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9CD9ACB" w14:textId="77777777" w:rsidR="0010267B" w:rsidRDefault="0010267B">
      <w:pPr>
        <w:jc w:val="center"/>
      </w:pPr>
      <w:bookmarkStart w:id="0" w:name="_GoBack"/>
      <w:bookmarkEnd w:id="0"/>
    </w:p>
    <w:p w14:paraId="3FB83989" w14:textId="77777777" w:rsidR="0010267B" w:rsidRDefault="0010267B">
      <w:pPr>
        <w:jc w:val="center"/>
      </w:pPr>
    </w:p>
    <w:p w14:paraId="198403CE" w14:textId="77777777" w:rsidR="0010267B" w:rsidRDefault="0010267B">
      <w:pPr>
        <w:jc w:val="center"/>
      </w:pPr>
    </w:p>
    <w:p w14:paraId="7892B0CD" w14:textId="77777777" w:rsidR="0010267B" w:rsidRDefault="0010267B">
      <w:pPr>
        <w:jc w:val="center"/>
      </w:pPr>
    </w:p>
    <w:p w14:paraId="2E95A6CE" w14:textId="77777777" w:rsidR="0010267B" w:rsidRDefault="0010267B">
      <w:pPr>
        <w:jc w:val="center"/>
      </w:pPr>
    </w:p>
    <w:p w14:paraId="5C161E2E" w14:textId="589DAA3D" w:rsidR="0010267B" w:rsidRDefault="0010267B">
      <w:pPr>
        <w:jc w:val="center"/>
        <w:rPr>
          <w:sz w:val="32"/>
          <w:szCs w:val="32"/>
        </w:rPr>
      </w:pPr>
    </w:p>
    <w:p w14:paraId="3398BA3B" w14:textId="77777777" w:rsidR="00CC329C" w:rsidRDefault="00CC329C">
      <w:pPr>
        <w:jc w:val="center"/>
      </w:pPr>
    </w:p>
    <w:p w14:paraId="5790ADB1" w14:textId="77777777" w:rsidR="0010267B" w:rsidRDefault="0010267B">
      <w:pPr>
        <w:jc w:val="center"/>
      </w:pPr>
    </w:p>
    <w:p w14:paraId="6464371D" w14:textId="77777777" w:rsidR="0010267B" w:rsidRDefault="0010267B">
      <w:pPr>
        <w:jc w:val="center"/>
      </w:pPr>
    </w:p>
    <w:p w14:paraId="73A34F3D" w14:textId="77777777" w:rsidR="0010267B" w:rsidRDefault="0010267B">
      <w:pPr>
        <w:jc w:val="center"/>
      </w:pPr>
    </w:p>
    <w:p w14:paraId="5B23D317" w14:textId="77777777" w:rsidR="0010267B" w:rsidRDefault="0010267B">
      <w:pPr>
        <w:jc w:val="center"/>
      </w:pPr>
    </w:p>
    <w:p w14:paraId="086603FB" w14:textId="77777777" w:rsidR="0010267B" w:rsidRDefault="00FA5BF5">
      <w:pPr>
        <w:jc w:val="center"/>
        <w:rPr>
          <w:b/>
          <w:bCs/>
          <w:sz w:val="40"/>
          <w:szCs w:val="40"/>
        </w:rPr>
      </w:pPr>
      <w:r>
        <w:rPr>
          <w:b/>
          <w:bCs/>
          <w:sz w:val="40"/>
          <w:szCs w:val="40"/>
        </w:rPr>
        <w:t>POROČILO K LABORATORIJSKI VAJI-</w:t>
      </w:r>
    </w:p>
    <w:p w14:paraId="4CB379DE" w14:textId="77777777" w:rsidR="0010267B" w:rsidRDefault="0010267B">
      <w:pPr>
        <w:jc w:val="center"/>
        <w:rPr>
          <w:b/>
          <w:bCs/>
          <w:sz w:val="40"/>
          <w:szCs w:val="40"/>
        </w:rPr>
      </w:pPr>
    </w:p>
    <w:p w14:paraId="1C5710A5" w14:textId="77777777" w:rsidR="0010267B" w:rsidRDefault="00FA5BF5">
      <w:pPr>
        <w:jc w:val="center"/>
        <w:rPr>
          <w:rFonts w:ascii="Comic Sans MS" w:hAnsi="Comic Sans MS"/>
          <w:b/>
          <w:bCs/>
          <w:color w:val="FF0000"/>
          <w:sz w:val="52"/>
          <w:szCs w:val="52"/>
        </w:rPr>
      </w:pPr>
      <w:r>
        <w:rPr>
          <w:rFonts w:ascii="Comic Sans MS" w:hAnsi="Comic Sans MS"/>
          <w:b/>
          <w:bCs/>
          <w:color w:val="FF0000"/>
          <w:sz w:val="52"/>
          <w:szCs w:val="52"/>
        </w:rPr>
        <w:t>DELOVANJE ENOSTAVNIH KATALIZATORJEV</w:t>
      </w:r>
    </w:p>
    <w:p w14:paraId="532638FF" w14:textId="77777777" w:rsidR="0010267B" w:rsidRDefault="0010267B">
      <w:pPr>
        <w:jc w:val="center"/>
      </w:pPr>
    </w:p>
    <w:p w14:paraId="7C656B2B" w14:textId="77777777" w:rsidR="0010267B" w:rsidRDefault="0010267B">
      <w:pPr>
        <w:jc w:val="center"/>
      </w:pPr>
    </w:p>
    <w:p w14:paraId="59CD5D56" w14:textId="77777777" w:rsidR="0010267B" w:rsidRDefault="0010267B">
      <w:pPr>
        <w:jc w:val="center"/>
      </w:pPr>
    </w:p>
    <w:p w14:paraId="36828AE1" w14:textId="77777777" w:rsidR="0010267B" w:rsidRDefault="0010267B">
      <w:pPr>
        <w:jc w:val="center"/>
      </w:pPr>
    </w:p>
    <w:p w14:paraId="49169D06" w14:textId="77777777" w:rsidR="0010267B" w:rsidRDefault="00012438">
      <w:pPr>
        <w:jc w:val="center"/>
      </w:pPr>
      <w:r>
        <w:pict w14:anchorId="2AB9D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2.4pt;margin-top:.3pt;width:275.25pt;height:245.25pt;z-index:251657216;mso-wrap-distance-left:0;mso-wrap-distance-right:0;mso-position-horizontal:absolute;mso-position-horizontal-relative:text;mso-position-vertical:absolute;mso-position-vertical-relative:text" filled="t">
            <v:fill color2="black"/>
            <v:imagedata r:id="rId5" o:title=""/>
            <w10:wrap type="topAndBottom"/>
          </v:shape>
        </w:pict>
      </w:r>
    </w:p>
    <w:p w14:paraId="0392CD5E" w14:textId="77777777" w:rsidR="0010267B" w:rsidRDefault="0010267B">
      <w:pPr>
        <w:jc w:val="center"/>
      </w:pPr>
    </w:p>
    <w:p w14:paraId="31DD4EFD" w14:textId="77777777" w:rsidR="0010267B" w:rsidRDefault="0010267B">
      <w:pPr>
        <w:jc w:val="center"/>
      </w:pPr>
    </w:p>
    <w:p w14:paraId="122C1076" w14:textId="77777777" w:rsidR="0010267B" w:rsidRDefault="0010267B">
      <w:pPr>
        <w:jc w:val="center"/>
      </w:pPr>
    </w:p>
    <w:p w14:paraId="3F803C75" w14:textId="77777777" w:rsidR="0010267B" w:rsidRDefault="0010267B">
      <w:pPr>
        <w:jc w:val="center"/>
      </w:pPr>
    </w:p>
    <w:p w14:paraId="359C3A2F" w14:textId="77777777" w:rsidR="0010267B" w:rsidRDefault="0010267B">
      <w:pPr>
        <w:jc w:val="center"/>
      </w:pPr>
    </w:p>
    <w:p w14:paraId="4570E335" w14:textId="77777777" w:rsidR="0010267B" w:rsidRDefault="0010267B">
      <w:pPr>
        <w:jc w:val="center"/>
      </w:pPr>
    </w:p>
    <w:p w14:paraId="09C078D9" w14:textId="018DBE1D" w:rsidR="0010267B" w:rsidRDefault="0010267B">
      <w:pPr>
        <w:jc w:val="center"/>
      </w:pPr>
    </w:p>
    <w:p w14:paraId="35C30666" w14:textId="77777777" w:rsidR="00030C85" w:rsidRDefault="00030C85">
      <w:pPr>
        <w:jc w:val="center"/>
      </w:pPr>
    </w:p>
    <w:p w14:paraId="37E8C7B1" w14:textId="77777777" w:rsidR="0010267B" w:rsidRDefault="0010267B">
      <w:pPr>
        <w:jc w:val="center"/>
      </w:pPr>
    </w:p>
    <w:p w14:paraId="7841A73E" w14:textId="77777777" w:rsidR="0010267B" w:rsidRDefault="00FA5BF5">
      <w:pPr>
        <w:jc w:val="both"/>
        <w:rPr>
          <w:sz w:val="44"/>
          <w:szCs w:val="44"/>
        </w:rPr>
      </w:pPr>
      <w:r>
        <w:rPr>
          <w:sz w:val="44"/>
          <w:szCs w:val="44"/>
        </w:rPr>
        <w:lastRenderedPageBreak/>
        <w:t>UVOD:</w:t>
      </w:r>
    </w:p>
    <w:p w14:paraId="09B9DC7B" w14:textId="449FDE42" w:rsidR="0010267B" w:rsidRDefault="00FA5BF5">
      <w:pPr>
        <w:jc w:val="both"/>
        <w:rPr>
          <w:rFonts w:ascii="Comic Sans MS" w:hAnsi="Comic Sans MS"/>
          <w:sz w:val="26"/>
          <w:szCs w:val="26"/>
        </w:rPr>
      </w:pPr>
      <w:r>
        <w:rPr>
          <w:rFonts w:ascii="Comic Sans MS" w:hAnsi="Comic Sans MS"/>
          <w:sz w:val="26"/>
          <w:szCs w:val="26"/>
        </w:rPr>
        <w:t>Katalizatorji so snovi, ki povečajo hitrost kemijske reakcije.</w:t>
      </w:r>
      <w:r w:rsidR="006707E9">
        <w:rPr>
          <w:rFonts w:ascii="Comic Sans MS" w:hAnsi="Comic Sans MS"/>
          <w:sz w:val="26"/>
          <w:szCs w:val="26"/>
        </w:rPr>
        <w:t xml:space="preserve"> </w:t>
      </w:r>
      <w:r>
        <w:rPr>
          <w:rFonts w:ascii="Comic Sans MS" w:hAnsi="Comic Sans MS"/>
          <w:sz w:val="26"/>
          <w:szCs w:val="26"/>
        </w:rPr>
        <w:t>Katalizatorje v živih celicah imenujemo encimi ali fermenti.</w:t>
      </w:r>
      <w:r w:rsidR="006707E9">
        <w:rPr>
          <w:rFonts w:ascii="Comic Sans MS" w:hAnsi="Comic Sans MS"/>
          <w:sz w:val="26"/>
          <w:szCs w:val="26"/>
        </w:rPr>
        <w:t xml:space="preserve"> </w:t>
      </w:r>
      <w:r>
        <w:rPr>
          <w:rFonts w:ascii="Comic Sans MS" w:hAnsi="Comic Sans MS"/>
          <w:sz w:val="26"/>
          <w:szCs w:val="26"/>
        </w:rPr>
        <w:t>Encimi so kemično beljakovine, ki se združijo s substratom(to je snov s katero encim reagira).Encimska molekula se združi z molekulo substrata in tvori kompleks encim-substrat.</w:t>
      </w:r>
    </w:p>
    <w:p w14:paraId="3A4BFDFA" w14:textId="3DF4FA2F" w:rsidR="0010267B" w:rsidRDefault="00FA5BF5">
      <w:pPr>
        <w:jc w:val="both"/>
        <w:rPr>
          <w:rFonts w:ascii="Comic Sans MS" w:hAnsi="Comic Sans MS"/>
          <w:sz w:val="26"/>
          <w:szCs w:val="26"/>
        </w:rPr>
      </w:pPr>
      <w:r>
        <w:rPr>
          <w:rFonts w:ascii="Comic Sans MS" w:hAnsi="Comic Sans MS"/>
          <w:sz w:val="26"/>
          <w:szCs w:val="26"/>
        </w:rPr>
        <w:t>Vodikov peroksid (H2O2) je kemična snov, ki nastaja pri kemičnih reakcijah v živih celicah kot stranski produkt.</w:t>
      </w:r>
      <w:r w:rsidR="006707E9">
        <w:rPr>
          <w:rFonts w:ascii="Comic Sans MS" w:hAnsi="Comic Sans MS"/>
          <w:sz w:val="26"/>
          <w:szCs w:val="26"/>
        </w:rPr>
        <w:t xml:space="preserve"> </w:t>
      </w:r>
      <w:r>
        <w:rPr>
          <w:rFonts w:ascii="Comic Sans MS" w:hAnsi="Comic Sans MS"/>
          <w:sz w:val="26"/>
          <w:szCs w:val="26"/>
        </w:rPr>
        <w:t>Ker je strupen, se ga mora celica čimprej znebiti.</w:t>
      </w:r>
      <w:r w:rsidR="006707E9">
        <w:rPr>
          <w:rFonts w:ascii="Comic Sans MS" w:hAnsi="Comic Sans MS"/>
          <w:sz w:val="26"/>
          <w:szCs w:val="26"/>
        </w:rPr>
        <w:t xml:space="preserve"> </w:t>
      </w:r>
      <w:r>
        <w:rPr>
          <w:rFonts w:ascii="Comic Sans MS" w:hAnsi="Comic Sans MS"/>
          <w:sz w:val="26"/>
          <w:szCs w:val="26"/>
        </w:rPr>
        <w:t>Pri razkroju vodikovega peroksida sodeluje katalizator katalaza.</w:t>
      </w:r>
      <w:r w:rsidR="006707E9">
        <w:rPr>
          <w:rFonts w:ascii="Comic Sans MS" w:hAnsi="Comic Sans MS"/>
          <w:sz w:val="26"/>
          <w:szCs w:val="26"/>
        </w:rPr>
        <w:t xml:space="preserve"> </w:t>
      </w:r>
      <w:r>
        <w:rPr>
          <w:rFonts w:ascii="Comic Sans MS" w:hAnsi="Comic Sans MS"/>
          <w:sz w:val="26"/>
          <w:szCs w:val="26"/>
        </w:rPr>
        <w:t>Encim katalazo najdemo v tkivih.</w:t>
      </w:r>
    </w:p>
    <w:p w14:paraId="105B2881" w14:textId="77777777" w:rsidR="0010267B" w:rsidRDefault="0010267B">
      <w:pPr>
        <w:jc w:val="both"/>
        <w:rPr>
          <w:rFonts w:ascii="Comic Sans MS" w:hAnsi="Comic Sans MS"/>
          <w:sz w:val="26"/>
          <w:szCs w:val="26"/>
        </w:rPr>
      </w:pPr>
    </w:p>
    <w:p w14:paraId="142D97AF" w14:textId="77777777" w:rsidR="0010267B" w:rsidRDefault="0010267B">
      <w:pPr>
        <w:jc w:val="both"/>
        <w:rPr>
          <w:rFonts w:ascii="Comic Sans MS" w:hAnsi="Comic Sans MS"/>
          <w:sz w:val="26"/>
          <w:szCs w:val="26"/>
        </w:rPr>
      </w:pPr>
    </w:p>
    <w:p w14:paraId="3420DE9B" w14:textId="77777777" w:rsidR="0010267B" w:rsidRDefault="00FA5BF5">
      <w:pPr>
        <w:jc w:val="both"/>
        <w:rPr>
          <w:sz w:val="30"/>
          <w:szCs w:val="30"/>
        </w:rPr>
      </w:pPr>
      <w:r>
        <w:rPr>
          <w:sz w:val="30"/>
          <w:szCs w:val="30"/>
        </w:rPr>
        <w:t>NAMEN VAJE:</w:t>
      </w:r>
    </w:p>
    <w:p w14:paraId="6C08A577" w14:textId="77777777" w:rsidR="0010267B" w:rsidRDefault="0010267B">
      <w:pPr>
        <w:jc w:val="both"/>
        <w:rPr>
          <w:sz w:val="30"/>
          <w:szCs w:val="30"/>
        </w:rPr>
      </w:pPr>
    </w:p>
    <w:p w14:paraId="22C0B92C" w14:textId="77777777" w:rsidR="0010267B" w:rsidRDefault="00FA5BF5">
      <w:pPr>
        <w:numPr>
          <w:ilvl w:val="0"/>
          <w:numId w:val="1"/>
        </w:numPr>
        <w:tabs>
          <w:tab w:val="left" w:pos="720"/>
        </w:tabs>
        <w:jc w:val="both"/>
        <w:rPr>
          <w:rFonts w:ascii="Comic Sans MS" w:hAnsi="Comic Sans MS"/>
          <w:sz w:val="26"/>
          <w:szCs w:val="26"/>
        </w:rPr>
      </w:pPr>
      <w:r>
        <w:rPr>
          <w:rFonts w:ascii="Comic Sans MS" w:hAnsi="Comic Sans MS"/>
          <w:sz w:val="26"/>
          <w:szCs w:val="26"/>
        </w:rPr>
        <w:t>spoznati razlike in podobnosti v delovanju anorganskega katalizatorja in encima</w:t>
      </w:r>
    </w:p>
    <w:p w14:paraId="568C9909" w14:textId="77777777" w:rsidR="0010267B" w:rsidRDefault="00FA5BF5">
      <w:pPr>
        <w:numPr>
          <w:ilvl w:val="0"/>
          <w:numId w:val="1"/>
        </w:numPr>
        <w:tabs>
          <w:tab w:val="left" w:pos="720"/>
        </w:tabs>
        <w:jc w:val="both"/>
        <w:rPr>
          <w:rFonts w:ascii="Comic Sans MS" w:hAnsi="Comic Sans MS"/>
          <w:sz w:val="26"/>
          <w:szCs w:val="26"/>
        </w:rPr>
      </w:pPr>
      <w:r>
        <w:rPr>
          <w:rFonts w:ascii="Comic Sans MS" w:hAnsi="Comic Sans MS"/>
          <w:sz w:val="26"/>
          <w:szCs w:val="26"/>
        </w:rPr>
        <w:t>spoznati dejavnike, ki vplivajo na delovanje encimov( pH, temperatura, velikost delcev)</w:t>
      </w:r>
    </w:p>
    <w:p w14:paraId="6AD7D61E" w14:textId="77777777" w:rsidR="0010267B" w:rsidRDefault="00FA5BF5">
      <w:pPr>
        <w:numPr>
          <w:ilvl w:val="0"/>
          <w:numId w:val="1"/>
        </w:numPr>
        <w:tabs>
          <w:tab w:val="left" w:pos="720"/>
        </w:tabs>
        <w:jc w:val="both"/>
        <w:rPr>
          <w:rFonts w:ascii="Comic Sans MS" w:hAnsi="Comic Sans MS"/>
          <w:sz w:val="26"/>
          <w:szCs w:val="26"/>
        </w:rPr>
      </w:pPr>
      <w:r>
        <w:rPr>
          <w:rFonts w:ascii="Comic Sans MS" w:hAnsi="Comic Sans MS"/>
          <w:sz w:val="26"/>
          <w:szCs w:val="26"/>
        </w:rPr>
        <w:t>razumeti pomen encimov v živih celicah</w:t>
      </w:r>
    </w:p>
    <w:p w14:paraId="753E33A8" w14:textId="77777777" w:rsidR="0010267B" w:rsidRDefault="00FA5BF5">
      <w:pPr>
        <w:numPr>
          <w:ilvl w:val="0"/>
          <w:numId w:val="1"/>
        </w:numPr>
        <w:tabs>
          <w:tab w:val="left" w:pos="720"/>
        </w:tabs>
        <w:jc w:val="both"/>
        <w:rPr>
          <w:rFonts w:ascii="Comic Sans MS" w:hAnsi="Comic Sans MS"/>
          <w:sz w:val="26"/>
          <w:szCs w:val="26"/>
        </w:rPr>
      </w:pPr>
      <w:r>
        <w:rPr>
          <w:rFonts w:ascii="Comic Sans MS" w:hAnsi="Comic Sans MS"/>
          <w:sz w:val="26"/>
          <w:szCs w:val="26"/>
        </w:rPr>
        <w:t>spoznati encim katalazo in njeno vlogo v celicah</w:t>
      </w:r>
    </w:p>
    <w:p w14:paraId="6E50B07C" w14:textId="77777777" w:rsidR="0010267B" w:rsidRDefault="0010267B">
      <w:pPr>
        <w:jc w:val="both"/>
        <w:rPr>
          <w:rFonts w:ascii="Comic Sans MS" w:hAnsi="Comic Sans MS"/>
          <w:sz w:val="26"/>
          <w:szCs w:val="26"/>
        </w:rPr>
      </w:pPr>
    </w:p>
    <w:p w14:paraId="288F7A03" w14:textId="77777777" w:rsidR="0010267B" w:rsidRDefault="00FA5BF5">
      <w:pPr>
        <w:jc w:val="both"/>
        <w:rPr>
          <w:sz w:val="30"/>
          <w:szCs w:val="30"/>
        </w:rPr>
      </w:pPr>
      <w:r>
        <w:rPr>
          <w:sz w:val="30"/>
          <w:szCs w:val="30"/>
        </w:rPr>
        <w:t>HIPOTEZA:</w:t>
      </w:r>
    </w:p>
    <w:p w14:paraId="23488D66" w14:textId="77777777" w:rsidR="0010267B" w:rsidRDefault="0010267B">
      <w:pPr>
        <w:jc w:val="both"/>
        <w:rPr>
          <w:sz w:val="30"/>
          <w:szCs w:val="30"/>
        </w:rPr>
      </w:pPr>
    </w:p>
    <w:p w14:paraId="31654065" w14:textId="09505D13" w:rsidR="0010267B" w:rsidRDefault="00FA5BF5">
      <w:pPr>
        <w:jc w:val="both"/>
        <w:rPr>
          <w:rFonts w:ascii="Comic Sans MS" w:hAnsi="Comic Sans MS"/>
          <w:sz w:val="26"/>
          <w:szCs w:val="26"/>
        </w:rPr>
      </w:pPr>
      <w:r>
        <w:rPr>
          <w:rFonts w:ascii="Comic Sans MS" w:hAnsi="Comic Sans MS"/>
          <w:sz w:val="26"/>
          <w:szCs w:val="26"/>
        </w:rPr>
        <w:t>Katalizatorji so snovi, katere pospešujejo kemijske reakcije.</w:t>
      </w:r>
      <w:r w:rsidR="00C23F23">
        <w:rPr>
          <w:rFonts w:ascii="Comic Sans MS" w:hAnsi="Comic Sans MS"/>
          <w:sz w:val="26"/>
          <w:szCs w:val="26"/>
        </w:rPr>
        <w:t xml:space="preserve"> </w:t>
      </w:r>
      <w:r>
        <w:rPr>
          <w:rFonts w:ascii="Comic Sans MS" w:hAnsi="Comic Sans MS"/>
          <w:sz w:val="26"/>
          <w:szCs w:val="26"/>
        </w:rPr>
        <w:t>Ker je katalaza tudi katalizator bo reakcija ob prisotnosti katalaze potekla hitreje.</w:t>
      </w:r>
      <w:r w:rsidR="00C23F23">
        <w:rPr>
          <w:rFonts w:ascii="Comic Sans MS" w:hAnsi="Comic Sans MS"/>
          <w:sz w:val="26"/>
          <w:szCs w:val="26"/>
        </w:rPr>
        <w:t xml:space="preserve"> </w:t>
      </w:r>
      <w:r>
        <w:rPr>
          <w:rFonts w:ascii="Comic Sans MS" w:hAnsi="Comic Sans MS"/>
          <w:sz w:val="26"/>
          <w:szCs w:val="26"/>
        </w:rPr>
        <w:t>Ker imajo manjši delci večjo površino na enoto volumna bo reakcija prav tako hitreje stekla pri manjših koščkih.Ker naše celice najbolje delujejo v normalnem okolju(37°C) bo tudi encim tam deloval najbolje.</w:t>
      </w:r>
    </w:p>
    <w:p w14:paraId="14644154" w14:textId="77777777" w:rsidR="0010267B" w:rsidRDefault="0010267B">
      <w:pPr>
        <w:jc w:val="both"/>
        <w:rPr>
          <w:rFonts w:ascii="Comic Sans MS" w:hAnsi="Comic Sans MS"/>
          <w:sz w:val="26"/>
          <w:szCs w:val="26"/>
        </w:rPr>
      </w:pPr>
    </w:p>
    <w:p w14:paraId="652AF6CD" w14:textId="77777777" w:rsidR="0010267B" w:rsidRDefault="0010267B">
      <w:pPr>
        <w:jc w:val="both"/>
        <w:rPr>
          <w:rFonts w:ascii="Comic Sans MS" w:hAnsi="Comic Sans MS"/>
          <w:sz w:val="26"/>
          <w:szCs w:val="26"/>
        </w:rPr>
      </w:pPr>
    </w:p>
    <w:p w14:paraId="3C4AF4A8" w14:textId="77777777" w:rsidR="0010267B" w:rsidRDefault="00FA5BF5">
      <w:pPr>
        <w:jc w:val="both"/>
        <w:rPr>
          <w:sz w:val="30"/>
          <w:szCs w:val="30"/>
        </w:rPr>
      </w:pPr>
      <w:r>
        <w:rPr>
          <w:sz w:val="30"/>
          <w:szCs w:val="30"/>
        </w:rPr>
        <w:t>POSTOPEK:</w:t>
      </w:r>
    </w:p>
    <w:p w14:paraId="2298B73C" w14:textId="77777777" w:rsidR="0010267B" w:rsidRDefault="0010267B">
      <w:pPr>
        <w:jc w:val="both"/>
        <w:rPr>
          <w:sz w:val="30"/>
          <w:szCs w:val="30"/>
        </w:rPr>
      </w:pPr>
    </w:p>
    <w:p w14:paraId="57BA4958" w14:textId="77777777" w:rsidR="0010267B" w:rsidRDefault="00FA5BF5">
      <w:pPr>
        <w:jc w:val="both"/>
        <w:rPr>
          <w:rFonts w:ascii="Comic Sans MS" w:hAnsi="Comic Sans MS"/>
          <w:sz w:val="26"/>
          <w:szCs w:val="26"/>
        </w:rPr>
      </w:pPr>
      <w:r>
        <w:rPr>
          <w:rFonts w:ascii="Comic Sans MS" w:hAnsi="Comic Sans MS"/>
          <w:sz w:val="26"/>
          <w:szCs w:val="26"/>
        </w:rPr>
        <w:t>Vajo smo opravljaji po navodilih in s standardnim materialom</w:t>
      </w:r>
    </w:p>
    <w:p w14:paraId="209C98ED" w14:textId="77777777" w:rsidR="0010267B" w:rsidRDefault="0010267B">
      <w:pPr>
        <w:jc w:val="both"/>
        <w:rPr>
          <w:rFonts w:ascii="Comic Sans MS" w:hAnsi="Comic Sans MS"/>
          <w:sz w:val="26"/>
          <w:szCs w:val="26"/>
        </w:rPr>
      </w:pPr>
    </w:p>
    <w:p w14:paraId="32A37B6A" w14:textId="77777777" w:rsidR="0010267B" w:rsidRDefault="00FA5BF5">
      <w:pPr>
        <w:jc w:val="both"/>
        <w:rPr>
          <w:rFonts w:ascii="Comic Sans MS" w:hAnsi="Comic Sans MS"/>
          <w:sz w:val="26"/>
          <w:szCs w:val="26"/>
        </w:rPr>
      </w:pPr>
      <w:r>
        <w:rPr>
          <w:rFonts w:ascii="Comic Sans MS" w:hAnsi="Comic Sans MS"/>
          <w:sz w:val="26"/>
          <w:szCs w:val="26"/>
        </w:rPr>
        <w:t>hitrost reakcije:</w:t>
      </w:r>
    </w:p>
    <w:p w14:paraId="44C257A4" w14:textId="77777777" w:rsidR="0010267B" w:rsidRDefault="00FA5BF5">
      <w:pPr>
        <w:jc w:val="both"/>
        <w:rPr>
          <w:rFonts w:ascii="Comic Sans MS" w:hAnsi="Comic Sans MS"/>
          <w:sz w:val="26"/>
          <w:szCs w:val="26"/>
        </w:rPr>
      </w:pPr>
      <w:r>
        <w:rPr>
          <w:rFonts w:ascii="Comic Sans MS" w:hAnsi="Comic Sans MS"/>
          <w:sz w:val="26"/>
          <w:szCs w:val="26"/>
        </w:rPr>
        <w:t>0-ni reakcije</w:t>
      </w:r>
    </w:p>
    <w:p w14:paraId="6EA90904" w14:textId="77777777" w:rsidR="0010267B" w:rsidRDefault="00FA5BF5">
      <w:pPr>
        <w:jc w:val="both"/>
        <w:rPr>
          <w:rFonts w:ascii="Comic Sans MS" w:hAnsi="Comic Sans MS"/>
          <w:sz w:val="26"/>
          <w:szCs w:val="26"/>
        </w:rPr>
      </w:pPr>
      <w:r>
        <w:rPr>
          <w:rFonts w:ascii="Comic Sans MS" w:hAnsi="Comic Sans MS"/>
          <w:sz w:val="26"/>
          <w:szCs w:val="26"/>
        </w:rPr>
        <w:t>1-počasna</w:t>
      </w:r>
    </w:p>
    <w:p w14:paraId="65CBC182" w14:textId="77777777" w:rsidR="0010267B" w:rsidRDefault="00FA5BF5">
      <w:pPr>
        <w:jc w:val="both"/>
        <w:rPr>
          <w:rFonts w:ascii="Comic Sans MS" w:hAnsi="Comic Sans MS"/>
          <w:sz w:val="26"/>
          <w:szCs w:val="26"/>
        </w:rPr>
      </w:pPr>
      <w:r>
        <w:rPr>
          <w:rFonts w:ascii="Comic Sans MS" w:hAnsi="Comic Sans MS"/>
          <w:sz w:val="26"/>
          <w:szCs w:val="26"/>
        </w:rPr>
        <w:t>2-zmerna</w:t>
      </w:r>
    </w:p>
    <w:p w14:paraId="54CB7729" w14:textId="77777777" w:rsidR="0010267B" w:rsidRDefault="00FA5BF5">
      <w:pPr>
        <w:jc w:val="both"/>
        <w:rPr>
          <w:rFonts w:ascii="Comic Sans MS" w:hAnsi="Comic Sans MS"/>
          <w:sz w:val="26"/>
          <w:szCs w:val="26"/>
        </w:rPr>
      </w:pPr>
      <w:r>
        <w:rPr>
          <w:rFonts w:ascii="Comic Sans MS" w:hAnsi="Comic Sans MS"/>
          <w:sz w:val="26"/>
          <w:szCs w:val="26"/>
        </w:rPr>
        <w:t>3-hitra</w:t>
      </w:r>
    </w:p>
    <w:p w14:paraId="1CA73F0E" w14:textId="77777777" w:rsidR="0010267B" w:rsidRDefault="00FA5BF5">
      <w:pPr>
        <w:jc w:val="both"/>
        <w:rPr>
          <w:rFonts w:ascii="Comic Sans MS" w:hAnsi="Comic Sans MS"/>
          <w:sz w:val="26"/>
          <w:szCs w:val="26"/>
        </w:rPr>
      </w:pPr>
      <w:r>
        <w:rPr>
          <w:rFonts w:ascii="Comic Sans MS" w:hAnsi="Comic Sans MS"/>
          <w:sz w:val="26"/>
          <w:szCs w:val="26"/>
        </w:rPr>
        <w:t>4-zelo hitra</w:t>
      </w:r>
    </w:p>
    <w:p w14:paraId="572AC9C9" w14:textId="77777777" w:rsidR="0010267B" w:rsidRDefault="00FA5BF5">
      <w:pPr>
        <w:pageBreakBefore/>
        <w:jc w:val="both"/>
        <w:rPr>
          <w:sz w:val="40"/>
          <w:szCs w:val="40"/>
        </w:rPr>
      </w:pPr>
      <w:r>
        <w:rPr>
          <w:sz w:val="40"/>
          <w:szCs w:val="40"/>
        </w:rPr>
        <w:lastRenderedPageBreak/>
        <w:t>REZULTATI:</w:t>
      </w:r>
    </w:p>
    <w:p w14:paraId="1F8C0BB9" w14:textId="77777777" w:rsidR="0010267B" w:rsidRDefault="00FA5BF5">
      <w:pPr>
        <w:numPr>
          <w:ilvl w:val="0"/>
          <w:numId w:val="2"/>
        </w:numPr>
        <w:tabs>
          <w:tab w:val="left" w:pos="720"/>
        </w:tabs>
        <w:jc w:val="both"/>
        <w:rPr>
          <w:sz w:val="40"/>
          <w:szCs w:val="40"/>
        </w:rPr>
      </w:pPr>
      <w:r>
        <w:rPr>
          <w:sz w:val="40"/>
          <w:szCs w:val="40"/>
        </w:rPr>
        <w:t>razkroj H2O2 s segrevanjem(brez katalizatorja)</w:t>
      </w:r>
    </w:p>
    <w:p w14:paraId="5AAA7AAB" w14:textId="77777777" w:rsidR="0010267B" w:rsidRDefault="0010267B">
      <w:pPr>
        <w:jc w:val="both"/>
        <w:rPr>
          <w:sz w:val="40"/>
          <w:szCs w:val="40"/>
        </w:rPr>
      </w:pPr>
    </w:p>
    <w:p w14:paraId="5930D061" w14:textId="6B0F45A4" w:rsidR="0010267B" w:rsidRDefault="00FA5BF5">
      <w:pPr>
        <w:jc w:val="both"/>
        <w:rPr>
          <w:rFonts w:ascii="Comic Sans MS" w:hAnsi="Comic Sans MS"/>
          <w:sz w:val="26"/>
          <w:szCs w:val="26"/>
        </w:rPr>
      </w:pPr>
      <w:r>
        <w:rPr>
          <w:rFonts w:ascii="Comic Sans MS" w:hAnsi="Comic Sans MS"/>
          <w:sz w:val="26"/>
          <w:szCs w:val="26"/>
        </w:rPr>
        <w:t>Raztopino vodikovega peroksida segrevamo nad ognjem tako, da so nastali razgradnji produkti vodikovega peroksida, od katerih je bil en plin, ki katerega dokažemo s tlečo trsko.</w:t>
      </w:r>
      <w:r w:rsidR="00C23F23">
        <w:rPr>
          <w:rFonts w:ascii="Comic Sans MS" w:hAnsi="Comic Sans MS"/>
          <w:sz w:val="26"/>
          <w:szCs w:val="26"/>
        </w:rPr>
        <w:t xml:space="preserve"> </w:t>
      </w:r>
      <w:r>
        <w:rPr>
          <w:rFonts w:ascii="Comic Sans MS" w:hAnsi="Comic Sans MS"/>
          <w:sz w:val="26"/>
          <w:szCs w:val="26"/>
        </w:rPr>
        <w:t xml:space="preserve">Reakcija poteče zelo hitro, pri razgradnji nastaneta voda in kisik, katerega dokažemo s tlečo trsko, ki zažari. </w:t>
      </w:r>
    </w:p>
    <w:p w14:paraId="40B70669" w14:textId="77777777" w:rsidR="0010267B" w:rsidRDefault="00FA5BF5">
      <w:pPr>
        <w:jc w:val="both"/>
        <w:rPr>
          <w:sz w:val="40"/>
          <w:szCs w:val="40"/>
        </w:rPr>
      </w:pPr>
      <w:r>
        <w:object w:dxaOrig="2836" w:dyaOrig="2836" w14:anchorId="35A07DA6">
          <v:shape id="_x0000_i1025" type="#_x0000_t75" style="width:321.75pt;height:171pt" o:ole="" filled="t">
            <v:fill color2="black"/>
            <v:imagedata r:id="rId6" o:title=""/>
          </v:shape>
          <o:OLEObject Type="Embed" ProgID="Adobe" ShapeID="_x0000_i1025" DrawAspect="Content" ObjectID="_1617180379" r:id="rId7"/>
        </w:object>
      </w:r>
      <w:r>
        <w:rPr>
          <w:sz w:val="40"/>
          <w:szCs w:val="40"/>
        </w:rPr>
        <w:t>H2O2-&gt;H2O+O2</w:t>
      </w:r>
    </w:p>
    <w:p w14:paraId="487DB692" w14:textId="77777777" w:rsidR="0010267B" w:rsidRDefault="00FA5BF5">
      <w:pPr>
        <w:numPr>
          <w:ilvl w:val="0"/>
          <w:numId w:val="3"/>
        </w:numPr>
        <w:tabs>
          <w:tab w:val="left" w:pos="720"/>
        </w:tabs>
        <w:jc w:val="both"/>
        <w:rPr>
          <w:sz w:val="32"/>
          <w:szCs w:val="32"/>
        </w:rPr>
      </w:pPr>
      <w:r>
        <w:rPr>
          <w:sz w:val="32"/>
          <w:szCs w:val="32"/>
        </w:rPr>
        <w:t>učinek katalizatorja</w:t>
      </w:r>
    </w:p>
    <w:p w14:paraId="19D1E35F" w14:textId="77777777" w:rsidR="0010267B" w:rsidRDefault="0010267B">
      <w:pPr>
        <w:ind w:left="720"/>
        <w:jc w:val="both"/>
        <w:rPr>
          <w:sz w:val="32"/>
          <w:szCs w:val="3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3212"/>
        <w:gridCol w:w="3213"/>
      </w:tblGrid>
      <w:tr w:rsidR="0010267B" w14:paraId="677EAD0C" w14:textId="77777777">
        <w:trPr>
          <w:tblHeader/>
        </w:trPr>
        <w:tc>
          <w:tcPr>
            <w:tcW w:w="3212" w:type="dxa"/>
            <w:tcBorders>
              <w:top w:val="single" w:sz="1" w:space="0" w:color="000000"/>
              <w:left w:val="single" w:sz="1" w:space="0" w:color="000000"/>
              <w:bottom w:val="single" w:sz="1" w:space="0" w:color="000000"/>
            </w:tcBorders>
            <w:shd w:val="clear" w:color="auto" w:fill="B3B300"/>
          </w:tcPr>
          <w:p w14:paraId="240C6F4E" w14:textId="77777777" w:rsidR="0010267B" w:rsidRDefault="00FA5BF5">
            <w:pPr>
              <w:pStyle w:val="TableHeading"/>
              <w:jc w:val="both"/>
              <w:rPr>
                <w:shd w:val="clear" w:color="auto" w:fill="B3B300"/>
              </w:rPr>
            </w:pPr>
            <w:r>
              <w:rPr>
                <w:shd w:val="clear" w:color="auto" w:fill="B3B300"/>
              </w:rPr>
              <w:t>epruveta</w:t>
            </w:r>
          </w:p>
        </w:tc>
        <w:tc>
          <w:tcPr>
            <w:tcW w:w="3212" w:type="dxa"/>
            <w:tcBorders>
              <w:top w:val="single" w:sz="1" w:space="0" w:color="000000"/>
              <w:left w:val="single" w:sz="1" w:space="0" w:color="000000"/>
              <w:bottom w:val="single" w:sz="1" w:space="0" w:color="000000"/>
            </w:tcBorders>
            <w:shd w:val="clear" w:color="auto" w:fill="B3B300"/>
          </w:tcPr>
          <w:p w14:paraId="0C16DB3B" w14:textId="77777777" w:rsidR="0010267B" w:rsidRDefault="00FA5BF5">
            <w:pPr>
              <w:pStyle w:val="TableHeading"/>
              <w:jc w:val="both"/>
              <w:rPr>
                <w:shd w:val="clear" w:color="auto" w:fill="B3B300"/>
              </w:rPr>
            </w:pPr>
            <w:r>
              <w:rPr>
                <w:shd w:val="clear" w:color="auto" w:fill="B3B300"/>
              </w:rPr>
              <w:t>Dodane snovi</w:t>
            </w:r>
          </w:p>
        </w:tc>
        <w:tc>
          <w:tcPr>
            <w:tcW w:w="3213" w:type="dxa"/>
            <w:tcBorders>
              <w:top w:val="single" w:sz="1" w:space="0" w:color="000000"/>
              <w:left w:val="single" w:sz="1" w:space="0" w:color="000000"/>
              <w:bottom w:val="single" w:sz="1" w:space="0" w:color="000000"/>
              <w:right w:val="single" w:sz="1" w:space="0" w:color="000000"/>
            </w:tcBorders>
            <w:shd w:val="clear" w:color="auto" w:fill="B3B300"/>
          </w:tcPr>
          <w:p w14:paraId="63E51C61" w14:textId="77777777" w:rsidR="0010267B" w:rsidRDefault="00FA5BF5">
            <w:pPr>
              <w:pStyle w:val="TableHeading"/>
              <w:jc w:val="both"/>
              <w:rPr>
                <w:shd w:val="clear" w:color="auto" w:fill="B3B300"/>
              </w:rPr>
            </w:pPr>
            <w:r>
              <w:rPr>
                <w:shd w:val="clear" w:color="auto" w:fill="B3B300"/>
              </w:rPr>
              <w:t>Hitrost reakcije</w:t>
            </w:r>
          </w:p>
        </w:tc>
      </w:tr>
      <w:tr w:rsidR="0010267B" w14:paraId="3208C4B4" w14:textId="77777777">
        <w:tc>
          <w:tcPr>
            <w:tcW w:w="3212" w:type="dxa"/>
            <w:tcBorders>
              <w:left w:val="single" w:sz="1" w:space="0" w:color="000000"/>
              <w:bottom w:val="single" w:sz="1" w:space="0" w:color="000000"/>
            </w:tcBorders>
            <w:shd w:val="clear" w:color="auto" w:fill="CCCCFF"/>
          </w:tcPr>
          <w:p w14:paraId="01C19036" w14:textId="77777777" w:rsidR="0010267B" w:rsidRDefault="00FA5BF5">
            <w:pPr>
              <w:pStyle w:val="TableContents"/>
              <w:jc w:val="both"/>
              <w:rPr>
                <w:shd w:val="clear" w:color="auto" w:fill="CCCCFF"/>
              </w:rPr>
            </w:pPr>
            <w:r>
              <w:rPr>
                <w:shd w:val="clear" w:color="auto" w:fill="CCCCFF"/>
              </w:rPr>
              <w:t>1</w:t>
            </w:r>
          </w:p>
        </w:tc>
        <w:tc>
          <w:tcPr>
            <w:tcW w:w="3212" w:type="dxa"/>
            <w:tcBorders>
              <w:left w:val="single" w:sz="1" w:space="0" w:color="000000"/>
              <w:bottom w:val="single" w:sz="1" w:space="0" w:color="000000"/>
            </w:tcBorders>
            <w:shd w:val="clear" w:color="auto" w:fill="CCCCFF"/>
          </w:tcPr>
          <w:p w14:paraId="79C61BD7" w14:textId="77777777" w:rsidR="0010267B" w:rsidRDefault="00FA5BF5">
            <w:pPr>
              <w:pStyle w:val="TableContents"/>
              <w:jc w:val="both"/>
              <w:rPr>
                <w:shd w:val="clear" w:color="auto" w:fill="CCCCFF"/>
              </w:rPr>
            </w:pPr>
            <w:r>
              <w:rPr>
                <w:shd w:val="clear" w:color="auto" w:fill="CCCCFF"/>
              </w:rPr>
              <w:t>MnO</w:t>
            </w:r>
            <w:r>
              <w:rPr>
                <w:shd w:val="clear" w:color="auto" w:fill="CCCCFF"/>
                <w:vertAlign w:val="subscript"/>
              </w:rPr>
              <w:t>2</w:t>
            </w:r>
            <w:r>
              <w:rPr>
                <w:shd w:val="clear" w:color="auto" w:fill="CCCCFF"/>
              </w:rPr>
              <w:t>+H</w:t>
            </w:r>
            <w:r>
              <w:rPr>
                <w:shd w:val="clear" w:color="auto" w:fill="CCCCFF"/>
                <w:vertAlign w:val="subscript"/>
              </w:rPr>
              <w:t>2</w:t>
            </w:r>
            <w:r>
              <w:rPr>
                <w:shd w:val="clear" w:color="auto" w:fill="CCCCFF"/>
              </w:rPr>
              <w:t>O</w:t>
            </w:r>
          </w:p>
        </w:tc>
        <w:tc>
          <w:tcPr>
            <w:tcW w:w="3213" w:type="dxa"/>
            <w:tcBorders>
              <w:left w:val="single" w:sz="1" w:space="0" w:color="000000"/>
              <w:bottom w:val="single" w:sz="1" w:space="0" w:color="000000"/>
              <w:right w:val="single" w:sz="1" w:space="0" w:color="000000"/>
            </w:tcBorders>
            <w:shd w:val="clear" w:color="auto" w:fill="CCCCFF"/>
          </w:tcPr>
          <w:p w14:paraId="4026F81A" w14:textId="77777777" w:rsidR="0010267B" w:rsidRDefault="00FA5BF5">
            <w:pPr>
              <w:pStyle w:val="TableContents"/>
              <w:jc w:val="both"/>
              <w:rPr>
                <w:shd w:val="clear" w:color="auto" w:fill="CCCCFF"/>
              </w:rPr>
            </w:pPr>
            <w:r>
              <w:rPr>
                <w:shd w:val="clear" w:color="auto" w:fill="CCCCFF"/>
              </w:rPr>
              <w:t>3</w:t>
            </w:r>
          </w:p>
        </w:tc>
      </w:tr>
    </w:tbl>
    <w:p w14:paraId="156EFD44" w14:textId="77777777" w:rsidR="0010267B" w:rsidRDefault="0010267B">
      <w:pPr>
        <w:jc w:val="both"/>
        <w:rPr>
          <w:sz w:val="40"/>
          <w:szCs w:val="40"/>
        </w:rPr>
      </w:pPr>
    </w:p>
    <w:p w14:paraId="5DF6E54E" w14:textId="77777777" w:rsidR="0010267B" w:rsidRDefault="00FA5BF5">
      <w:pPr>
        <w:numPr>
          <w:ilvl w:val="0"/>
          <w:numId w:val="4"/>
        </w:numPr>
        <w:tabs>
          <w:tab w:val="left" w:pos="720"/>
        </w:tabs>
        <w:jc w:val="both"/>
        <w:rPr>
          <w:sz w:val="32"/>
          <w:szCs w:val="32"/>
        </w:rPr>
      </w:pPr>
      <w:r>
        <w:rPr>
          <w:sz w:val="32"/>
          <w:szCs w:val="32"/>
        </w:rPr>
        <w:t>učinek encima</w:t>
      </w:r>
    </w:p>
    <w:p w14:paraId="63C7C5BD" w14:textId="77777777" w:rsidR="0010267B" w:rsidRDefault="0010267B">
      <w:pPr>
        <w:jc w:val="both"/>
        <w:rPr>
          <w:sz w:val="32"/>
          <w:szCs w:val="3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3212"/>
        <w:gridCol w:w="3213"/>
      </w:tblGrid>
      <w:tr w:rsidR="0010267B" w14:paraId="4D69EF78" w14:textId="77777777">
        <w:trPr>
          <w:tblHeader/>
        </w:trPr>
        <w:tc>
          <w:tcPr>
            <w:tcW w:w="3212" w:type="dxa"/>
            <w:tcBorders>
              <w:top w:val="single" w:sz="1" w:space="0" w:color="000000"/>
              <w:left w:val="single" w:sz="1" w:space="0" w:color="000000"/>
              <w:bottom w:val="single" w:sz="1" w:space="0" w:color="000000"/>
            </w:tcBorders>
            <w:shd w:val="clear" w:color="auto" w:fill="B3B300"/>
          </w:tcPr>
          <w:p w14:paraId="01F9CCCA" w14:textId="77777777" w:rsidR="0010267B" w:rsidRDefault="00FA5BF5">
            <w:pPr>
              <w:pStyle w:val="TableHeading"/>
              <w:jc w:val="both"/>
            </w:pPr>
            <w:r>
              <w:t>epruveta</w:t>
            </w:r>
          </w:p>
        </w:tc>
        <w:tc>
          <w:tcPr>
            <w:tcW w:w="3212" w:type="dxa"/>
            <w:tcBorders>
              <w:top w:val="single" w:sz="1" w:space="0" w:color="000000"/>
              <w:left w:val="single" w:sz="1" w:space="0" w:color="000000"/>
              <w:bottom w:val="single" w:sz="1" w:space="0" w:color="000000"/>
            </w:tcBorders>
            <w:shd w:val="clear" w:color="auto" w:fill="B3B300"/>
          </w:tcPr>
          <w:p w14:paraId="67320ECA" w14:textId="77777777" w:rsidR="0010267B" w:rsidRDefault="00FA5BF5">
            <w:pPr>
              <w:pStyle w:val="TableHeading"/>
              <w:jc w:val="both"/>
            </w:pPr>
            <w:r>
              <w:t>Dodane snovi</w:t>
            </w:r>
          </w:p>
        </w:tc>
        <w:tc>
          <w:tcPr>
            <w:tcW w:w="3213" w:type="dxa"/>
            <w:tcBorders>
              <w:top w:val="single" w:sz="1" w:space="0" w:color="000000"/>
              <w:left w:val="single" w:sz="1" w:space="0" w:color="000000"/>
              <w:bottom w:val="single" w:sz="1" w:space="0" w:color="000000"/>
              <w:right w:val="single" w:sz="1" w:space="0" w:color="000000"/>
            </w:tcBorders>
            <w:shd w:val="clear" w:color="auto" w:fill="B3B300"/>
          </w:tcPr>
          <w:p w14:paraId="066E3813" w14:textId="77777777" w:rsidR="0010267B" w:rsidRDefault="00FA5BF5">
            <w:pPr>
              <w:pStyle w:val="TableHeading"/>
              <w:jc w:val="both"/>
            </w:pPr>
            <w:r>
              <w:t>Hitrost reakcije</w:t>
            </w:r>
          </w:p>
        </w:tc>
      </w:tr>
      <w:tr w:rsidR="0010267B" w14:paraId="184A2B60" w14:textId="77777777">
        <w:tc>
          <w:tcPr>
            <w:tcW w:w="3212" w:type="dxa"/>
            <w:tcBorders>
              <w:left w:val="single" w:sz="1" w:space="0" w:color="000000"/>
              <w:bottom w:val="single" w:sz="1" w:space="0" w:color="000000"/>
            </w:tcBorders>
            <w:shd w:val="clear" w:color="auto" w:fill="CCCCFF"/>
          </w:tcPr>
          <w:p w14:paraId="74149BC4" w14:textId="77777777" w:rsidR="0010267B" w:rsidRDefault="00FA5BF5">
            <w:pPr>
              <w:pStyle w:val="TableContents"/>
              <w:jc w:val="both"/>
            </w:pPr>
            <w:r>
              <w:t>1</w:t>
            </w:r>
          </w:p>
        </w:tc>
        <w:tc>
          <w:tcPr>
            <w:tcW w:w="3212" w:type="dxa"/>
            <w:tcBorders>
              <w:left w:val="single" w:sz="1" w:space="0" w:color="000000"/>
              <w:bottom w:val="single" w:sz="1" w:space="0" w:color="000000"/>
            </w:tcBorders>
            <w:shd w:val="clear" w:color="auto" w:fill="CCCCFF"/>
          </w:tcPr>
          <w:p w14:paraId="55A8B1DA" w14:textId="77777777" w:rsidR="0010267B" w:rsidRDefault="00FA5BF5">
            <w:pPr>
              <w:pStyle w:val="TableContents"/>
              <w:jc w:val="both"/>
              <w:rPr>
                <w:vertAlign w:val="subscript"/>
              </w:rPr>
            </w:pPr>
            <w:r>
              <w:t>Kvasovke+H</w:t>
            </w:r>
            <w:r>
              <w:rPr>
                <w:vertAlign w:val="subscript"/>
              </w:rPr>
              <w:t>2</w:t>
            </w:r>
            <w:r>
              <w:t>O</w:t>
            </w:r>
            <w:r>
              <w:rPr>
                <w:vertAlign w:val="subscript"/>
              </w:rPr>
              <w:t>2</w:t>
            </w:r>
          </w:p>
        </w:tc>
        <w:tc>
          <w:tcPr>
            <w:tcW w:w="3213" w:type="dxa"/>
            <w:tcBorders>
              <w:left w:val="single" w:sz="1" w:space="0" w:color="000000"/>
              <w:bottom w:val="single" w:sz="1" w:space="0" w:color="000000"/>
              <w:right w:val="single" w:sz="1" w:space="0" w:color="000000"/>
            </w:tcBorders>
            <w:shd w:val="clear" w:color="auto" w:fill="CCCCFF"/>
          </w:tcPr>
          <w:p w14:paraId="43BBD794" w14:textId="77777777" w:rsidR="0010267B" w:rsidRDefault="00FA5BF5">
            <w:pPr>
              <w:pStyle w:val="TableContents"/>
              <w:jc w:val="both"/>
            </w:pPr>
            <w:r>
              <w:t>1</w:t>
            </w:r>
          </w:p>
        </w:tc>
      </w:tr>
      <w:tr w:rsidR="0010267B" w14:paraId="792F1A27" w14:textId="77777777">
        <w:tc>
          <w:tcPr>
            <w:tcW w:w="3212" w:type="dxa"/>
            <w:tcBorders>
              <w:left w:val="single" w:sz="1" w:space="0" w:color="000000"/>
              <w:bottom w:val="single" w:sz="1" w:space="0" w:color="000000"/>
            </w:tcBorders>
            <w:shd w:val="clear" w:color="auto" w:fill="CCCCFF"/>
          </w:tcPr>
          <w:p w14:paraId="706EB6D9" w14:textId="77777777" w:rsidR="0010267B" w:rsidRDefault="00FA5BF5">
            <w:pPr>
              <w:pStyle w:val="TableContents"/>
              <w:jc w:val="both"/>
            </w:pPr>
            <w:r>
              <w:t>2</w:t>
            </w:r>
          </w:p>
        </w:tc>
        <w:tc>
          <w:tcPr>
            <w:tcW w:w="3212" w:type="dxa"/>
            <w:tcBorders>
              <w:left w:val="single" w:sz="1" w:space="0" w:color="000000"/>
              <w:bottom w:val="single" w:sz="1" w:space="0" w:color="000000"/>
            </w:tcBorders>
            <w:shd w:val="clear" w:color="auto" w:fill="CCCCFF"/>
          </w:tcPr>
          <w:p w14:paraId="62698CC7" w14:textId="77777777" w:rsidR="0010267B" w:rsidRDefault="00FA5BF5">
            <w:pPr>
              <w:pStyle w:val="TableContents"/>
              <w:jc w:val="both"/>
              <w:rPr>
                <w:vertAlign w:val="subscript"/>
              </w:rPr>
            </w:pPr>
            <w:r>
              <w:t>Meso+H</w:t>
            </w:r>
            <w:r>
              <w:rPr>
                <w:vertAlign w:val="subscript"/>
              </w:rPr>
              <w:t>2</w:t>
            </w:r>
            <w:r>
              <w:t>O</w:t>
            </w:r>
            <w:r>
              <w:rPr>
                <w:vertAlign w:val="subscript"/>
              </w:rPr>
              <w:t>2</w:t>
            </w:r>
          </w:p>
        </w:tc>
        <w:tc>
          <w:tcPr>
            <w:tcW w:w="3213" w:type="dxa"/>
            <w:tcBorders>
              <w:left w:val="single" w:sz="1" w:space="0" w:color="000000"/>
              <w:bottom w:val="single" w:sz="1" w:space="0" w:color="000000"/>
              <w:right w:val="single" w:sz="1" w:space="0" w:color="000000"/>
            </w:tcBorders>
            <w:shd w:val="clear" w:color="auto" w:fill="CCCCFF"/>
          </w:tcPr>
          <w:p w14:paraId="064AA881" w14:textId="77777777" w:rsidR="0010267B" w:rsidRDefault="00FA5BF5">
            <w:pPr>
              <w:pStyle w:val="TableContents"/>
              <w:jc w:val="both"/>
            </w:pPr>
            <w:r>
              <w:t>2</w:t>
            </w:r>
          </w:p>
        </w:tc>
      </w:tr>
      <w:tr w:rsidR="0010267B" w14:paraId="304845F5" w14:textId="77777777">
        <w:tc>
          <w:tcPr>
            <w:tcW w:w="3212" w:type="dxa"/>
            <w:tcBorders>
              <w:left w:val="single" w:sz="1" w:space="0" w:color="000000"/>
              <w:bottom w:val="single" w:sz="1" w:space="0" w:color="000000"/>
            </w:tcBorders>
            <w:shd w:val="clear" w:color="auto" w:fill="CCCCFF"/>
          </w:tcPr>
          <w:p w14:paraId="1F0B3A57" w14:textId="77777777" w:rsidR="0010267B" w:rsidRDefault="00FA5BF5">
            <w:pPr>
              <w:pStyle w:val="TableContents"/>
              <w:jc w:val="both"/>
            </w:pPr>
            <w:r>
              <w:t>3</w:t>
            </w:r>
          </w:p>
        </w:tc>
        <w:tc>
          <w:tcPr>
            <w:tcW w:w="3212" w:type="dxa"/>
            <w:tcBorders>
              <w:left w:val="single" w:sz="1" w:space="0" w:color="000000"/>
              <w:bottom w:val="single" w:sz="1" w:space="0" w:color="000000"/>
            </w:tcBorders>
            <w:shd w:val="clear" w:color="auto" w:fill="CCCCFF"/>
          </w:tcPr>
          <w:p w14:paraId="0CC9CBF0" w14:textId="77777777" w:rsidR="0010267B" w:rsidRDefault="00FA5BF5">
            <w:pPr>
              <w:pStyle w:val="TableContents"/>
              <w:jc w:val="both"/>
              <w:rPr>
                <w:vertAlign w:val="subscript"/>
              </w:rPr>
            </w:pPr>
            <w:r>
              <w:t>Krompir+H</w:t>
            </w:r>
            <w:r>
              <w:rPr>
                <w:vertAlign w:val="subscript"/>
              </w:rPr>
              <w:t>2</w:t>
            </w:r>
            <w:r>
              <w:t>O</w:t>
            </w:r>
            <w:r>
              <w:rPr>
                <w:vertAlign w:val="subscript"/>
              </w:rPr>
              <w:t>2</w:t>
            </w:r>
          </w:p>
        </w:tc>
        <w:tc>
          <w:tcPr>
            <w:tcW w:w="3213" w:type="dxa"/>
            <w:tcBorders>
              <w:left w:val="single" w:sz="1" w:space="0" w:color="000000"/>
              <w:bottom w:val="single" w:sz="1" w:space="0" w:color="000000"/>
              <w:right w:val="single" w:sz="1" w:space="0" w:color="000000"/>
            </w:tcBorders>
            <w:shd w:val="clear" w:color="auto" w:fill="CCCCFF"/>
          </w:tcPr>
          <w:p w14:paraId="34A16FBC" w14:textId="77777777" w:rsidR="0010267B" w:rsidRDefault="00FA5BF5">
            <w:pPr>
              <w:pStyle w:val="TableContents"/>
              <w:jc w:val="both"/>
            </w:pPr>
            <w:r>
              <w:t>3</w:t>
            </w:r>
          </w:p>
        </w:tc>
      </w:tr>
      <w:tr w:rsidR="0010267B" w14:paraId="044ACAD0" w14:textId="77777777">
        <w:tc>
          <w:tcPr>
            <w:tcW w:w="3212" w:type="dxa"/>
            <w:tcBorders>
              <w:left w:val="single" w:sz="1" w:space="0" w:color="000000"/>
              <w:bottom w:val="single" w:sz="1" w:space="0" w:color="000000"/>
            </w:tcBorders>
            <w:shd w:val="clear" w:color="auto" w:fill="CCCCFF"/>
          </w:tcPr>
          <w:p w14:paraId="5FB0867E" w14:textId="77777777" w:rsidR="0010267B" w:rsidRDefault="00FA5BF5">
            <w:pPr>
              <w:pStyle w:val="TableContents"/>
              <w:jc w:val="both"/>
            </w:pPr>
            <w:r>
              <w:t>4</w:t>
            </w:r>
          </w:p>
        </w:tc>
        <w:tc>
          <w:tcPr>
            <w:tcW w:w="3212" w:type="dxa"/>
            <w:tcBorders>
              <w:left w:val="single" w:sz="1" w:space="0" w:color="000000"/>
              <w:bottom w:val="single" w:sz="1" w:space="0" w:color="000000"/>
            </w:tcBorders>
            <w:shd w:val="clear" w:color="auto" w:fill="CCCCFF"/>
          </w:tcPr>
          <w:p w14:paraId="12247C59" w14:textId="77777777" w:rsidR="0010267B" w:rsidRDefault="00FA5BF5">
            <w:pPr>
              <w:pStyle w:val="TableContents"/>
              <w:jc w:val="both"/>
              <w:rPr>
                <w:vertAlign w:val="subscript"/>
              </w:rPr>
            </w:pPr>
            <w:r>
              <w:t>Ledvice+H</w:t>
            </w:r>
            <w:r>
              <w:rPr>
                <w:vertAlign w:val="subscript"/>
              </w:rPr>
              <w:t>2</w:t>
            </w:r>
            <w:r>
              <w:t>O</w:t>
            </w:r>
            <w:r>
              <w:rPr>
                <w:vertAlign w:val="subscript"/>
              </w:rPr>
              <w:t>2</w:t>
            </w:r>
          </w:p>
        </w:tc>
        <w:tc>
          <w:tcPr>
            <w:tcW w:w="3213" w:type="dxa"/>
            <w:tcBorders>
              <w:left w:val="single" w:sz="1" w:space="0" w:color="000000"/>
              <w:bottom w:val="single" w:sz="1" w:space="0" w:color="000000"/>
              <w:right w:val="single" w:sz="1" w:space="0" w:color="000000"/>
            </w:tcBorders>
            <w:shd w:val="clear" w:color="auto" w:fill="CCCCFF"/>
          </w:tcPr>
          <w:p w14:paraId="1CC31D61" w14:textId="77777777" w:rsidR="0010267B" w:rsidRDefault="00FA5BF5">
            <w:pPr>
              <w:pStyle w:val="TableContents"/>
              <w:jc w:val="both"/>
            </w:pPr>
            <w:r>
              <w:t>4</w:t>
            </w:r>
          </w:p>
        </w:tc>
      </w:tr>
      <w:tr w:rsidR="0010267B" w14:paraId="34058F31" w14:textId="77777777">
        <w:tc>
          <w:tcPr>
            <w:tcW w:w="3212" w:type="dxa"/>
            <w:tcBorders>
              <w:left w:val="single" w:sz="1" w:space="0" w:color="000000"/>
              <w:bottom w:val="single" w:sz="1" w:space="0" w:color="000000"/>
            </w:tcBorders>
            <w:shd w:val="clear" w:color="auto" w:fill="CCCCFF"/>
          </w:tcPr>
          <w:p w14:paraId="4453465C" w14:textId="77777777" w:rsidR="0010267B" w:rsidRDefault="00FA5BF5">
            <w:pPr>
              <w:pStyle w:val="TableContents"/>
              <w:jc w:val="both"/>
            </w:pPr>
            <w:r>
              <w:t>5</w:t>
            </w:r>
          </w:p>
        </w:tc>
        <w:tc>
          <w:tcPr>
            <w:tcW w:w="3212" w:type="dxa"/>
            <w:tcBorders>
              <w:left w:val="single" w:sz="1" w:space="0" w:color="000000"/>
              <w:bottom w:val="single" w:sz="1" w:space="0" w:color="000000"/>
            </w:tcBorders>
            <w:shd w:val="clear" w:color="auto" w:fill="CCCCFF"/>
          </w:tcPr>
          <w:p w14:paraId="49BF051F" w14:textId="77777777" w:rsidR="0010267B" w:rsidRDefault="00FA5BF5">
            <w:pPr>
              <w:pStyle w:val="TableContents"/>
              <w:jc w:val="both"/>
              <w:rPr>
                <w:vertAlign w:val="subscript"/>
              </w:rPr>
            </w:pPr>
            <w:r>
              <w:t>Jetra+H</w:t>
            </w:r>
            <w:r>
              <w:rPr>
                <w:vertAlign w:val="subscript"/>
              </w:rPr>
              <w:t>2</w:t>
            </w:r>
            <w:r>
              <w:t>O</w:t>
            </w:r>
            <w:r>
              <w:rPr>
                <w:vertAlign w:val="subscript"/>
              </w:rPr>
              <w:t>2</w:t>
            </w:r>
          </w:p>
        </w:tc>
        <w:tc>
          <w:tcPr>
            <w:tcW w:w="3213" w:type="dxa"/>
            <w:tcBorders>
              <w:left w:val="single" w:sz="1" w:space="0" w:color="000000"/>
              <w:bottom w:val="single" w:sz="1" w:space="0" w:color="000000"/>
              <w:right w:val="single" w:sz="1" w:space="0" w:color="000000"/>
            </w:tcBorders>
            <w:shd w:val="clear" w:color="auto" w:fill="CCCCFF"/>
          </w:tcPr>
          <w:p w14:paraId="40345DF6" w14:textId="77777777" w:rsidR="0010267B" w:rsidRDefault="00FA5BF5">
            <w:pPr>
              <w:pStyle w:val="TableContents"/>
              <w:jc w:val="both"/>
            </w:pPr>
            <w:r>
              <w:t>4</w:t>
            </w:r>
          </w:p>
        </w:tc>
      </w:tr>
    </w:tbl>
    <w:p w14:paraId="5453290F" w14:textId="77777777" w:rsidR="0010267B" w:rsidRDefault="0010267B">
      <w:pPr>
        <w:jc w:val="both"/>
        <w:rPr>
          <w:sz w:val="32"/>
          <w:szCs w:val="32"/>
        </w:rPr>
      </w:pPr>
    </w:p>
    <w:p w14:paraId="155B119F" w14:textId="77777777" w:rsidR="0010267B" w:rsidRDefault="00FA5BF5">
      <w:pPr>
        <w:numPr>
          <w:ilvl w:val="0"/>
          <w:numId w:val="5"/>
        </w:numPr>
        <w:tabs>
          <w:tab w:val="left" w:pos="720"/>
        </w:tabs>
        <w:jc w:val="both"/>
        <w:rPr>
          <w:sz w:val="32"/>
          <w:szCs w:val="32"/>
        </w:rPr>
      </w:pPr>
      <w:r>
        <w:rPr>
          <w:sz w:val="32"/>
          <w:szCs w:val="32"/>
        </w:rPr>
        <w:t>ponovna uporaba encima</w:t>
      </w:r>
    </w:p>
    <w:p w14:paraId="61BFCD30" w14:textId="77777777" w:rsidR="0010267B" w:rsidRDefault="0010267B">
      <w:pPr>
        <w:jc w:val="both"/>
        <w:rPr>
          <w:sz w:val="32"/>
          <w:szCs w:val="3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3212"/>
        <w:gridCol w:w="3213"/>
      </w:tblGrid>
      <w:tr w:rsidR="0010267B" w14:paraId="0CB32561" w14:textId="77777777">
        <w:trPr>
          <w:tblHeader/>
        </w:trPr>
        <w:tc>
          <w:tcPr>
            <w:tcW w:w="3212" w:type="dxa"/>
            <w:tcBorders>
              <w:top w:val="single" w:sz="1" w:space="0" w:color="000000"/>
              <w:left w:val="single" w:sz="1" w:space="0" w:color="000000"/>
              <w:bottom w:val="single" w:sz="1" w:space="0" w:color="000000"/>
            </w:tcBorders>
            <w:shd w:val="clear" w:color="auto" w:fill="B3B300"/>
          </w:tcPr>
          <w:p w14:paraId="162F8EC5" w14:textId="77777777" w:rsidR="0010267B" w:rsidRDefault="00FA5BF5">
            <w:pPr>
              <w:pStyle w:val="TableHeading"/>
              <w:jc w:val="both"/>
            </w:pPr>
            <w:r>
              <w:t>epruveta</w:t>
            </w:r>
          </w:p>
        </w:tc>
        <w:tc>
          <w:tcPr>
            <w:tcW w:w="3212" w:type="dxa"/>
            <w:tcBorders>
              <w:top w:val="single" w:sz="1" w:space="0" w:color="000000"/>
              <w:left w:val="single" w:sz="1" w:space="0" w:color="000000"/>
              <w:bottom w:val="single" w:sz="1" w:space="0" w:color="000000"/>
            </w:tcBorders>
            <w:shd w:val="clear" w:color="auto" w:fill="B3B300"/>
          </w:tcPr>
          <w:p w14:paraId="3984D75C" w14:textId="77777777" w:rsidR="0010267B" w:rsidRDefault="00FA5BF5">
            <w:pPr>
              <w:pStyle w:val="TableHeading"/>
              <w:jc w:val="both"/>
            </w:pPr>
            <w:r>
              <w:t>Dodane snovi</w:t>
            </w:r>
          </w:p>
        </w:tc>
        <w:tc>
          <w:tcPr>
            <w:tcW w:w="3213" w:type="dxa"/>
            <w:tcBorders>
              <w:top w:val="single" w:sz="1" w:space="0" w:color="000000"/>
              <w:left w:val="single" w:sz="1" w:space="0" w:color="000000"/>
              <w:bottom w:val="single" w:sz="1" w:space="0" w:color="000000"/>
              <w:right w:val="single" w:sz="1" w:space="0" w:color="000000"/>
            </w:tcBorders>
            <w:shd w:val="clear" w:color="auto" w:fill="B3B300"/>
          </w:tcPr>
          <w:p w14:paraId="3846BC50" w14:textId="77777777" w:rsidR="0010267B" w:rsidRDefault="00FA5BF5">
            <w:pPr>
              <w:pStyle w:val="TableHeading"/>
              <w:jc w:val="both"/>
            </w:pPr>
            <w:r>
              <w:t>Hitrost reakcije</w:t>
            </w:r>
          </w:p>
        </w:tc>
      </w:tr>
      <w:tr w:rsidR="0010267B" w14:paraId="64BA8176" w14:textId="77777777">
        <w:tc>
          <w:tcPr>
            <w:tcW w:w="3212" w:type="dxa"/>
            <w:tcBorders>
              <w:left w:val="single" w:sz="1" w:space="0" w:color="000000"/>
              <w:bottom w:val="single" w:sz="1" w:space="0" w:color="000000"/>
            </w:tcBorders>
            <w:shd w:val="clear" w:color="auto" w:fill="CCCCFF"/>
          </w:tcPr>
          <w:p w14:paraId="4FADA552" w14:textId="77777777" w:rsidR="0010267B" w:rsidRDefault="00FA5BF5">
            <w:pPr>
              <w:pStyle w:val="TableContents"/>
              <w:jc w:val="both"/>
              <w:rPr>
                <w:shd w:val="clear" w:color="auto" w:fill="CCCCFF"/>
              </w:rPr>
            </w:pPr>
            <w:r>
              <w:rPr>
                <w:shd w:val="clear" w:color="auto" w:fill="CCCCFF"/>
              </w:rPr>
              <w:t>1</w:t>
            </w:r>
          </w:p>
        </w:tc>
        <w:tc>
          <w:tcPr>
            <w:tcW w:w="3212" w:type="dxa"/>
            <w:tcBorders>
              <w:left w:val="single" w:sz="1" w:space="0" w:color="000000"/>
              <w:bottom w:val="single" w:sz="1" w:space="0" w:color="000000"/>
            </w:tcBorders>
            <w:shd w:val="clear" w:color="auto" w:fill="CCCCFF"/>
          </w:tcPr>
          <w:p w14:paraId="53AC25A3" w14:textId="77777777" w:rsidR="0010267B" w:rsidRDefault="00FA5BF5">
            <w:pPr>
              <w:pStyle w:val="TableContents"/>
              <w:jc w:val="both"/>
              <w:rPr>
                <w:shd w:val="clear" w:color="auto" w:fill="CCCCFF"/>
                <w:vertAlign w:val="subscript"/>
              </w:rPr>
            </w:pPr>
            <w:r>
              <w:rPr>
                <w:shd w:val="clear" w:color="auto" w:fill="CCCCFF"/>
              </w:rPr>
              <w:t>Jetra,H</w:t>
            </w:r>
            <w:r>
              <w:rPr>
                <w:shd w:val="clear" w:color="auto" w:fill="CCCCFF"/>
                <w:vertAlign w:val="subscript"/>
              </w:rPr>
              <w:t>2</w:t>
            </w:r>
            <w:r>
              <w:rPr>
                <w:shd w:val="clear" w:color="auto" w:fill="CCCCFF"/>
              </w:rPr>
              <w:t>O</w:t>
            </w:r>
            <w:r>
              <w:rPr>
                <w:shd w:val="clear" w:color="auto" w:fill="CCCCFF"/>
                <w:vertAlign w:val="subscript"/>
              </w:rPr>
              <w:t>2</w:t>
            </w:r>
            <w:r>
              <w:rPr>
                <w:shd w:val="clear" w:color="auto" w:fill="CCCCFF"/>
              </w:rPr>
              <w:t>+H</w:t>
            </w:r>
            <w:r>
              <w:rPr>
                <w:shd w:val="clear" w:color="auto" w:fill="CCCCFF"/>
                <w:vertAlign w:val="subscript"/>
              </w:rPr>
              <w:t>2</w:t>
            </w:r>
            <w:r>
              <w:rPr>
                <w:shd w:val="clear" w:color="auto" w:fill="CCCCFF"/>
              </w:rPr>
              <w:t>O</w:t>
            </w:r>
            <w:r>
              <w:rPr>
                <w:shd w:val="clear" w:color="auto" w:fill="CCCCFF"/>
                <w:vertAlign w:val="subscript"/>
              </w:rPr>
              <w:t>2</w:t>
            </w:r>
          </w:p>
        </w:tc>
        <w:tc>
          <w:tcPr>
            <w:tcW w:w="3213" w:type="dxa"/>
            <w:tcBorders>
              <w:left w:val="single" w:sz="1" w:space="0" w:color="000000"/>
              <w:bottom w:val="single" w:sz="1" w:space="0" w:color="000000"/>
              <w:right w:val="single" w:sz="1" w:space="0" w:color="000000"/>
            </w:tcBorders>
            <w:shd w:val="clear" w:color="auto" w:fill="CCCCFF"/>
          </w:tcPr>
          <w:p w14:paraId="0E2CB8CE" w14:textId="77777777" w:rsidR="0010267B" w:rsidRDefault="00FA5BF5">
            <w:pPr>
              <w:pStyle w:val="TableContents"/>
              <w:jc w:val="both"/>
              <w:rPr>
                <w:shd w:val="clear" w:color="auto" w:fill="CCCCFF"/>
              </w:rPr>
            </w:pPr>
            <w:r>
              <w:rPr>
                <w:shd w:val="clear" w:color="auto" w:fill="CCCCFF"/>
              </w:rPr>
              <w:t>4</w:t>
            </w:r>
          </w:p>
        </w:tc>
      </w:tr>
      <w:tr w:rsidR="0010267B" w14:paraId="4F6F3F08" w14:textId="77777777">
        <w:tc>
          <w:tcPr>
            <w:tcW w:w="3212" w:type="dxa"/>
            <w:tcBorders>
              <w:left w:val="single" w:sz="1" w:space="0" w:color="000000"/>
              <w:bottom w:val="single" w:sz="1" w:space="0" w:color="000000"/>
            </w:tcBorders>
            <w:shd w:val="clear" w:color="auto" w:fill="CCCCFF"/>
          </w:tcPr>
          <w:p w14:paraId="620588C5" w14:textId="77777777" w:rsidR="0010267B" w:rsidRDefault="00FA5BF5">
            <w:pPr>
              <w:pStyle w:val="TableContents"/>
              <w:jc w:val="both"/>
              <w:rPr>
                <w:shd w:val="clear" w:color="auto" w:fill="CCCCFF"/>
              </w:rPr>
            </w:pPr>
            <w:r>
              <w:rPr>
                <w:shd w:val="clear" w:color="auto" w:fill="CCCCFF"/>
              </w:rPr>
              <w:t>2</w:t>
            </w:r>
          </w:p>
        </w:tc>
        <w:tc>
          <w:tcPr>
            <w:tcW w:w="3212" w:type="dxa"/>
            <w:tcBorders>
              <w:left w:val="single" w:sz="1" w:space="0" w:color="000000"/>
              <w:bottom w:val="single" w:sz="1" w:space="0" w:color="000000"/>
            </w:tcBorders>
            <w:shd w:val="clear" w:color="auto" w:fill="CCCCFF"/>
          </w:tcPr>
          <w:p w14:paraId="095CE5E8" w14:textId="77777777" w:rsidR="0010267B" w:rsidRDefault="00FA5BF5">
            <w:pPr>
              <w:pStyle w:val="TableContents"/>
              <w:jc w:val="both"/>
              <w:rPr>
                <w:shd w:val="clear" w:color="auto" w:fill="CCCCFF"/>
              </w:rPr>
            </w:pPr>
            <w:r>
              <w:rPr>
                <w:shd w:val="clear" w:color="auto" w:fill="CCCCFF"/>
              </w:rPr>
              <w:t>Jetra,H</w:t>
            </w:r>
            <w:r>
              <w:rPr>
                <w:shd w:val="clear" w:color="auto" w:fill="CCCCFF"/>
                <w:vertAlign w:val="subscript"/>
              </w:rPr>
              <w:t>2</w:t>
            </w:r>
            <w:r>
              <w:rPr>
                <w:shd w:val="clear" w:color="auto" w:fill="CCCCFF"/>
              </w:rPr>
              <w:t>O</w:t>
            </w:r>
            <w:r>
              <w:rPr>
                <w:shd w:val="clear" w:color="auto" w:fill="CCCCFF"/>
                <w:vertAlign w:val="subscript"/>
              </w:rPr>
              <w:t>2</w:t>
            </w:r>
            <w:r>
              <w:rPr>
                <w:shd w:val="clear" w:color="auto" w:fill="CCCCFF"/>
              </w:rPr>
              <w:t>+jetra</w:t>
            </w:r>
          </w:p>
        </w:tc>
        <w:tc>
          <w:tcPr>
            <w:tcW w:w="3213" w:type="dxa"/>
            <w:tcBorders>
              <w:left w:val="single" w:sz="1" w:space="0" w:color="000000"/>
              <w:bottom w:val="single" w:sz="1" w:space="0" w:color="000000"/>
              <w:right w:val="single" w:sz="1" w:space="0" w:color="000000"/>
            </w:tcBorders>
            <w:shd w:val="clear" w:color="auto" w:fill="CCCCFF"/>
          </w:tcPr>
          <w:p w14:paraId="4BEC9DD1" w14:textId="77777777" w:rsidR="0010267B" w:rsidRDefault="00FA5BF5">
            <w:pPr>
              <w:pStyle w:val="TableContents"/>
              <w:jc w:val="both"/>
              <w:rPr>
                <w:shd w:val="clear" w:color="auto" w:fill="CCCCFF"/>
              </w:rPr>
            </w:pPr>
            <w:r>
              <w:rPr>
                <w:shd w:val="clear" w:color="auto" w:fill="CCCCFF"/>
              </w:rPr>
              <w:t>0</w:t>
            </w:r>
          </w:p>
        </w:tc>
      </w:tr>
    </w:tbl>
    <w:p w14:paraId="79D1E327" w14:textId="77777777" w:rsidR="0010267B" w:rsidRDefault="0010267B">
      <w:pPr>
        <w:jc w:val="both"/>
        <w:rPr>
          <w:sz w:val="32"/>
          <w:szCs w:val="32"/>
        </w:rPr>
      </w:pPr>
    </w:p>
    <w:p w14:paraId="040459CA" w14:textId="77777777" w:rsidR="0010267B" w:rsidRDefault="0010267B">
      <w:pPr>
        <w:ind w:left="720"/>
        <w:jc w:val="both"/>
        <w:rPr>
          <w:sz w:val="32"/>
          <w:szCs w:val="32"/>
        </w:rPr>
      </w:pPr>
    </w:p>
    <w:p w14:paraId="35F54F5C" w14:textId="77777777" w:rsidR="0010267B" w:rsidRDefault="00FA5BF5">
      <w:pPr>
        <w:numPr>
          <w:ilvl w:val="0"/>
          <w:numId w:val="6"/>
        </w:numPr>
        <w:tabs>
          <w:tab w:val="left" w:pos="720"/>
        </w:tabs>
        <w:jc w:val="both"/>
        <w:rPr>
          <w:sz w:val="32"/>
          <w:szCs w:val="32"/>
        </w:rPr>
      </w:pPr>
      <w:r>
        <w:rPr>
          <w:sz w:val="32"/>
          <w:szCs w:val="32"/>
        </w:rPr>
        <w:lastRenderedPageBreak/>
        <w:t>vpliv velikosti delčkov</w:t>
      </w:r>
    </w:p>
    <w:p w14:paraId="1EF24002" w14:textId="77777777" w:rsidR="0010267B" w:rsidRDefault="0010267B">
      <w:pPr>
        <w:jc w:val="both"/>
        <w:rPr>
          <w:sz w:val="32"/>
          <w:szCs w:val="3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3212"/>
        <w:gridCol w:w="3213"/>
      </w:tblGrid>
      <w:tr w:rsidR="0010267B" w14:paraId="6627D3CE" w14:textId="77777777">
        <w:trPr>
          <w:tblHeader/>
        </w:trPr>
        <w:tc>
          <w:tcPr>
            <w:tcW w:w="3212" w:type="dxa"/>
            <w:tcBorders>
              <w:top w:val="single" w:sz="1" w:space="0" w:color="000000"/>
              <w:left w:val="single" w:sz="1" w:space="0" w:color="000000"/>
              <w:bottom w:val="single" w:sz="1" w:space="0" w:color="000000"/>
            </w:tcBorders>
            <w:shd w:val="clear" w:color="auto" w:fill="B3B300"/>
          </w:tcPr>
          <w:p w14:paraId="4E8E606C" w14:textId="77777777" w:rsidR="0010267B" w:rsidRDefault="00FA5BF5">
            <w:pPr>
              <w:pStyle w:val="TableHeading"/>
              <w:jc w:val="both"/>
            </w:pPr>
            <w:r>
              <w:t>epruveta</w:t>
            </w:r>
          </w:p>
        </w:tc>
        <w:tc>
          <w:tcPr>
            <w:tcW w:w="3212" w:type="dxa"/>
            <w:tcBorders>
              <w:top w:val="single" w:sz="1" w:space="0" w:color="000000"/>
              <w:left w:val="single" w:sz="1" w:space="0" w:color="000000"/>
              <w:bottom w:val="single" w:sz="1" w:space="0" w:color="000000"/>
            </w:tcBorders>
            <w:shd w:val="clear" w:color="auto" w:fill="B3B300"/>
          </w:tcPr>
          <w:p w14:paraId="4715E4F4" w14:textId="77777777" w:rsidR="0010267B" w:rsidRDefault="00FA5BF5">
            <w:pPr>
              <w:pStyle w:val="TableHeading"/>
              <w:jc w:val="both"/>
            </w:pPr>
            <w:r>
              <w:t>Dodane snovi</w:t>
            </w:r>
          </w:p>
        </w:tc>
        <w:tc>
          <w:tcPr>
            <w:tcW w:w="3213" w:type="dxa"/>
            <w:tcBorders>
              <w:top w:val="single" w:sz="1" w:space="0" w:color="000000"/>
              <w:left w:val="single" w:sz="1" w:space="0" w:color="000000"/>
              <w:bottom w:val="single" w:sz="1" w:space="0" w:color="000000"/>
              <w:right w:val="single" w:sz="1" w:space="0" w:color="000000"/>
            </w:tcBorders>
            <w:shd w:val="clear" w:color="auto" w:fill="B3B300"/>
          </w:tcPr>
          <w:p w14:paraId="2DFD36B0" w14:textId="77777777" w:rsidR="0010267B" w:rsidRDefault="00FA5BF5">
            <w:pPr>
              <w:pStyle w:val="TableHeading"/>
              <w:jc w:val="both"/>
            </w:pPr>
            <w:r>
              <w:t>Hitrost reakcije</w:t>
            </w:r>
          </w:p>
        </w:tc>
      </w:tr>
      <w:tr w:rsidR="0010267B" w14:paraId="33BFF29C" w14:textId="77777777">
        <w:tc>
          <w:tcPr>
            <w:tcW w:w="3212" w:type="dxa"/>
            <w:tcBorders>
              <w:left w:val="single" w:sz="1" w:space="0" w:color="000000"/>
              <w:bottom w:val="single" w:sz="1" w:space="0" w:color="000000"/>
            </w:tcBorders>
            <w:shd w:val="clear" w:color="auto" w:fill="CCCCFF"/>
          </w:tcPr>
          <w:p w14:paraId="20F565D2" w14:textId="77777777" w:rsidR="0010267B" w:rsidRDefault="00FA5BF5">
            <w:pPr>
              <w:pStyle w:val="TableContents"/>
              <w:jc w:val="both"/>
            </w:pPr>
            <w:r>
              <w:t>1</w:t>
            </w:r>
          </w:p>
        </w:tc>
        <w:tc>
          <w:tcPr>
            <w:tcW w:w="3212" w:type="dxa"/>
            <w:tcBorders>
              <w:left w:val="single" w:sz="1" w:space="0" w:color="000000"/>
              <w:bottom w:val="single" w:sz="1" w:space="0" w:color="000000"/>
            </w:tcBorders>
            <w:shd w:val="clear" w:color="auto" w:fill="CCCCFF"/>
          </w:tcPr>
          <w:p w14:paraId="014FF6EB" w14:textId="77777777" w:rsidR="0010267B" w:rsidRDefault="00FA5BF5">
            <w:pPr>
              <w:pStyle w:val="TableContents"/>
              <w:jc w:val="both"/>
            </w:pPr>
            <w:r>
              <w:t>Zmečkana jetra</w:t>
            </w:r>
          </w:p>
        </w:tc>
        <w:tc>
          <w:tcPr>
            <w:tcW w:w="3213" w:type="dxa"/>
            <w:tcBorders>
              <w:left w:val="single" w:sz="1" w:space="0" w:color="000000"/>
              <w:bottom w:val="single" w:sz="1" w:space="0" w:color="000000"/>
              <w:right w:val="single" w:sz="1" w:space="0" w:color="000000"/>
            </w:tcBorders>
            <w:shd w:val="clear" w:color="auto" w:fill="CCCCFF"/>
          </w:tcPr>
          <w:p w14:paraId="73C04FBD" w14:textId="77777777" w:rsidR="0010267B" w:rsidRDefault="00FA5BF5">
            <w:pPr>
              <w:pStyle w:val="TableContents"/>
              <w:jc w:val="both"/>
            </w:pPr>
            <w:r>
              <w:t>4</w:t>
            </w:r>
          </w:p>
        </w:tc>
      </w:tr>
      <w:tr w:rsidR="0010267B" w14:paraId="59050C84" w14:textId="77777777">
        <w:tc>
          <w:tcPr>
            <w:tcW w:w="3212" w:type="dxa"/>
            <w:tcBorders>
              <w:left w:val="single" w:sz="1" w:space="0" w:color="000000"/>
              <w:bottom w:val="single" w:sz="1" w:space="0" w:color="000000"/>
            </w:tcBorders>
            <w:shd w:val="clear" w:color="auto" w:fill="CCCCFF"/>
          </w:tcPr>
          <w:p w14:paraId="65CB0DBB" w14:textId="77777777" w:rsidR="0010267B" w:rsidRDefault="00FA5BF5">
            <w:pPr>
              <w:pStyle w:val="TableContents"/>
              <w:jc w:val="both"/>
            </w:pPr>
            <w:r>
              <w:t>2</w:t>
            </w:r>
          </w:p>
        </w:tc>
        <w:tc>
          <w:tcPr>
            <w:tcW w:w="3212" w:type="dxa"/>
            <w:tcBorders>
              <w:left w:val="single" w:sz="1" w:space="0" w:color="000000"/>
              <w:bottom w:val="single" w:sz="1" w:space="0" w:color="000000"/>
            </w:tcBorders>
            <w:shd w:val="clear" w:color="auto" w:fill="CCCCFF"/>
          </w:tcPr>
          <w:p w14:paraId="39DAAE94" w14:textId="77777777" w:rsidR="0010267B" w:rsidRDefault="00FA5BF5">
            <w:pPr>
              <w:pStyle w:val="TableContents"/>
              <w:jc w:val="both"/>
            </w:pPr>
            <w:r>
              <w:t>Nezmečkana jetra</w:t>
            </w:r>
          </w:p>
        </w:tc>
        <w:tc>
          <w:tcPr>
            <w:tcW w:w="3213" w:type="dxa"/>
            <w:tcBorders>
              <w:left w:val="single" w:sz="1" w:space="0" w:color="000000"/>
              <w:bottom w:val="single" w:sz="1" w:space="0" w:color="000000"/>
              <w:right w:val="single" w:sz="1" w:space="0" w:color="000000"/>
            </w:tcBorders>
            <w:shd w:val="clear" w:color="auto" w:fill="CCCCFF"/>
          </w:tcPr>
          <w:p w14:paraId="15682FF8" w14:textId="77777777" w:rsidR="0010267B" w:rsidRDefault="00FA5BF5">
            <w:pPr>
              <w:pStyle w:val="TableContents"/>
              <w:jc w:val="both"/>
            </w:pPr>
            <w:r>
              <w:t>3</w:t>
            </w:r>
          </w:p>
        </w:tc>
      </w:tr>
    </w:tbl>
    <w:p w14:paraId="31BE1279" w14:textId="77777777" w:rsidR="0010267B" w:rsidRDefault="0010267B">
      <w:pPr>
        <w:jc w:val="both"/>
        <w:rPr>
          <w:sz w:val="32"/>
          <w:szCs w:val="32"/>
        </w:rPr>
      </w:pPr>
    </w:p>
    <w:p w14:paraId="63D782B9" w14:textId="77777777" w:rsidR="0010267B" w:rsidRDefault="00FA5BF5">
      <w:pPr>
        <w:numPr>
          <w:ilvl w:val="0"/>
          <w:numId w:val="7"/>
        </w:numPr>
        <w:tabs>
          <w:tab w:val="left" w:pos="720"/>
        </w:tabs>
        <w:jc w:val="both"/>
        <w:rPr>
          <w:sz w:val="32"/>
          <w:szCs w:val="32"/>
        </w:rPr>
      </w:pPr>
      <w:r>
        <w:rPr>
          <w:sz w:val="32"/>
          <w:szCs w:val="32"/>
        </w:rPr>
        <w:t>vpliv temperature</w:t>
      </w:r>
    </w:p>
    <w:p w14:paraId="5DBEDA15" w14:textId="77777777" w:rsidR="0010267B" w:rsidRDefault="0010267B">
      <w:pPr>
        <w:jc w:val="both"/>
        <w:rPr>
          <w:sz w:val="32"/>
          <w:szCs w:val="3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09"/>
        <w:gridCol w:w="2409"/>
        <w:gridCol w:w="2409"/>
        <w:gridCol w:w="2410"/>
      </w:tblGrid>
      <w:tr w:rsidR="0010267B" w14:paraId="53875C98" w14:textId="77777777">
        <w:trPr>
          <w:tblHeader/>
        </w:trPr>
        <w:tc>
          <w:tcPr>
            <w:tcW w:w="2409" w:type="dxa"/>
            <w:tcBorders>
              <w:top w:val="single" w:sz="1" w:space="0" w:color="000000"/>
              <w:left w:val="single" w:sz="1" w:space="0" w:color="000000"/>
              <w:bottom w:val="single" w:sz="1" w:space="0" w:color="000000"/>
            </w:tcBorders>
            <w:shd w:val="clear" w:color="auto" w:fill="B3B300"/>
          </w:tcPr>
          <w:p w14:paraId="7DC14086" w14:textId="77777777" w:rsidR="0010267B" w:rsidRDefault="00FA5BF5">
            <w:pPr>
              <w:pStyle w:val="TableHeading"/>
              <w:jc w:val="both"/>
            </w:pPr>
            <w:r>
              <w:t>epruveta</w:t>
            </w:r>
          </w:p>
        </w:tc>
        <w:tc>
          <w:tcPr>
            <w:tcW w:w="2409" w:type="dxa"/>
            <w:tcBorders>
              <w:top w:val="single" w:sz="1" w:space="0" w:color="000000"/>
              <w:left w:val="single" w:sz="1" w:space="0" w:color="000000"/>
              <w:bottom w:val="single" w:sz="1" w:space="0" w:color="000000"/>
            </w:tcBorders>
            <w:shd w:val="clear" w:color="auto" w:fill="B3B300"/>
          </w:tcPr>
          <w:p w14:paraId="79D56045" w14:textId="77777777" w:rsidR="0010267B" w:rsidRDefault="00FA5BF5">
            <w:pPr>
              <w:pStyle w:val="TableHeading"/>
              <w:jc w:val="both"/>
            </w:pPr>
            <w:r>
              <w:t>Dodane snovi</w:t>
            </w:r>
          </w:p>
        </w:tc>
        <w:tc>
          <w:tcPr>
            <w:tcW w:w="2409" w:type="dxa"/>
            <w:tcBorders>
              <w:top w:val="single" w:sz="1" w:space="0" w:color="000000"/>
              <w:left w:val="single" w:sz="1" w:space="0" w:color="000000"/>
              <w:bottom w:val="single" w:sz="1" w:space="0" w:color="000000"/>
            </w:tcBorders>
            <w:shd w:val="clear" w:color="auto" w:fill="B3B300"/>
          </w:tcPr>
          <w:p w14:paraId="09DB2032" w14:textId="77777777" w:rsidR="0010267B" w:rsidRDefault="00FA5BF5">
            <w:pPr>
              <w:pStyle w:val="TableHeading"/>
              <w:jc w:val="both"/>
            </w:pPr>
            <w:r>
              <w:t>temperatura</w:t>
            </w:r>
          </w:p>
        </w:tc>
        <w:tc>
          <w:tcPr>
            <w:tcW w:w="2410" w:type="dxa"/>
            <w:tcBorders>
              <w:top w:val="single" w:sz="1" w:space="0" w:color="000000"/>
              <w:left w:val="single" w:sz="1" w:space="0" w:color="000000"/>
              <w:bottom w:val="single" w:sz="1" w:space="0" w:color="000000"/>
              <w:right w:val="single" w:sz="1" w:space="0" w:color="000000"/>
            </w:tcBorders>
            <w:shd w:val="clear" w:color="auto" w:fill="B3B300"/>
          </w:tcPr>
          <w:p w14:paraId="366ECBA5" w14:textId="77777777" w:rsidR="0010267B" w:rsidRDefault="00FA5BF5">
            <w:pPr>
              <w:pStyle w:val="TableHeading"/>
              <w:jc w:val="both"/>
            </w:pPr>
            <w:r>
              <w:t>Hitrost reakcije</w:t>
            </w:r>
          </w:p>
        </w:tc>
      </w:tr>
      <w:tr w:rsidR="0010267B" w14:paraId="2AB594DA" w14:textId="77777777">
        <w:tc>
          <w:tcPr>
            <w:tcW w:w="2409" w:type="dxa"/>
            <w:tcBorders>
              <w:left w:val="single" w:sz="1" w:space="0" w:color="000000"/>
              <w:bottom w:val="single" w:sz="1" w:space="0" w:color="000000"/>
            </w:tcBorders>
            <w:shd w:val="clear" w:color="auto" w:fill="CCCCFF"/>
          </w:tcPr>
          <w:p w14:paraId="0AF82364" w14:textId="77777777" w:rsidR="0010267B" w:rsidRDefault="00FA5BF5">
            <w:pPr>
              <w:pStyle w:val="TableContents"/>
              <w:jc w:val="both"/>
            </w:pPr>
            <w:r>
              <w:t>1</w:t>
            </w:r>
          </w:p>
        </w:tc>
        <w:tc>
          <w:tcPr>
            <w:tcW w:w="2409" w:type="dxa"/>
            <w:tcBorders>
              <w:left w:val="single" w:sz="1" w:space="0" w:color="000000"/>
              <w:bottom w:val="single" w:sz="1" w:space="0" w:color="000000"/>
            </w:tcBorders>
            <w:shd w:val="clear" w:color="auto" w:fill="CCCCFF"/>
          </w:tcPr>
          <w:p w14:paraId="6C726394" w14:textId="77777777" w:rsidR="0010267B" w:rsidRDefault="00FA5BF5">
            <w:pPr>
              <w:pStyle w:val="TableContents"/>
              <w:jc w:val="both"/>
              <w:rPr>
                <w:vertAlign w:val="subscript"/>
              </w:rPr>
            </w:pPr>
            <w:r>
              <w:t>Prekuhana jetra,H</w:t>
            </w:r>
            <w:r>
              <w:rPr>
                <w:vertAlign w:val="subscript"/>
              </w:rPr>
              <w:t>2</w:t>
            </w:r>
            <w:r>
              <w:t>O</w:t>
            </w:r>
            <w:r>
              <w:rPr>
                <w:vertAlign w:val="subscript"/>
              </w:rPr>
              <w:t>2</w:t>
            </w:r>
            <w:r>
              <w:t>+H</w:t>
            </w:r>
            <w:r>
              <w:rPr>
                <w:vertAlign w:val="subscript"/>
              </w:rPr>
              <w:t>2</w:t>
            </w:r>
            <w:r>
              <w:t>O</w:t>
            </w:r>
            <w:r>
              <w:rPr>
                <w:vertAlign w:val="subscript"/>
              </w:rPr>
              <w:t>2</w:t>
            </w:r>
          </w:p>
        </w:tc>
        <w:tc>
          <w:tcPr>
            <w:tcW w:w="2409" w:type="dxa"/>
            <w:tcBorders>
              <w:left w:val="single" w:sz="1" w:space="0" w:color="000000"/>
              <w:bottom w:val="single" w:sz="1" w:space="0" w:color="000000"/>
            </w:tcBorders>
            <w:shd w:val="clear" w:color="auto" w:fill="CCCCFF"/>
          </w:tcPr>
          <w:p w14:paraId="7B632411" w14:textId="77777777" w:rsidR="0010267B" w:rsidRDefault="00FA5BF5">
            <w:pPr>
              <w:pStyle w:val="TableContents"/>
              <w:jc w:val="both"/>
            </w:pPr>
            <w:r>
              <w:t>vroča</w:t>
            </w:r>
          </w:p>
        </w:tc>
        <w:tc>
          <w:tcPr>
            <w:tcW w:w="2410" w:type="dxa"/>
            <w:tcBorders>
              <w:left w:val="single" w:sz="1" w:space="0" w:color="000000"/>
              <w:bottom w:val="single" w:sz="1" w:space="0" w:color="000000"/>
              <w:right w:val="single" w:sz="1" w:space="0" w:color="000000"/>
            </w:tcBorders>
            <w:shd w:val="clear" w:color="auto" w:fill="CCCCFF"/>
          </w:tcPr>
          <w:p w14:paraId="256B9165" w14:textId="77777777" w:rsidR="0010267B" w:rsidRDefault="00FA5BF5">
            <w:pPr>
              <w:pStyle w:val="TableContents"/>
              <w:jc w:val="both"/>
            </w:pPr>
            <w:r>
              <w:t>0</w:t>
            </w:r>
          </w:p>
        </w:tc>
      </w:tr>
      <w:tr w:rsidR="0010267B" w14:paraId="0439A5BD" w14:textId="77777777">
        <w:tc>
          <w:tcPr>
            <w:tcW w:w="2409" w:type="dxa"/>
            <w:tcBorders>
              <w:left w:val="single" w:sz="1" w:space="0" w:color="000000"/>
              <w:bottom w:val="single" w:sz="1" w:space="0" w:color="000000"/>
            </w:tcBorders>
            <w:shd w:val="clear" w:color="auto" w:fill="CCCCFF"/>
          </w:tcPr>
          <w:p w14:paraId="131C3BC6" w14:textId="77777777" w:rsidR="0010267B" w:rsidRDefault="00FA5BF5">
            <w:pPr>
              <w:pStyle w:val="TableContents"/>
              <w:jc w:val="both"/>
            </w:pPr>
            <w:r>
              <w:t>2</w:t>
            </w:r>
          </w:p>
        </w:tc>
        <w:tc>
          <w:tcPr>
            <w:tcW w:w="2409" w:type="dxa"/>
            <w:tcBorders>
              <w:left w:val="single" w:sz="1" w:space="0" w:color="000000"/>
              <w:bottom w:val="single" w:sz="1" w:space="0" w:color="000000"/>
            </w:tcBorders>
            <w:shd w:val="clear" w:color="auto" w:fill="CCCCFF"/>
          </w:tcPr>
          <w:p w14:paraId="3D2DE6D5" w14:textId="77777777" w:rsidR="0010267B" w:rsidRDefault="00FA5BF5">
            <w:pPr>
              <w:pStyle w:val="TableContents"/>
              <w:jc w:val="both"/>
              <w:rPr>
                <w:vertAlign w:val="subscript"/>
              </w:rPr>
            </w:pPr>
            <w:r>
              <w:t>Segreta jetra+H</w:t>
            </w:r>
            <w:r>
              <w:rPr>
                <w:vertAlign w:val="subscript"/>
              </w:rPr>
              <w:t>2</w:t>
            </w:r>
            <w:r>
              <w:t>O</w:t>
            </w:r>
            <w:r>
              <w:rPr>
                <w:vertAlign w:val="subscript"/>
              </w:rPr>
              <w:t>2</w:t>
            </w:r>
          </w:p>
        </w:tc>
        <w:tc>
          <w:tcPr>
            <w:tcW w:w="2409" w:type="dxa"/>
            <w:tcBorders>
              <w:left w:val="single" w:sz="1" w:space="0" w:color="000000"/>
              <w:bottom w:val="single" w:sz="1" w:space="0" w:color="000000"/>
            </w:tcBorders>
            <w:shd w:val="clear" w:color="auto" w:fill="CCCCFF"/>
          </w:tcPr>
          <w:p w14:paraId="24FD534B" w14:textId="77777777" w:rsidR="0010267B" w:rsidRDefault="00FA5BF5">
            <w:pPr>
              <w:pStyle w:val="TableContents"/>
              <w:jc w:val="both"/>
            </w:pPr>
            <w:r>
              <w:t>Normalna(37ºC)</w:t>
            </w:r>
          </w:p>
        </w:tc>
        <w:tc>
          <w:tcPr>
            <w:tcW w:w="2410" w:type="dxa"/>
            <w:tcBorders>
              <w:left w:val="single" w:sz="1" w:space="0" w:color="000000"/>
              <w:bottom w:val="single" w:sz="1" w:space="0" w:color="000000"/>
              <w:right w:val="single" w:sz="1" w:space="0" w:color="000000"/>
            </w:tcBorders>
            <w:shd w:val="clear" w:color="auto" w:fill="CCCCFF"/>
          </w:tcPr>
          <w:p w14:paraId="25713CE3" w14:textId="77777777" w:rsidR="0010267B" w:rsidRDefault="00FA5BF5">
            <w:pPr>
              <w:pStyle w:val="TableContents"/>
              <w:jc w:val="both"/>
            </w:pPr>
            <w:r>
              <w:t>4</w:t>
            </w:r>
          </w:p>
        </w:tc>
      </w:tr>
      <w:tr w:rsidR="0010267B" w14:paraId="6E75F5EC" w14:textId="77777777">
        <w:tc>
          <w:tcPr>
            <w:tcW w:w="2409" w:type="dxa"/>
            <w:tcBorders>
              <w:left w:val="single" w:sz="1" w:space="0" w:color="000000"/>
              <w:bottom w:val="single" w:sz="1" w:space="0" w:color="000000"/>
            </w:tcBorders>
            <w:shd w:val="clear" w:color="auto" w:fill="CCCCFF"/>
          </w:tcPr>
          <w:p w14:paraId="3297EBE6" w14:textId="77777777" w:rsidR="0010267B" w:rsidRDefault="00FA5BF5">
            <w:pPr>
              <w:pStyle w:val="TableContents"/>
              <w:jc w:val="both"/>
            </w:pPr>
            <w:r>
              <w:t>3</w:t>
            </w:r>
          </w:p>
        </w:tc>
        <w:tc>
          <w:tcPr>
            <w:tcW w:w="2409" w:type="dxa"/>
            <w:tcBorders>
              <w:left w:val="single" w:sz="1" w:space="0" w:color="000000"/>
              <w:bottom w:val="single" w:sz="1" w:space="0" w:color="000000"/>
            </w:tcBorders>
            <w:shd w:val="clear" w:color="auto" w:fill="CCCCFF"/>
          </w:tcPr>
          <w:p w14:paraId="09419ECA" w14:textId="77777777" w:rsidR="0010267B" w:rsidRDefault="00FA5BF5">
            <w:pPr>
              <w:pStyle w:val="TableContents"/>
              <w:jc w:val="both"/>
            </w:pPr>
            <w:r>
              <w:t>Ohlajena jetra+H</w:t>
            </w:r>
            <w:r>
              <w:rPr>
                <w:vertAlign w:val="subscript"/>
              </w:rPr>
              <w:t>2</w:t>
            </w:r>
            <w:r>
              <w:t>O</w:t>
            </w:r>
            <w:r>
              <w:rPr>
                <w:vertAlign w:val="subscript"/>
              </w:rPr>
              <w:t>2</w:t>
            </w:r>
            <w:r>
              <w:t>(ohlajen)</w:t>
            </w:r>
          </w:p>
        </w:tc>
        <w:tc>
          <w:tcPr>
            <w:tcW w:w="2409" w:type="dxa"/>
            <w:tcBorders>
              <w:left w:val="single" w:sz="1" w:space="0" w:color="000000"/>
              <w:bottom w:val="single" w:sz="1" w:space="0" w:color="000000"/>
            </w:tcBorders>
            <w:shd w:val="clear" w:color="auto" w:fill="CCCCFF"/>
          </w:tcPr>
          <w:p w14:paraId="357562C1" w14:textId="77777777" w:rsidR="0010267B" w:rsidRDefault="00FA5BF5">
            <w:pPr>
              <w:pStyle w:val="TableContents"/>
              <w:jc w:val="both"/>
            </w:pPr>
            <w:r>
              <w:t>Mrzla(4ºC)</w:t>
            </w:r>
          </w:p>
        </w:tc>
        <w:tc>
          <w:tcPr>
            <w:tcW w:w="2410" w:type="dxa"/>
            <w:tcBorders>
              <w:left w:val="single" w:sz="1" w:space="0" w:color="000000"/>
              <w:bottom w:val="single" w:sz="1" w:space="0" w:color="000000"/>
              <w:right w:val="single" w:sz="1" w:space="0" w:color="000000"/>
            </w:tcBorders>
            <w:shd w:val="clear" w:color="auto" w:fill="CCCCFF"/>
          </w:tcPr>
          <w:p w14:paraId="735A68DE" w14:textId="77777777" w:rsidR="0010267B" w:rsidRDefault="00FA5BF5">
            <w:pPr>
              <w:pStyle w:val="TableContents"/>
              <w:jc w:val="both"/>
            </w:pPr>
            <w:r>
              <w:t>3</w:t>
            </w:r>
          </w:p>
        </w:tc>
      </w:tr>
    </w:tbl>
    <w:p w14:paraId="3E684084" w14:textId="77777777" w:rsidR="0010267B" w:rsidRDefault="0010267B">
      <w:pPr>
        <w:jc w:val="both"/>
        <w:rPr>
          <w:sz w:val="32"/>
          <w:szCs w:val="32"/>
        </w:rPr>
      </w:pPr>
    </w:p>
    <w:p w14:paraId="407FE371" w14:textId="77777777" w:rsidR="0010267B" w:rsidRDefault="0010267B">
      <w:pPr>
        <w:jc w:val="both"/>
        <w:rPr>
          <w:sz w:val="32"/>
          <w:szCs w:val="32"/>
        </w:rPr>
      </w:pPr>
    </w:p>
    <w:p w14:paraId="05453794" w14:textId="77777777" w:rsidR="0010267B" w:rsidRDefault="00FA5BF5">
      <w:pPr>
        <w:numPr>
          <w:ilvl w:val="0"/>
          <w:numId w:val="8"/>
        </w:numPr>
        <w:tabs>
          <w:tab w:val="left" w:pos="720"/>
        </w:tabs>
        <w:jc w:val="both"/>
        <w:rPr>
          <w:sz w:val="32"/>
          <w:szCs w:val="32"/>
        </w:rPr>
      </w:pPr>
      <w:r>
        <w:rPr>
          <w:sz w:val="32"/>
          <w:szCs w:val="32"/>
        </w:rPr>
        <w:t>vpliv pH</w:t>
      </w:r>
    </w:p>
    <w:p w14:paraId="4B71CDDB" w14:textId="77777777" w:rsidR="0010267B" w:rsidRDefault="0010267B">
      <w:pPr>
        <w:jc w:val="both"/>
        <w:rPr>
          <w:sz w:val="32"/>
          <w:szCs w:val="3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09"/>
        <w:gridCol w:w="2409"/>
        <w:gridCol w:w="2409"/>
        <w:gridCol w:w="2410"/>
      </w:tblGrid>
      <w:tr w:rsidR="0010267B" w14:paraId="76F4345D" w14:textId="77777777">
        <w:trPr>
          <w:tblHeader/>
        </w:trPr>
        <w:tc>
          <w:tcPr>
            <w:tcW w:w="2409" w:type="dxa"/>
            <w:tcBorders>
              <w:top w:val="single" w:sz="1" w:space="0" w:color="000000"/>
              <w:left w:val="single" w:sz="1" w:space="0" w:color="000000"/>
              <w:bottom w:val="single" w:sz="1" w:space="0" w:color="000000"/>
            </w:tcBorders>
            <w:shd w:val="clear" w:color="auto" w:fill="B3B300"/>
          </w:tcPr>
          <w:p w14:paraId="67F32106" w14:textId="77777777" w:rsidR="0010267B" w:rsidRDefault="00FA5BF5">
            <w:pPr>
              <w:pStyle w:val="TableHeading"/>
              <w:jc w:val="both"/>
            </w:pPr>
            <w:r>
              <w:t>epruveta</w:t>
            </w:r>
          </w:p>
        </w:tc>
        <w:tc>
          <w:tcPr>
            <w:tcW w:w="2409" w:type="dxa"/>
            <w:tcBorders>
              <w:top w:val="single" w:sz="1" w:space="0" w:color="000000"/>
              <w:left w:val="single" w:sz="1" w:space="0" w:color="000000"/>
              <w:bottom w:val="single" w:sz="1" w:space="0" w:color="000000"/>
            </w:tcBorders>
            <w:shd w:val="clear" w:color="auto" w:fill="B3B300"/>
          </w:tcPr>
          <w:p w14:paraId="7546D48B" w14:textId="77777777" w:rsidR="0010267B" w:rsidRDefault="00FA5BF5">
            <w:pPr>
              <w:pStyle w:val="TableHeading"/>
              <w:jc w:val="both"/>
            </w:pPr>
            <w:r>
              <w:t>Dodane snovi</w:t>
            </w:r>
          </w:p>
        </w:tc>
        <w:tc>
          <w:tcPr>
            <w:tcW w:w="2409" w:type="dxa"/>
            <w:tcBorders>
              <w:top w:val="single" w:sz="1" w:space="0" w:color="000000"/>
              <w:left w:val="single" w:sz="1" w:space="0" w:color="000000"/>
              <w:bottom w:val="single" w:sz="1" w:space="0" w:color="000000"/>
            </w:tcBorders>
            <w:shd w:val="clear" w:color="auto" w:fill="B3B300"/>
          </w:tcPr>
          <w:p w14:paraId="3954D1E1" w14:textId="77777777" w:rsidR="0010267B" w:rsidRDefault="00FA5BF5">
            <w:pPr>
              <w:pStyle w:val="TableHeading"/>
              <w:jc w:val="both"/>
            </w:pPr>
            <w:r>
              <w:t>pH</w:t>
            </w:r>
          </w:p>
        </w:tc>
        <w:tc>
          <w:tcPr>
            <w:tcW w:w="2410" w:type="dxa"/>
            <w:tcBorders>
              <w:top w:val="single" w:sz="1" w:space="0" w:color="000000"/>
              <w:left w:val="single" w:sz="1" w:space="0" w:color="000000"/>
              <w:bottom w:val="single" w:sz="1" w:space="0" w:color="000000"/>
              <w:right w:val="single" w:sz="1" w:space="0" w:color="000000"/>
            </w:tcBorders>
            <w:shd w:val="clear" w:color="auto" w:fill="B3B300"/>
          </w:tcPr>
          <w:p w14:paraId="06048879" w14:textId="77777777" w:rsidR="0010267B" w:rsidRDefault="00FA5BF5">
            <w:pPr>
              <w:pStyle w:val="TableHeading"/>
              <w:jc w:val="both"/>
            </w:pPr>
            <w:r>
              <w:t>Hitrost reakcije</w:t>
            </w:r>
          </w:p>
        </w:tc>
      </w:tr>
      <w:tr w:rsidR="0010267B" w14:paraId="15FF094B" w14:textId="77777777">
        <w:tc>
          <w:tcPr>
            <w:tcW w:w="2409" w:type="dxa"/>
            <w:tcBorders>
              <w:left w:val="single" w:sz="1" w:space="0" w:color="000000"/>
              <w:bottom w:val="single" w:sz="1" w:space="0" w:color="000000"/>
            </w:tcBorders>
            <w:shd w:val="clear" w:color="auto" w:fill="CCCCFF"/>
          </w:tcPr>
          <w:p w14:paraId="1189CCA6" w14:textId="77777777" w:rsidR="0010267B" w:rsidRDefault="00FA5BF5">
            <w:pPr>
              <w:pStyle w:val="TableContents"/>
              <w:jc w:val="both"/>
            </w:pPr>
            <w:r>
              <w:t>1</w:t>
            </w:r>
          </w:p>
        </w:tc>
        <w:tc>
          <w:tcPr>
            <w:tcW w:w="2409" w:type="dxa"/>
            <w:tcBorders>
              <w:left w:val="single" w:sz="1" w:space="0" w:color="000000"/>
              <w:bottom w:val="single" w:sz="1" w:space="0" w:color="000000"/>
            </w:tcBorders>
            <w:shd w:val="clear" w:color="auto" w:fill="CCCCFF"/>
          </w:tcPr>
          <w:p w14:paraId="6E7CAF54" w14:textId="77777777" w:rsidR="0010267B" w:rsidRDefault="00FA5BF5">
            <w:pPr>
              <w:pStyle w:val="TableContents"/>
              <w:jc w:val="both"/>
              <w:rPr>
                <w:vertAlign w:val="subscript"/>
              </w:rPr>
            </w:pPr>
            <w:r>
              <w:t>Jetra,H</w:t>
            </w:r>
            <w:r>
              <w:rPr>
                <w:vertAlign w:val="subscript"/>
              </w:rPr>
              <w:t>2</w:t>
            </w:r>
            <w:r>
              <w:t>O</w:t>
            </w:r>
            <w:r>
              <w:rPr>
                <w:vertAlign w:val="subscript"/>
              </w:rPr>
              <w:t>2</w:t>
            </w:r>
            <w:r>
              <w:t>+H</w:t>
            </w:r>
            <w:r>
              <w:rPr>
                <w:vertAlign w:val="subscript"/>
              </w:rPr>
              <w:t>2</w:t>
            </w:r>
            <w:r>
              <w:t>O</w:t>
            </w:r>
            <w:r>
              <w:rPr>
                <w:vertAlign w:val="subscript"/>
              </w:rPr>
              <w:t>2</w:t>
            </w:r>
          </w:p>
        </w:tc>
        <w:tc>
          <w:tcPr>
            <w:tcW w:w="2409" w:type="dxa"/>
            <w:tcBorders>
              <w:left w:val="single" w:sz="1" w:space="0" w:color="000000"/>
              <w:bottom w:val="single" w:sz="1" w:space="0" w:color="000000"/>
            </w:tcBorders>
            <w:shd w:val="clear" w:color="auto" w:fill="CCCCFF"/>
          </w:tcPr>
          <w:p w14:paraId="405F1E1B" w14:textId="77777777" w:rsidR="0010267B" w:rsidRDefault="00FA5BF5">
            <w:pPr>
              <w:pStyle w:val="TableContents"/>
              <w:jc w:val="both"/>
            </w:pPr>
            <w:r>
              <w:t>nevtralen</w:t>
            </w:r>
          </w:p>
        </w:tc>
        <w:tc>
          <w:tcPr>
            <w:tcW w:w="2410" w:type="dxa"/>
            <w:tcBorders>
              <w:left w:val="single" w:sz="1" w:space="0" w:color="000000"/>
              <w:bottom w:val="single" w:sz="1" w:space="0" w:color="000000"/>
              <w:right w:val="single" w:sz="1" w:space="0" w:color="000000"/>
            </w:tcBorders>
            <w:shd w:val="clear" w:color="auto" w:fill="CCCCFF"/>
          </w:tcPr>
          <w:p w14:paraId="1C12BD90" w14:textId="77777777" w:rsidR="0010267B" w:rsidRDefault="00FA5BF5">
            <w:pPr>
              <w:pStyle w:val="TableContents"/>
              <w:jc w:val="both"/>
            </w:pPr>
            <w:r>
              <w:t>4</w:t>
            </w:r>
          </w:p>
        </w:tc>
      </w:tr>
      <w:tr w:rsidR="0010267B" w14:paraId="6120AE6B" w14:textId="77777777">
        <w:tc>
          <w:tcPr>
            <w:tcW w:w="2409" w:type="dxa"/>
            <w:tcBorders>
              <w:left w:val="single" w:sz="1" w:space="0" w:color="000000"/>
              <w:bottom w:val="single" w:sz="1" w:space="0" w:color="000000"/>
            </w:tcBorders>
            <w:shd w:val="clear" w:color="auto" w:fill="CCCCFF"/>
          </w:tcPr>
          <w:p w14:paraId="74143CC3" w14:textId="77777777" w:rsidR="0010267B" w:rsidRDefault="00FA5BF5">
            <w:pPr>
              <w:pStyle w:val="TableContents"/>
              <w:jc w:val="both"/>
            </w:pPr>
            <w:r>
              <w:t>2</w:t>
            </w:r>
          </w:p>
        </w:tc>
        <w:tc>
          <w:tcPr>
            <w:tcW w:w="2409" w:type="dxa"/>
            <w:tcBorders>
              <w:left w:val="single" w:sz="1" w:space="0" w:color="000000"/>
              <w:bottom w:val="single" w:sz="1" w:space="0" w:color="000000"/>
            </w:tcBorders>
            <w:shd w:val="clear" w:color="auto" w:fill="CCCCFF"/>
          </w:tcPr>
          <w:p w14:paraId="476BFFB9" w14:textId="77777777" w:rsidR="0010267B" w:rsidRDefault="00FA5BF5">
            <w:pPr>
              <w:pStyle w:val="TableContents"/>
              <w:jc w:val="both"/>
              <w:rPr>
                <w:vertAlign w:val="subscript"/>
              </w:rPr>
            </w:pPr>
            <w:r>
              <w:t>Jetra+NaOH+H</w:t>
            </w:r>
            <w:r>
              <w:rPr>
                <w:vertAlign w:val="subscript"/>
              </w:rPr>
              <w:t>2</w:t>
            </w:r>
            <w:r>
              <w:t>O</w:t>
            </w:r>
            <w:r>
              <w:rPr>
                <w:vertAlign w:val="subscript"/>
              </w:rPr>
              <w:t>2</w:t>
            </w:r>
          </w:p>
        </w:tc>
        <w:tc>
          <w:tcPr>
            <w:tcW w:w="2409" w:type="dxa"/>
            <w:tcBorders>
              <w:left w:val="single" w:sz="1" w:space="0" w:color="000000"/>
              <w:bottom w:val="single" w:sz="1" w:space="0" w:color="000000"/>
            </w:tcBorders>
            <w:shd w:val="clear" w:color="auto" w:fill="CCCCFF"/>
          </w:tcPr>
          <w:p w14:paraId="153E31DA" w14:textId="77777777" w:rsidR="0010267B" w:rsidRDefault="00FA5BF5">
            <w:pPr>
              <w:pStyle w:val="TableContents"/>
              <w:jc w:val="both"/>
            </w:pPr>
            <w:r>
              <w:t>bazičen</w:t>
            </w:r>
          </w:p>
        </w:tc>
        <w:tc>
          <w:tcPr>
            <w:tcW w:w="2410" w:type="dxa"/>
            <w:tcBorders>
              <w:left w:val="single" w:sz="1" w:space="0" w:color="000000"/>
              <w:bottom w:val="single" w:sz="1" w:space="0" w:color="000000"/>
              <w:right w:val="single" w:sz="1" w:space="0" w:color="000000"/>
            </w:tcBorders>
            <w:shd w:val="clear" w:color="auto" w:fill="CCCCFF"/>
          </w:tcPr>
          <w:p w14:paraId="0E0B4347" w14:textId="77777777" w:rsidR="0010267B" w:rsidRDefault="00FA5BF5">
            <w:pPr>
              <w:pStyle w:val="TableContents"/>
              <w:jc w:val="both"/>
            </w:pPr>
            <w:r>
              <w:t>3</w:t>
            </w:r>
          </w:p>
        </w:tc>
      </w:tr>
      <w:tr w:rsidR="0010267B" w14:paraId="51503C70" w14:textId="77777777">
        <w:tc>
          <w:tcPr>
            <w:tcW w:w="2409" w:type="dxa"/>
            <w:tcBorders>
              <w:left w:val="single" w:sz="1" w:space="0" w:color="000000"/>
              <w:bottom w:val="single" w:sz="1" w:space="0" w:color="000000"/>
            </w:tcBorders>
            <w:shd w:val="clear" w:color="auto" w:fill="CCCCFF"/>
          </w:tcPr>
          <w:p w14:paraId="3DD01E7B" w14:textId="73A1214B" w:rsidR="0010267B" w:rsidRDefault="00FA5BF5">
            <w:pPr>
              <w:pStyle w:val="TableContents"/>
              <w:jc w:val="both"/>
            </w:pPr>
            <w:r>
              <w:t>3</w:t>
            </w:r>
          </w:p>
        </w:tc>
        <w:tc>
          <w:tcPr>
            <w:tcW w:w="2409" w:type="dxa"/>
            <w:tcBorders>
              <w:left w:val="single" w:sz="1" w:space="0" w:color="000000"/>
              <w:bottom w:val="single" w:sz="1" w:space="0" w:color="000000"/>
            </w:tcBorders>
            <w:shd w:val="clear" w:color="auto" w:fill="CCCCFF"/>
          </w:tcPr>
          <w:p w14:paraId="742E25D4" w14:textId="77777777" w:rsidR="0010267B" w:rsidRDefault="00FA5BF5">
            <w:pPr>
              <w:pStyle w:val="TableContents"/>
              <w:jc w:val="both"/>
              <w:rPr>
                <w:vertAlign w:val="subscript"/>
              </w:rPr>
            </w:pPr>
            <w:r>
              <w:t>Jetra+HCl+H</w:t>
            </w:r>
            <w:r>
              <w:rPr>
                <w:vertAlign w:val="subscript"/>
              </w:rPr>
              <w:t>2</w:t>
            </w:r>
            <w:r>
              <w:t>O</w:t>
            </w:r>
            <w:r>
              <w:rPr>
                <w:vertAlign w:val="subscript"/>
              </w:rPr>
              <w:t>2</w:t>
            </w:r>
          </w:p>
        </w:tc>
        <w:tc>
          <w:tcPr>
            <w:tcW w:w="2409" w:type="dxa"/>
            <w:tcBorders>
              <w:left w:val="single" w:sz="1" w:space="0" w:color="000000"/>
              <w:bottom w:val="single" w:sz="1" w:space="0" w:color="000000"/>
            </w:tcBorders>
            <w:shd w:val="clear" w:color="auto" w:fill="CCCCFF"/>
          </w:tcPr>
          <w:p w14:paraId="296E2B5B" w14:textId="77777777" w:rsidR="0010267B" w:rsidRDefault="00FA5BF5">
            <w:pPr>
              <w:pStyle w:val="TableContents"/>
              <w:jc w:val="both"/>
            </w:pPr>
            <w:r>
              <w:t>kisel</w:t>
            </w:r>
          </w:p>
        </w:tc>
        <w:tc>
          <w:tcPr>
            <w:tcW w:w="2410" w:type="dxa"/>
            <w:tcBorders>
              <w:left w:val="single" w:sz="1" w:space="0" w:color="000000"/>
              <w:bottom w:val="single" w:sz="1" w:space="0" w:color="000000"/>
              <w:right w:val="single" w:sz="1" w:space="0" w:color="000000"/>
            </w:tcBorders>
            <w:shd w:val="clear" w:color="auto" w:fill="CCCCFF"/>
          </w:tcPr>
          <w:p w14:paraId="028206EC" w14:textId="77777777" w:rsidR="0010267B" w:rsidRDefault="00FA5BF5">
            <w:pPr>
              <w:pStyle w:val="TableContents"/>
              <w:jc w:val="both"/>
            </w:pPr>
            <w:r>
              <w:t>2</w:t>
            </w:r>
          </w:p>
        </w:tc>
      </w:tr>
    </w:tbl>
    <w:p w14:paraId="490D8873" w14:textId="06C582B5" w:rsidR="0010267B" w:rsidRDefault="0010267B">
      <w:pPr>
        <w:jc w:val="both"/>
        <w:rPr>
          <w:sz w:val="32"/>
          <w:szCs w:val="32"/>
        </w:rPr>
      </w:pPr>
    </w:p>
    <w:p w14:paraId="27387F91" w14:textId="77777777" w:rsidR="0010267B" w:rsidRDefault="0010267B">
      <w:pPr>
        <w:jc w:val="both"/>
        <w:rPr>
          <w:sz w:val="32"/>
          <w:szCs w:val="32"/>
        </w:rPr>
      </w:pPr>
    </w:p>
    <w:p w14:paraId="3D82A4B5" w14:textId="6D19C80C" w:rsidR="0010267B" w:rsidRDefault="0010267B">
      <w:pPr>
        <w:jc w:val="both"/>
        <w:rPr>
          <w:sz w:val="40"/>
          <w:szCs w:val="40"/>
        </w:rPr>
      </w:pPr>
    </w:p>
    <w:p w14:paraId="57F59516" w14:textId="77777777" w:rsidR="0010267B" w:rsidRDefault="0010267B">
      <w:pPr>
        <w:jc w:val="both"/>
        <w:rPr>
          <w:sz w:val="40"/>
          <w:szCs w:val="40"/>
        </w:rPr>
      </w:pPr>
    </w:p>
    <w:p w14:paraId="036544F6" w14:textId="77777777" w:rsidR="0010267B" w:rsidRDefault="0010267B">
      <w:pPr>
        <w:jc w:val="both"/>
        <w:rPr>
          <w:sz w:val="40"/>
          <w:szCs w:val="40"/>
        </w:rPr>
      </w:pPr>
    </w:p>
    <w:p w14:paraId="5F134E48" w14:textId="77777777" w:rsidR="0010267B" w:rsidRDefault="0010267B">
      <w:pPr>
        <w:jc w:val="both"/>
        <w:rPr>
          <w:sz w:val="40"/>
          <w:szCs w:val="40"/>
        </w:rPr>
      </w:pPr>
    </w:p>
    <w:p w14:paraId="02AF13D9" w14:textId="77777777" w:rsidR="0010267B" w:rsidRDefault="0010267B">
      <w:pPr>
        <w:jc w:val="both"/>
        <w:rPr>
          <w:sz w:val="40"/>
          <w:szCs w:val="40"/>
        </w:rPr>
      </w:pPr>
    </w:p>
    <w:p w14:paraId="119930B2" w14:textId="77777777" w:rsidR="0010267B" w:rsidRDefault="0010267B">
      <w:pPr>
        <w:jc w:val="both"/>
        <w:rPr>
          <w:sz w:val="40"/>
          <w:szCs w:val="40"/>
        </w:rPr>
      </w:pPr>
    </w:p>
    <w:p w14:paraId="3CEDCD5F" w14:textId="77777777" w:rsidR="0010267B" w:rsidRDefault="0010267B">
      <w:pPr>
        <w:jc w:val="both"/>
        <w:rPr>
          <w:sz w:val="40"/>
          <w:szCs w:val="40"/>
        </w:rPr>
      </w:pPr>
    </w:p>
    <w:p w14:paraId="09EC828B" w14:textId="77777777" w:rsidR="0010267B" w:rsidRDefault="0010267B">
      <w:pPr>
        <w:jc w:val="both"/>
        <w:rPr>
          <w:sz w:val="40"/>
          <w:szCs w:val="40"/>
        </w:rPr>
      </w:pPr>
    </w:p>
    <w:p w14:paraId="5158B77B" w14:textId="77777777" w:rsidR="0010267B" w:rsidRDefault="0010267B">
      <w:pPr>
        <w:jc w:val="both"/>
        <w:rPr>
          <w:sz w:val="40"/>
          <w:szCs w:val="40"/>
        </w:rPr>
      </w:pPr>
    </w:p>
    <w:p w14:paraId="5383D13C" w14:textId="77777777" w:rsidR="0010267B" w:rsidRDefault="0010267B">
      <w:pPr>
        <w:jc w:val="both"/>
        <w:rPr>
          <w:sz w:val="40"/>
          <w:szCs w:val="40"/>
        </w:rPr>
      </w:pPr>
    </w:p>
    <w:p w14:paraId="642DD2C8" w14:textId="77777777" w:rsidR="00C23F23" w:rsidRDefault="00C23F23">
      <w:pPr>
        <w:jc w:val="both"/>
        <w:rPr>
          <w:sz w:val="40"/>
          <w:szCs w:val="40"/>
        </w:rPr>
      </w:pPr>
    </w:p>
    <w:p w14:paraId="0095D207" w14:textId="30C1D6DE" w:rsidR="00C23F23" w:rsidRDefault="00C23F23">
      <w:pPr>
        <w:jc w:val="both"/>
        <w:rPr>
          <w:sz w:val="40"/>
          <w:szCs w:val="40"/>
        </w:rPr>
      </w:pPr>
    </w:p>
    <w:p w14:paraId="36A5F11B" w14:textId="77777777" w:rsidR="00C23F23" w:rsidRDefault="00C23F23">
      <w:pPr>
        <w:jc w:val="both"/>
        <w:rPr>
          <w:sz w:val="40"/>
          <w:szCs w:val="40"/>
        </w:rPr>
      </w:pPr>
    </w:p>
    <w:p w14:paraId="02FEC5B0" w14:textId="623415B2" w:rsidR="0010267B" w:rsidRDefault="00FA5BF5">
      <w:pPr>
        <w:jc w:val="both"/>
        <w:rPr>
          <w:sz w:val="40"/>
          <w:szCs w:val="40"/>
        </w:rPr>
      </w:pPr>
      <w:r>
        <w:rPr>
          <w:sz w:val="40"/>
          <w:szCs w:val="40"/>
        </w:rPr>
        <w:t>ANALIZA:</w:t>
      </w:r>
    </w:p>
    <w:p w14:paraId="0331337F" w14:textId="11913CD9" w:rsidR="00C23F23" w:rsidRDefault="00C23F23">
      <w:pPr>
        <w:jc w:val="both"/>
        <w:rPr>
          <w:sz w:val="40"/>
          <w:szCs w:val="40"/>
        </w:rPr>
      </w:pPr>
    </w:p>
    <w:p w14:paraId="0BD7FCAC" w14:textId="55769FCC" w:rsidR="00C23F23" w:rsidRDefault="00C23F23">
      <w:pPr>
        <w:jc w:val="both"/>
        <w:rPr>
          <w:sz w:val="40"/>
          <w:szCs w:val="40"/>
        </w:rPr>
      </w:pPr>
    </w:p>
    <w:p w14:paraId="02F2B115" w14:textId="77777777" w:rsidR="0010267B" w:rsidRDefault="00FA5BF5">
      <w:pPr>
        <w:jc w:val="both"/>
        <w:rPr>
          <w:rFonts w:ascii="Comic Sans MS" w:hAnsi="Comic Sans MS"/>
          <w:sz w:val="26"/>
          <w:szCs w:val="26"/>
        </w:rPr>
      </w:pPr>
      <w:r>
        <w:rPr>
          <w:rFonts w:ascii="Comic Sans MS" w:hAnsi="Comic Sans MS"/>
          <w:sz w:val="26"/>
          <w:szCs w:val="26"/>
        </w:rPr>
        <w:t>Na podlagi naše prve naloge smo ugotovili, da razgradnja vodikovega peroksida z    manganovim dioksidom poteče le ob prisotnosti višje temperature.</w:t>
      </w:r>
    </w:p>
    <w:p w14:paraId="33801254" w14:textId="77777777" w:rsidR="0010267B" w:rsidRDefault="00FA5BF5">
      <w:pPr>
        <w:jc w:val="both"/>
        <w:rPr>
          <w:rFonts w:ascii="Comic Sans MS" w:hAnsi="Comic Sans MS"/>
          <w:sz w:val="26"/>
          <w:szCs w:val="26"/>
        </w:rPr>
      </w:pPr>
      <w:r>
        <w:rPr>
          <w:rFonts w:ascii="Comic Sans MS" w:hAnsi="Comic Sans MS"/>
          <w:sz w:val="26"/>
          <w:szCs w:val="26"/>
        </w:rPr>
        <w:t>Takšna reakcija pa v našem telesu ne bi mogla potekati, saj bi pri tako veliki temperaturi celice razpadle.</w:t>
      </w:r>
    </w:p>
    <w:p w14:paraId="534BE49F" w14:textId="77777777" w:rsidR="0010267B" w:rsidRDefault="00FA5BF5">
      <w:pPr>
        <w:jc w:val="both"/>
        <w:rPr>
          <w:rFonts w:ascii="Comic Sans MS" w:hAnsi="Comic Sans MS"/>
          <w:sz w:val="26"/>
          <w:szCs w:val="26"/>
        </w:rPr>
      </w:pPr>
      <w:r>
        <w:rPr>
          <w:rFonts w:ascii="Comic Sans MS" w:hAnsi="Comic Sans MS"/>
          <w:sz w:val="26"/>
          <w:szCs w:val="26"/>
        </w:rPr>
        <w:t>Iz rezultatov, ki smo jih dobili pri naši vaji,lahko ugotovimo, da je encim tista snov, ki pospeši razgradnjo H2O2.</w:t>
      </w:r>
    </w:p>
    <w:p w14:paraId="218E7E3B" w14:textId="0A792DDA" w:rsidR="0010267B" w:rsidRDefault="00FA5BF5">
      <w:pPr>
        <w:jc w:val="both"/>
        <w:rPr>
          <w:rFonts w:ascii="Comic Sans MS" w:hAnsi="Comic Sans MS"/>
          <w:sz w:val="26"/>
          <w:szCs w:val="26"/>
        </w:rPr>
      </w:pPr>
      <w:r>
        <w:rPr>
          <w:rFonts w:ascii="Comic Sans MS" w:hAnsi="Comic Sans MS"/>
          <w:sz w:val="26"/>
          <w:szCs w:val="26"/>
        </w:rPr>
        <w:t>Pri razgradnji vodikovega peroksida smo uporabili anorganski katalitazor-manganov dioksid(MnO2) ter organski katalizator-katalazo.Da reakcija poteče tudi z anorganskim katalizatorjem smo lahko ugotovili na podlagi spremembe toplote epruvete.</w:t>
      </w:r>
    </w:p>
    <w:p w14:paraId="728D686F" w14:textId="77777777" w:rsidR="0010267B" w:rsidRDefault="00FA5BF5">
      <w:pPr>
        <w:jc w:val="both"/>
        <w:rPr>
          <w:rFonts w:ascii="Comic Sans MS" w:hAnsi="Comic Sans MS"/>
          <w:sz w:val="26"/>
          <w:szCs w:val="26"/>
        </w:rPr>
      </w:pPr>
      <w:r>
        <w:rPr>
          <w:rFonts w:ascii="Comic Sans MS" w:hAnsi="Comic Sans MS"/>
          <w:sz w:val="26"/>
          <w:szCs w:val="26"/>
        </w:rPr>
        <w:t>Katera snov se v reakciji spreminja smo ugotovili na primeru ponovne uporabe encima, kjer lahko vidimo, da se reakcija, ko dodamo vodikov peroksid ponovno začne, kar je dokaz da je prej moral razpasti, ko pa smo dodali jetra reakcije ni bilo.</w:t>
      </w:r>
    </w:p>
    <w:p w14:paraId="35EC63B6" w14:textId="034302DB" w:rsidR="0010267B" w:rsidRDefault="00FA5BF5">
      <w:pPr>
        <w:jc w:val="both"/>
        <w:rPr>
          <w:rFonts w:ascii="Comic Sans MS" w:hAnsi="Comic Sans MS"/>
          <w:sz w:val="26"/>
          <w:szCs w:val="26"/>
        </w:rPr>
      </w:pPr>
      <w:r>
        <w:rPr>
          <w:rFonts w:ascii="Comic Sans MS" w:hAnsi="Comic Sans MS"/>
          <w:sz w:val="26"/>
          <w:szCs w:val="26"/>
        </w:rPr>
        <w:t>Nadalje smo ugotovili, da reakcija zmečkanih jeter poteče hitreje, kot reakcija nezmečkanih, kar je rezultat večje povrčine celic in s tem večje sproščanje encimov.Dognali smo tudi, da encim katalaza najbolje deluje v nevtralnem okolju ter pri normalni temperaturi(37°C), medtem ko pri višji temperaturi reakcija sploh ne poteče.</w:t>
      </w:r>
    </w:p>
    <w:p w14:paraId="48B9FA7C" w14:textId="77777777" w:rsidR="0010267B" w:rsidRDefault="0010267B">
      <w:pPr>
        <w:jc w:val="both"/>
        <w:rPr>
          <w:rFonts w:ascii="Comic Sans MS" w:hAnsi="Comic Sans MS"/>
          <w:sz w:val="26"/>
          <w:szCs w:val="26"/>
        </w:rPr>
      </w:pPr>
    </w:p>
    <w:p w14:paraId="21CB37D2" w14:textId="77777777" w:rsidR="0010267B" w:rsidRDefault="00FA5BF5">
      <w:pPr>
        <w:jc w:val="both"/>
        <w:rPr>
          <w:sz w:val="40"/>
          <w:szCs w:val="40"/>
        </w:rPr>
      </w:pPr>
      <w:r>
        <w:rPr>
          <w:sz w:val="40"/>
          <w:szCs w:val="40"/>
        </w:rPr>
        <w:t>SKLEPI:</w:t>
      </w:r>
    </w:p>
    <w:p w14:paraId="0C2945CA" w14:textId="77777777" w:rsidR="0010267B" w:rsidRDefault="0010267B">
      <w:pPr>
        <w:jc w:val="both"/>
        <w:rPr>
          <w:rFonts w:ascii="Comic Sans MS" w:hAnsi="Comic Sans MS"/>
          <w:sz w:val="26"/>
          <w:szCs w:val="26"/>
        </w:rPr>
      </w:pPr>
    </w:p>
    <w:p w14:paraId="26670956" w14:textId="77777777" w:rsidR="0010267B" w:rsidRDefault="00FA5BF5">
      <w:pPr>
        <w:jc w:val="both"/>
        <w:rPr>
          <w:rFonts w:ascii="Comic Sans MS" w:hAnsi="Comic Sans MS"/>
          <w:sz w:val="26"/>
          <w:szCs w:val="26"/>
        </w:rPr>
      </w:pPr>
      <w:r>
        <w:rPr>
          <w:rFonts w:ascii="Comic Sans MS" w:hAnsi="Comic Sans MS"/>
          <w:sz w:val="26"/>
          <w:szCs w:val="26"/>
        </w:rPr>
        <w:t>S pomočjo laboratorijske vaje smo ugotovili, da so katalizatorji snovi, ki pospešijo kemijsko reakcijo ter tako zmanjšajo potrebo po energiji, ki bi bila potrebna za to, da bi reakcije sploh stekle.Na hitrost te reakcije pa vplivajo tako temperatura(najidealnejše temperatura je 37°C, medtem ko encim pri  višji temperaturi ne deluje, ker beljakovine denaturirajo, pri nizki temperaturi pa je reakcija počasnejša), pH(reakcija, kjer je encim katalaza poteka najhitreje v nevtralnem okolju) kot tudi velikost delcev(manjši delci imajo večjo površino na enoto prostornine, zato se encim lahko lažje sprosti).</w:t>
      </w:r>
    </w:p>
    <w:p w14:paraId="59DDEF7F" w14:textId="77777777" w:rsidR="0010267B" w:rsidRDefault="0010267B">
      <w:pPr>
        <w:jc w:val="both"/>
        <w:rPr>
          <w:rFonts w:ascii="Comic Sans MS" w:hAnsi="Comic Sans MS"/>
          <w:sz w:val="26"/>
          <w:szCs w:val="26"/>
        </w:rPr>
      </w:pPr>
    </w:p>
    <w:p w14:paraId="3239D160" w14:textId="77777777" w:rsidR="0010267B" w:rsidRDefault="00FA5BF5">
      <w:pPr>
        <w:jc w:val="both"/>
        <w:rPr>
          <w:rFonts w:ascii="Comic Sans MS" w:hAnsi="Comic Sans MS"/>
          <w:sz w:val="26"/>
          <w:szCs w:val="26"/>
        </w:rPr>
      </w:pPr>
      <w:r>
        <w:rPr>
          <w:rFonts w:ascii="Comic Sans MS" w:hAnsi="Comic Sans MS"/>
          <w:sz w:val="26"/>
          <w:szCs w:val="26"/>
        </w:rPr>
        <w:t xml:space="preserve">Z vajo smo dokazali našo hipotezo, da encim pospeši kem. reakcijo ter da je hitrost reakcije, ki jo katalizira katalizator večja ob manjših delčih, nevtralnem pH in normalni temperaturi v kateri delujejo optimalno tudi naše celice. </w:t>
      </w:r>
    </w:p>
    <w:p w14:paraId="6F221B7A" w14:textId="3CD13897" w:rsidR="0010267B" w:rsidRDefault="0010267B">
      <w:pPr>
        <w:jc w:val="both"/>
        <w:rPr>
          <w:rFonts w:ascii="Comic Sans MS" w:hAnsi="Comic Sans MS"/>
          <w:sz w:val="26"/>
          <w:szCs w:val="26"/>
        </w:rPr>
      </w:pPr>
    </w:p>
    <w:p w14:paraId="0A84FBBA" w14:textId="43BB2229" w:rsidR="0010267B" w:rsidRDefault="00012438">
      <w:pPr>
        <w:jc w:val="both"/>
      </w:pPr>
      <w:r>
        <w:rPr>
          <w:rFonts w:ascii="Comic Sans MS" w:hAnsi="Comic Sans MS"/>
          <w:noProof/>
          <w:sz w:val="26"/>
          <w:szCs w:val="26"/>
        </w:rPr>
        <w:object w:dxaOrig="1440" w:dyaOrig="1440" w14:anchorId="690125FD">
          <v:shape id="_x0000_s1036" type="#_x0000_t75" style="position:absolute;left:0;text-align:left;margin-left:.05pt;margin-top:349.4pt;width:432.25pt;height:305.65pt;z-index:251658240;mso-wrap-distance-left:0;mso-wrap-distance-right:0;mso-position-horizontal:absolute;mso-position-horizontal-relative:text;mso-position-vertical:absolute;mso-position-vertical-relative:text" filled="t">
            <v:fill color2="black"/>
            <v:imagedata r:id="rId8" o:title=""/>
            <w10:wrap type="topAndBottom"/>
          </v:shape>
          <o:OLEObject Type="Embed" ProgID="opendocument.ChartDocument.1" ShapeID="_x0000_s1036" DrawAspect="Content" ObjectID="_1617180380" r:id="rId9"/>
        </w:object>
      </w:r>
    </w:p>
    <w:sectPr w:rsidR="0010267B">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8" w15:restartNumberingAfterBreak="0">
    <w:nsid w:val="00000009"/>
    <w:multiLevelType w:val="multilevel"/>
    <w:tmpl w:val="0000000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5BF5"/>
    <w:rsid w:val="00012438"/>
    <w:rsid w:val="00030C85"/>
    <w:rsid w:val="0010267B"/>
    <w:rsid w:val="006707E9"/>
    <w:rsid w:val="007E44EB"/>
    <w:rsid w:val="00BE7C8B"/>
    <w:rsid w:val="00C23F23"/>
    <w:rsid w:val="00CC329C"/>
    <w:rsid w:val="00FA5B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4E60A6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StarSymbol" w:eastAsia="StarSymbol" w:hAnsi="StarSymbol" w:cs="StarSymbol"/>
      <w:sz w:val="18"/>
      <w:szCs w:val="18"/>
    </w:rPr>
  </w:style>
  <w:style w:type="paragraph" w:styleId="BodyText">
    <w:name w:val="Body Text"/>
    <w:basedOn w:val="Normal"/>
    <w:semiHidden/>
    <w:pPr>
      <w:spacing w:after="120"/>
    </w:pPr>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Title">
    <w:name w:val="Title"/>
    <w:basedOn w:val="Normal"/>
    <w:next w:val="BodyText"/>
    <w:qFormat/>
    <w:pPr>
      <w:keepNext/>
      <w:spacing w:before="240" w:after="120"/>
    </w:pPr>
    <w:rPr>
      <w:rFonts w:ascii="Arial" w:hAnsi="Arial" w:cs="Tahoma"/>
      <w:sz w:val="28"/>
      <w:szCs w:val="28"/>
    </w:rPr>
  </w:style>
  <w:style w:type="paragraph" w:styleId="Subtitle">
    <w:name w:val="Subtitle"/>
    <w:basedOn w:val="Title"/>
    <w:next w:val="BodyText"/>
    <w:qFormat/>
    <w:pPr>
      <w:jc w:val="center"/>
    </w:pPr>
    <w:rPr>
      <w:i/>
      <w:iCs/>
    </w:rPr>
  </w:style>
  <w:style w:type="paragraph" w:styleId="List">
    <w:name w:val="List"/>
    <w:basedOn w:val="BodyText"/>
    <w:semiHidden/>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696</Words>
  <Characters>3968</Characters>
  <Application>Microsoft Office Word</Application>
  <DocSecurity>0</DocSecurity>
  <Lines>33</Lines>
  <Paragraphs>9</Paragraphs>
  <ScaleCrop>false</ScaleCrop>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2019-04-19T09:58:00Z</dcterms:created>
  <dcterms:modified xsi:type="dcterms:W3CDTF">2019-04-19T09:58:00Z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