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E3EF4" w14:textId="5CCD2EBF" w:rsidR="00575D82" w:rsidRDefault="00575D82">
      <w:pPr>
        <w:jc w:val="center"/>
        <w:rPr>
          <w:noProof/>
          <w:sz w:val="28"/>
          <w:lang w:val="sl-SI"/>
        </w:rPr>
      </w:pPr>
      <w:bookmarkStart w:id="0" w:name="_GoBack"/>
      <w:bookmarkEnd w:id="0"/>
    </w:p>
    <w:p w14:paraId="46872ACE" w14:textId="77777777" w:rsidR="00F73069" w:rsidRDefault="00F73069">
      <w:pPr>
        <w:jc w:val="center"/>
        <w:rPr>
          <w:noProof/>
          <w:u w:val="single"/>
          <w:lang w:val="sl-SI"/>
        </w:rPr>
      </w:pPr>
    </w:p>
    <w:p w14:paraId="6341B5A9" w14:textId="77777777" w:rsidR="00575D82" w:rsidRDefault="00575D82">
      <w:pPr>
        <w:jc w:val="center"/>
        <w:rPr>
          <w:noProof/>
          <w:u w:val="single"/>
          <w:lang w:val="sl-SI"/>
        </w:rPr>
      </w:pPr>
    </w:p>
    <w:p w14:paraId="6AE2F5E0" w14:textId="77777777" w:rsidR="00575D82" w:rsidRDefault="00575D82">
      <w:pPr>
        <w:jc w:val="center"/>
        <w:rPr>
          <w:noProof/>
          <w:u w:val="single"/>
          <w:lang w:val="sl-SI"/>
        </w:rPr>
      </w:pPr>
    </w:p>
    <w:p w14:paraId="1FFF83BE" w14:textId="77777777" w:rsidR="00575D82" w:rsidRDefault="00575D82">
      <w:pPr>
        <w:jc w:val="center"/>
        <w:rPr>
          <w:noProof/>
          <w:u w:val="single"/>
          <w:lang w:val="sl-SI"/>
        </w:rPr>
      </w:pPr>
    </w:p>
    <w:p w14:paraId="286DE31F" w14:textId="77777777" w:rsidR="00575D82" w:rsidRDefault="00575D82">
      <w:pPr>
        <w:jc w:val="center"/>
        <w:rPr>
          <w:b/>
          <w:noProof/>
          <w:lang w:val="sl-SI"/>
        </w:rPr>
      </w:pPr>
    </w:p>
    <w:p w14:paraId="1AAEE099" w14:textId="77777777" w:rsidR="00575D82" w:rsidRDefault="00575D82">
      <w:pPr>
        <w:jc w:val="center"/>
        <w:rPr>
          <w:b/>
          <w:noProof/>
          <w:lang w:val="sl-SI"/>
        </w:rPr>
      </w:pPr>
    </w:p>
    <w:p w14:paraId="41EB1A3C" w14:textId="77777777" w:rsidR="00575D82" w:rsidRDefault="00575D82">
      <w:pPr>
        <w:jc w:val="center"/>
        <w:rPr>
          <w:b/>
          <w:noProof/>
          <w:lang w:val="sl-SI"/>
        </w:rPr>
      </w:pPr>
    </w:p>
    <w:p w14:paraId="735A42AA" w14:textId="77777777" w:rsidR="00575D82" w:rsidRDefault="00575D82">
      <w:pPr>
        <w:jc w:val="center"/>
        <w:rPr>
          <w:b/>
          <w:noProof/>
          <w:lang w:val="sl-SI"/>
        </w:rPr>
      </w:pPr>
    </w:p>
    <w:p w14:paraId="68BC6FE9" w14:textId="77777777" w:rsidR="00575D82" w:rsidRDefault="00575D82">
      <w:pPr>
        <w:jc w:val="center"/>
        <w:rPr>
          <w:b/>
          <w:noProof/>
          <w:lang w:val="sl-SI"/>
        </w:rPr>
      </w:pPr>
    </w:p>
    <w:p w14:paraId="201E3D1A" w14:textId="77777777" w:rsidR="00575D82" w:rsidRDefault="00575D82">
      <w:pPr>
        <w:jc w:val="center"/>
        <w:rPr>
          <w:b/>
          <w:noProof/>
          <w:lang w:val="sl-SI"/>
        </w:rPr>
      </w:pPr>
    </w:p>
    <w:p w14:paraId="431AC0CC" w14:textId="77777777" w:rsidR="00575D82" w:rsidRDefault="00575D82">
      <w:pPr>
        <w:jc w:val="center"/>
        <w:rPr>
          <w:b/>
          <w:noProof/>
          <w:lang w:val="sl-SI"/>
        </w:rPr>
      </w:pPr>
    </w:p>
    <w:p w14:paraId="74632E58" w14:textId="77777777" w:rsidR="00575D82" w:rsidRPr="00E0130E" w:rsidRDefault="00575D82">
      <w:pPr>
        <w:jc w:val="center"/>
        <w:rPr>
          <w:b/>
          <w:noProof/>
          <w:sz w:val="40"/>
          <w:lang w:val="sl-SI"/>
        </w:rPr>
      </w:pPr>
    </w:p>
    <w:p w14:paraId="1BF5D6D0" w14:textId="77777777" w:rsidR="00575D82" w:rsidRPr="00E0130E" w:rsidRDefault="00575D82">
      <w:pPr>
        <w:jc w:val="center"/>
        <w:rPr>
          <w:b/>
          <w:noProof/>
          <w:sz w:val="40"/>
          <w:lang w:val="sl-SI"/>
        </w:rPr>
      </w:pPr>
    </w:p>
    <w:p w14:paraId="413EB251" w14:textId="77777777" w:rsidR="00575D82" w:rsidRPr="00E0130E" w:rsidRDefault="00575D82">
      <w:pPr>
        <w:jc w:val="center"/>
        <w:rPr>
          <w:b/>
          <w:noProof/>
          <w:sz w:val="40"/>
          <w:lang w:val="sl-SI"/>
        </w:rPr>
      </w:pPr>
    </w:p>
    <w:p w14:paraId="1D4BB594" w14:textId="77777777" w:rsidR="00575D82" w:rsidRPr="00E0130E" w:rsidRDefault="009C55F5">
      <w:pPr>
        <w:jc w:val="center"/>
        <w:rPr>
          <w:bCs/>
          <w:noProof/>
          <w:sz w:val="40"/>
          <w:lang w:val="sl-SI"/>
        </w:rPr>
      </w:pPr>
      <w:r w:rsidRPr="00E0130E">
        <w:rPr>
          <w:bCs/>
          <w:noProof/>
          <w:sz w:val="40"/>
          <w:lang w:val="sl-SI"/>
        </w:rPr>
        <w:t>LABORATORIJSKA VAJA</w:t>
      </w:r>
    </w:p>
    <w:p w14:paraId="7C81B4AC" w14:textId="77777777" w:rsidR="00575D82" w:rsidRPr="00E0130E" w:rsidRDefault="00575D82">
      <w:pPr>
        <w:jc w:val="center"/>
        <w:rPr>
          <w:b/>
          <w:caps/>
          <w:noProof/>
          <w:sz w:val="52"/>
          <w:lang w:val="sl-SI"/>
        </w:rPr>
      </w:pPr>
    </w:p>
    <w:p w14:paraId="16FD1662" w14:textId="77777777" w:rsidR="00575D82" w:rsidRPr="00E0130E" w:rsidRDefault="009C55F5">
      <w:pPr>
        <w:pStyle w:val="BodyText2"/>
        <w:rPr>
          <w:sz w:val="52"/>
          <w:lang w:val="sl-SI"/>
        </w:rPr>
      </w:pPr>
      <w:r w:rsidRPr="00E0130E">
        <w:rPr>
          <w:sz w:val="52"/>
          <w:lang w:val="sl-SI"/>
        </w:rPr>
        <w:t>FOTOSINTEZA</w:t>
      </w:r>
    </w:p>
    <w:p w14:paraId="065076A9" w14:textId="77777777" w:rsidR="00575D82" w:rsidRDefault="00575D82">
      <w:pPr>
        <w:pStyle w:val="Heading1"/>
        <w:rPr>
          <w:b/>
          <w:bCs w:val="0"/>
          <w:sz w:val="20"/>
          <w:u w:val="none"/>
          <w:lang w:val="sl-SI"/>
        </w:rPr>
      </w:pPr>
    </w:p>
    <w:p w14:paraId="57E4E8B1" w14:textId="77777777" w:rsidR="00575D82" w:rsidRDefault="00575D82">
      <w:pPr>
        <w:jc w:val="center"/>
        <w:rPr>
          <w:b/>
          <w:noProof/>
          <w:sz w:val="20"/>
          <w:lang w:val="sl-SI"/>
        </w:rPr>
      </w:pPr>
    </w:p>
    <w:p w14:paraId="03BFAA18" w14:textId="77777777" w:rsidR="00575D82" w:rsidRDefault="00575D82">
      <w:pPr>
        <w:jc w:val="center"/>
        <w:rPr>
          <w:noProof/>
          <w:sz w:val="20"/>
          <w:lang w:val="sl-SI"/>
        </w:rPr>
      </w:pPr>
    </w:p>
    <w:p w14:paraId="6AECFB63" w14:textId="77777777" w:rsidR="00575D82" w:rsidRDefault="00575D82">
      <w:pPr>
        <w:jc w:val="center"/>
        <w:rPr>
          <w:noProof/>
          <w:lang w:val="sl-SI"/>
        </w:rPr>
      </w:pPr>
    </w:p>
    <w:p w14:paraId="2074E64D" w14:textId="77777777" w:rsidR="00575D82" w:rsidRDefault="00575D82">
      <w:pPr>
        <w:jc w:val="center"/>
        <w:rPr>
          <w:noProof/>
          <w:lang w:val="sl-SI"/>
        </w:rPr>
      </w:pPr>
    </w:p>
    <w:p w14:paraId="3FB3C9A7" w14:textId="77777777" w:rsidR="00575D82" w:rsidRDefault="00575D82">
      <w:pPr>
        <w:rPr>
          <w:noProof/>
          <w:lang w:val="sl-SI"/>
        </w:rPr>
      </w:pPr>
    </w:p>
    <w:p w14:paraId="6F4BCF8D" w14:textId="77777777" w:rsidR="00575D82" w:rsidRDefault="00575D82">
      <w:pPr>
        <w:rPr>
          <w:noProof/>
          <w:lang w:val="sl-SI"/>
        </w:rPr>
      </w:pPr>
    </w:p>
    <w:p w14:paraId="4A6643CA" w14:textId="77777777" w:rsidR="00575D82" w:rsidRDefault="00575D82">
      <w:pPr>
        <w:rPr>
          <w:noProof/>
          <w:lang w:val="sl-SI"/>
        </w:rPr>
      </w:pPr>
    </w:p>
    <w:p w14:paraId="5043880E" w14:textId="77777777" w:rsidR="00575D82" w:rsidRDefault="00575D82">
      <w:pPr>
        <w:rPr>
          <w:noProof/>
          <w:lang w:val="sl-SI"/>
        </w:rPr>
      </w:pPr>
    </w:p>
    <w:p w14:paraId="49C75B99" w14:textId="77777777" w:rsidR="00575D82" w:rsidRDefault="00575D82">
      <w:pPr>
        <w:rPr>
          <w:noProof/>
          <w:lang w:val="sl-SI"/>
        </w:rPr>
      </w:pPr>
    </w:p>
    <w:p w14:paraId="0011E69C" w14:textId="77777777" w:rsidR="00575D82" w:rsidRDefault="00575D82">
      <w:pPr>
        <w:rPr>
          <w:noProof/>
          <w:lang w:val="sl-SI"/>
        </w:rPr>
      </w:pPr>
    </w:p>
    <w:p w14:paraId="49C8A2F9" w14:textId="77777777" w:rsidR="00575D82" w:rsidRDefault="00575D82">
      <w:pPr>
        <w:rPr>
          <w:noProof/>
          <w:lang w:val="sl-SI"/>
        </w:rPr>
      </w:pPr>
    </w:p>
    <w:p w14:paraId="3120FC0E" w14:textId="77777777" w:rsidR="00575D82" w:rsidRDefault="00575D82">
      <w:pPr>
        <w:rPr>
          <w:noProof/>
          <w:lang w:val="sl-SI"/>
        </w:rPr>
      </w:pPr>
    </w:p>
    <w:p w14:paraId="59728525" w14:textId="77777777" w:rsidR="00575D82" w:rsidRDefault="00575D82">
      <w:pPr>
        <w:rPr>
          <w:noProof/>
          <w:lang w:val="sl-SI"/>
        </w:rPr>
      </w:pPr>
    </w:p>
    <w:p w14:paraId="196AB10A" w14:textId="77777777" w:rsidR="00575D82" w:rsidRDefault="00575D82">
      <w:pPr>
        <w:rPr>
          <w:noProof/>
          <w:lang w:val="sl-SI"/>
        </w:rPr>
      </w:pPr>
    </w:p>
    <w:p w14:paraId="2D1682E2" w14:textId="77777777" w:rsidR="00575D82" w:rsidRDefault="00575D82">
      <w:pPr>
        <w:rPr>
          <w:noProof/>
          <w:lang w:val="sl-SI"/>
        </w:rPr>
      </w:pPr>
    </w:p>
    <w:p w14:paraId="53A7DF0F" w14:textId="77777777" w:rsidR="00575D82" w:rsidRDefault="00575D82">
      <w:pPr>
        <w:rPr>
          <w:noProof/>
          <w:lang w:val="sl-SI"/>
        </w:rPr>
      </w:pPr>
    </w:p>
    <w:p w14:paraId="6A251CCF" w14:textId="77777777" w:rsidR="00575D82" w:rsidRDefault="00575D82">
      <w:pPr>
        <w:rPr>
          <w:noProof/>
          <w:lang w:val="sl-SI"/>
        </w:rPr>
      </w:pPr>
    </w:p>
    <w:p w14:paraId="2CCF33A7" w14:textId="77777777" w:rsidR="00575D82" w:rsidRDefault="00575D82">
      <w:pPr>
        <w:rPr>
          <w:noProof/>
          <w:lang w:val="sl-SI"/>
        </w:rPr>
      </w:pPr>
    </w:p>
    <w:p w14:paraId="23FD4A36" w14:textId="77777777" w:rsidR="00575D82" w:rsidRDefault="00575D82">
      <w:pPr>
        <w:rPr>
          <w:noProof/>
          <w:lang w:val="sl-SI"/>
        </w:rPr>
      </w:pPr>
    </w:p>
    <w:p w14:paraId="4714CA77" w14:textId="77777777" w:rsidR="00575D82" w:rsidRDefault="00575D82">
      <w:pPr>
        <w:rPr>
          <w:noProof/>
          <w:lang w:val="sl-SI"/>
        </w:rPr>
      </w:pPr>
    </w:p>
    <w:p w14:paraId="03A810B3" w14:textId="77777777" w:rsidR="00575D82" w:rsidRDefault="00575D82">
      <w:pPr>
        <w:rPr>
          <w:noProof/>
          <w:lang w:val="sl-SI"/>
        </w:rPr>
      </w:pPr>
    </w:p>
    <w:p w14:paraId="619551DB" w14:textId="77777777" w:rsidR="00575D82" w:rsidRDefault="00575D82">
      <w:pPr>
        <w:rPr>
          <w:noProof/>
          <w:lang w:val="sl-SI"/>
        </w:rPr>
      </w:pPr>
    </w:p>
    <w:p w14:paraId="38722C8E" w14:textId="77777777" w:rsidR="00575D82" w:rsidRDefault="00575D82">
      <w:pPr>
        <w:rPr>
          <w:noProof/>
          <w:lang w:val="sl-SI"/>
        </w:rPr>
      </w:pPr>
    </w:p>
    <w:p w14:paraId="0F240FF1" w14:textId="77777777" w:rsidR="00575D82" w:rsidRDefault="00575D82">
      <w:pPr>
        <w:rPr>
          <w:noProof/>
          <w:lang w:val="sl-SI"/>
        </w:rPr>
      </w:pPr>
    </w:p>
    <w:p w14:paraId="7584478C" w14:textId="77777777" w:rsidR="00575D82" w:rsidRDefault="00575D82">
      <w:pPr>
        <w:rPr>
          <w:noProof/>
          <w:lang w:val="sl-SI"/>
        </w:rPr>
      </w:pPr>
    </w:p>
    <w:p w14:paraId="6EB9AC22" w14:textId="77777777" w:rsidR="00575D82" w:rsidRDefault="00575D82">
      <w:pPr>
        <w:rPr>
          <w:noProof/>
          <w:lang w:val="sl-SI"/>
        </w:rPr>
      </w:pPr>
    </w:p>
    <w:p w14:paraId="0ADF162F" w14:textId="3705E5B0" w:rsidR="00575D82" w:rsidRDefault="009C55F5">
      <w:pPr>
        <w:pStyle w:val="Heading2"/>
        <w:rPr>
          <w:sz w:val="36"/>
          <w:lang w:val="sl-SI"/>
        </w:rPr>
      </w:pPr>
      <w:r>
        <w:rPr>
          <w:sz w:val="36"/>
          <w:lang w:val="sl-SI"/>
        </w:rPr>
        <w:lastRenderedPageBreak/>
        <w:t>UVOD</w:t>
      </w:r>
    </w:p>
    <w:p w14:paraId="2B62CBC3" w14:textId="77777777" w:rsidR="00575D82" w:rsidRDefault="00575D82">
      <w:pPr>
        <w:rPr>
          <w:lang w:val="sl-SI"/>
        </w:rPr>
      </w:pPr>
    </w:p>
    <w:p w14:paraId="082FC4A5" w14:textId="77777777" w:rsidR="00575D82" w:rsidRDefault="009C55F5">
      <w:pPr>
        <w:rPr>
          <w:noProof/>
          <w:sz w:val="28"/>
          <w:lang w:val="sl-SI"/>
        </w:rPr>
      </w:pPr>
      <w:r>
        <w:rPr>
          <w:b/>
          <w:bCs/>
          <w:noProof/>
          <w:sz w:val="28"/>
          <w:u w:val="single"/>
          <w:lang w:val="sl-SI"/>
        </w:rPr>
        <w:t>Namen</w:t>
      </w:r>
      <w:r>
        <w:rPr>
          <w:b/>
          <w:bCs/>
          <w:noProof/>
          <w:sz w:val="28"/>
          <w:lang w:val="sl-SI"/>
        </w:rPr>
        <w:t xml:space="preserve">: </w:t>
      </w:r>
      <w:r>
        <w:rPr>
          <w:noProof/>
          <w:sz w:val="28"/>
          <w:lang w:val="sl-SI"/>
        </w:rPr>
        <w:t>Dobro spoznati proces fotosinteze, naučiti se kvalitativnega opazovanja.</w:t>
      </w:r>
    </w:p>
    <w:p w14:paraId="2B97A863" w14:textId="77777777" w:rsidR="00575D82" w:rsidRDefault="00575D82">
      <w:pPr>
        <w:rPr>
          <w:noProof/>
          <w:sz w:val="28"/>
          <w:u w:val="single"/>
          <w:lang w:val="sl-SI"/>
        </w:rPr>
      </w:pPr>
    </w:p>
    <w:p w14:paraId="7423AB83" w14:textId="77777777" w:rsidR="00575D82" w:rsidRDefault="009C55F5">
      <w:pPr>
        <w:rPr>
          <w:noProof/>
          <w:sz w:val="28"/>
          <w:u w:val="single"/>
          <w:lang w:val="sl-SI"/>
        </w:rPr>
      </w:pPr>
      <w:r>
        <w:rPr>
          <w:b/>
          <w:bCs/>
          <w:noProof/>
          <w:sz w:val="28"/>
          <w:u w:val="single"/>
          <w:lang w:val="sl-SI"/>
        </w:rPr>
        <w:t>Cilj:</w:t>
      </w:r>
      <w:r>
        <w:rPr>
          <w:noProof/>
          <w:sz w:val="28"/>
          <w:lang w:val="sl-SI"/>
        </w:rPr>
        <w:t xml:space="preserve"> </w:t>
      </w:r>
      <w:r>
        <w:rPr>
          <w:sz w:val="28"/>
          <w:lang w:val="sl-SI"/>
        </w:rPr>
        <w:t>Pri tej laboratorijski vaji smo natančneje spoznali potek fotosinteze in dokazali nekatere kemične spremembe, ki so sestavni del fotosinteze.</w:t>
      </w:r>
    </w:p>
    <w:p w14:paraId="1777C0B8" w14:textId="77777777" w:rsidR="00575D82" w:rsidRDefault="00575D82">
      <w:pPr>
        <w:rPr>
          <w:b/>
          <w:bCs/>
          <w:noProof/>
          <w:sz w:val="28"/>
          <w:u w:val="single"/>
          <w:lang w:val="sl-SI"/>
        </w:rPr>
      </w:pPr>
    </w:p>
    <w:p w14:paraId="68291DB2" w14:textId="77777777" w:rsidR="00575D82" w:rsidRDefault="009C55F5">
      <w:pPr>
        <w:rPr>
          <w:noProof/>
          <w:sz w:val="28"/>
          <w:lang w:val="sl-SI"/>
        </w:rPr>
      </w:pPr>
      <w:r>
        <w:rPr>
          <w:b/>
          <w:bCs/>
          <w:noProof/>
          <w:sz w:val="28"/>
          <w:u w:val="single"/>
          <w:lang w:val="sl-SI"/>
        </w:rPr>
        <w:t>Hipoteza</w:t>
      </w:r>
      <w:r>
        <w:rPr>
          <w:noProof/>
          <w:sz w:val="28"/>
          <w:lang w:val="sl-SI"/>
        </w:rPr>
        <w:t xml:space="preserve">: Proces fotosinteze bo potekal le takrat ko bo rastlina izpostavljena svetlobi in ko bo imela na razpolago dovolj vode. Pri dihanju rastline bo nastajal </w:t>
      </w:r>
      <w:r>
        <w:rPr>
          <w:sz w:val="28"/>
          <w:lang w:val="sl-SI"/>
        </w:rPr>
        <w:t>CO</w:t>
      </w:r>
      <w:r>
        <w:rPr>
          <w:sz w:val="28"/>
          <w:vertAlign w:val="subscript"/>
          <w:lang w:val="sl-SI"/>
        </w:rPr>
        <w:t>2</w:t>
      </w:r>
      <w:r>
        <w:rPr>
          <w:sz w:val="28"/>
          <w:lang w:val="sl-SI"/>
        </w:rPr>
        <w:t>. Rastlina pri fotosintezi proizvaja kisik, zato ga bomo lahko ujeli v ga dokazali s tlečo trsko.</w:t>
      </w:r>
    </w:p>
    <w:p w14:paraId="0C65211D" w14:textId="77777777" w:rsidR="00575D82" w:rsidRDefault="00575D82">
      <w:pPr>
        <w:rPr>
          <w:b/>
          <w:bCs/>
          <w:noProof/>
          <w:sz w:val="28"/>
          <w:u w:val="single"/>
          <w:lang w:val="sl-SI"/>
        </w:rPr>
      </w:pPr>
    </w:p>
    <w:p w14:paraId="1EB41B25" w14:textId="77777777" w:rsidR="00575D82" w:rsidRDefault="009C55F5">
      <w:pPr>
        <w:rPr>
          <w:sz w:val="28"/>
          <w:lang w:val="sl-SI"/>
        </w:rPr>
      </w:pPr>
      <w:r>
        <w:rPr>
          <w:b/>
          <w:bCs/>
          <w:noProof/>
          <w:sz w:val="28"/>
          <w:u w:val="single"/>
          <w:lang w:val="sl-SI"/>
        </w:rPr>
        <w:t>Teoretični uvod</w:t>
      </w:r>
      <w:r>
        <w:rPr>
          <w:noProof/>
          <w:sz w:val="28"/>
          <w:lang w:val="sl-SI"/>
        </w:rPr>
        <w:t xml:space="preserve">: </w:t>
      </w:r>
      <w:r>
        <w:rPr>
          <w:sz w:val="28"/>
          <w:lang w:val="sl-SI"/>
        </w:rPr>
        <w:t xml:space="preserve">Verjetno se je pred okoli 2000 milijoni let "redka juha" zredčila, ko so prvi heterotrofi porabili razpoložljive organske snovi (sladkorje, aminokisline, beljakovine in maščobe). Začelo je primanjkovati hrane, zato je bil razvoj organizmov nujen, da se prilagodi na druge vire energije (npr. svetlobo). Tisti organizmi, ki so bili sposobni izkoriščati energijo iz svetlobe, so bili sposobnejši za življenje od heterotrofov. </w:t>
      </w:r>
    </w:p>
    <w:p w14:paraId="7E822A76" w14:textId="77777777" w:rsidR="00575D82" w:rsidRDefault="009C55F5">
      <w:pPr>
        <w:rPr>
          <w:sz w:val="28"/>
          <w:lang w:val="sl-SI"/>
        </w:rPr>
      </w:pPr>
      <w:r>
        <w:rPr>
          <w:sz w:val="28"/>
          <w:lang w:val="sl-SI"/>
        </w:rPr>
        <w:t>Kompliciran proces asimilacije ogljikovega dioksida in vode v energetsko bogatejše molekule (ogljikovi hidrati) s pomočjo svetlobe imenujemo fotosinteza.</w:t>
      </w:r>
    </w:p>
    <w:p w14:paraId="62A3F0C5" w14:textId="77777777" w:rsidR="00575D82" w:rsidRDefault="009C55F5">
      <w:pPr>
        <w:rPr>
          <w:sz w:val="28"/>
          <w:lang w:val="sl-SI"/>
        </w:rPr>
      </w:pPr>
      <w:r>
        <w:rPr>
          <w:sz w:val="28"/>
          <w:lang w:val="sl-SI"/>
        </w:rPr>
        <w:t xml:space="preserve">Poznamo več oblik fotosinteze - najstarejšo opravljajo fotosintetske bakterije, pri kateri ne nastaja kisik. Te bakterije so živele že več kot pred 2000 milijoni let, torej še preden je bil kisik sestavni del ozračja. Takrat so imele veliko prednost pred drugimi organizmi in so bile zelo številne, danes pa je takih bakterij zelo malo, živijo v slanih in sladkih vodah, kjer je malo kisika. </w:t>
      </w:r>
    </w:p>
    <w:p w14:paraId="465891CE" w14:textId="77777777" w:rsidR="00575D82" w:rsidRDefault="009C55F5">
      <w:pPr>
        <w:rPr>
          <w:sz w:val="28"/>
          <w:lang w:val="sl-SI"/>
        </w:rPr>
      </w:pPr>
      <w:r>
        <w:rPr>
          <w:sz w:val="28"/>
          <w:lang w:val="sl-SI"/>
        </w:rPr>
        <w:t>Najpomembnejša oblika fotosinteze je danes tista, ki poteka v zelenih rastlinah in pri katerih se sprošča kisik. Kisik, ki ga je danes v Zemljinem ozračju okoli 21%, izvira pretežno iz te oblike fotosinteze.</w:t>
      </w:r>
    </w:p>
    <w:p w14:paraId="4EDE5650" w14:textId="77777777" w:rsidR="00575D82" w:rsidRDefault="009C55F5">
      <w:pPr>
        <w:rPr>
          <w:sz w:val="28"/>
          <w:lang w:val="sl-SI"/>
        </w:rPr>
      </w:pPr>
      <w:r>
        <w:rPr>
          <w:sz w:val="28"/>
          <w:lang w:val="sl-SI"/>
        </w:rPr>
        <w:t>Znanstveniki so ugotovili, da je zelena rastlina sposobna spreminjati ogljikov dioksid v kisik. Kasneje pa so spoznali, da ta proces poteka le, če je rastlina izpostavljena svetlobi in če ima na voljo dovolj vode. Na splošno lahko pri fotosintezi uporabljamo enačbo, ki ji pravimo fotosintetska enačba:</w:t>
      </w:r>
    </w:p>
    <w:p w14:paraId="42A22A08" w14:textId="77777777" w:rsidR="00575D82" w:rsidRDefault="00575D82">
      <w:pPr>
        <w:rPr>
          <w:sz w:val="28"/>
          <w:lang w:val="sl-SI"/>
        </w:rPr>
      </w:pPr>
    </w:p>
    <w:p w14:paraId="62334F1E" w14:textId="77777777" w:rsidR="00575D82" w:rsidRDefault="009C55F5">
      <w:pPr>
        <w:rPr>
          <w:sz w:val="28"/>
          <w:lang w:val="sl-SI"/>
        </w:rPr>
      </w:pPr>
      <w:r>
        <w:rPr>
          <w:sz w:val="28"/>
          <w:lang w:val="sl-SI"/>
        </w:rPr>
        <w:t>6CO</w:t>
      </w:r>
      <w:r>
        <w:rPr>
          <w:sz w:val="28"/>
          <w:vertAlign w:val="subscript"/>
          <w:lang w:val="sl-SI"/>
        </w:rPr>
        <w:t>2</w:t>
      </w:r>
      <w:r>
        <w:rPr>
          <w:sz w:val="28"/>
          <w:lang w:val="sl-SI"/>
        </w:rPr>
        <w:t>+ 12H</w:t>
      </w:r>
      <w:r>
        <w:rPr>
          <w:sz w:val="28"/>
          <w:vertAlign w:val="subscript"/>
          <w:lang w:val="sl-SI"/>
        </w:rPr>
        <w:t>2</w:t>
      </w:r>
      <w:r>
        <w:rPr>
          <w:sz w:val="28"/>
          <w:lang w:val="sl-SI"/>
        </w:rPr>
        <w:t xml:space="preserve">O  </w:t>
      </w:r>
      <w:r>
        <w:rPr>
          <w:position w:val="-6"/>
          <w:sz w:val="28"/>
          <w:lang w:val="sl-SI"/>
        </w:rPr>
        <w:object w:dxaOrig="300" w:dyaOrig="240" w14:anchorId="3BAFC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5" o:title=""/>
          </v:shape>
          <o:OLEObject Type="Embed" ProgID="Equation.2" ShapeID="_x0000_i1025" DrawAspect="Content" ObjectID="_1617180600" r:id="rId6"/>
        </w:object>
      </w:r>
      <w:r>
        <w:rPr>
          <w:sz w:val="28"/>
          <w:lang w:val="sl-SI"/>
        </w:rPr>
        <w:t xml:space="preserve">  C</w:t>
      </w:r>
      <w:r>
        <w:rPr>
          <w:sz w:val="28"/>
          <w:vertAlign w:val="subscript"/>
          <w:lang w:val="sl-SI"/>
        </w:rPr>
        <w:t>6</w:t>
      </w:r>
      <w:r>
        <w:rPr>
          <w:sz w:val="28"/>
          <w:lang w:val="sl-SI"/>
        </w:rPr>
        <w:t>H</w:t>
      </w:r>
      <w:r>
        <w:rPr>
          <w:sz w:val="28"/>
          <w:vertAlign w:val="subscript"/>
          <w:lang w:val="sl-SI"/>
        </w:rPr>
        <w:t>12</w:t>
      </w:r>
      <w:r>
        <w:rPr>
          <w:sz w:val="28"/>
          <w:lang w:val="sl-SI"/>
        </w:rPr>
        <w:t>O</w:t>
      </w:r>
      <w:r>
        <w:rPr>
          <w:sz w:val="28"/>
          <w:vertAlign w:val="subscript"/>
          <w:lang w:val="sl-SI"/>
        </w:rPr>
        <w:t>6</w:t>
      </w:r>
      <w:r>
        <w:rPr>
          <w:sz w:val="28"/>
          <w:lang w:val="sl-SI"/>
        </w:rPr>
        <w:t xml:space="preserve"> + 6H</w:t>
      </w:r>
      <w:r>
        <w:rPr>
          <w:sz w:val="28"/>
          <w:vertAlign w:val="subscript"/>
          <w:lang w:val="sl-SI"/>
        </w:rPr>
        <w:t>2</w:t>
      </w:r>
      <w:r>
        <w:rPr>
          <w:sz w:val="28"/>
          <w:lang w:val="sl-SI"/>
        </w:rPr>
        <w:t>O + 6O</w:t>
      </w:r>
      <w:r>
        <w:rPr>
          <w:sz w:val="28"/>
          <w:vertAlign w:val="subscript"/>
          <w:lang w:val="sl-SI"/>
        </w:rPr>
        <w:t>2</w:t>
      </w:r>
    </w:p>
    <w:p w14:paraId="656F2669" w14:textId="77777777" w:rsidR="00575D82" w:rsidRDefault="00575D82">
      <w:pPr>
        <w:rPr>
          <w:sz w:val="28"/>
          <w:lang w:val="sl-SI"/>
        </w:rPr>
      </w:pPr>
    </w:p>
    <w:p w14:paraId="7421754A" w14:textId="77777777" w:rsidR="00575D82" w:rsidRDefault="009C55F5">
      <w:pPr>
        <w:rPr>
          <w:sz w:val="28"/>
          <w:lang w:val="sl-SI"/>
        </w:rPr>
      </w:pPr>
      <w:r>
        <w:rPr>
          <w:sz w:val="28"/>
          <w:lang w:val="sl-SI"/>
        </w:rPr>
        <w:t>Ta enačba prikazuje nastajanje najbolj pogostega sladkorja - glukoze. V resnici pa pri fotosintezi najprej nastane fruktoza, iz te pa glukoza. Glukoza se pri rastlinah uporablja kot surovina za graditev drugih ogljikovih hidratov, aminokislin, beljakovin in maščob, ki jih rastlina potrebuje za življenje.</w:t>
      </w:r>
    </w:p>
    <w:p w14:paraId="429D8E58" w14:textId="77777777" w:rsidR="00575D82" w:rsidRDefault="00575D82">
      <w:pPr>
        <w:rPr>
          <w:sz w:val="28"/>
          <w:lang w:val="sl-SI"/>
        </w:rPr>
      </w:pPr>
    </w:p>
    <w:p w14:paraId="316AA68D" w14:textId="77777777" w:rsidR="00575D82" w:rsidRDefault="00575D82">
      <w:pPr>
        <w:rPr>
          <w:sz w:val="28"/>
          <w:lang w:val="sl-SI"/>
        </w:rPr>
      </w:pPr>
    </w:p>
    <w:p w14:paraId="63844E3B" w14:textId="77777777" w:rsidR="00575D82" w:rsidRDefault="00575D82">
      <w:pPr>
        <w:rPr>
          <w:sz w:val="28"/>
          <w:lang w:val="sl-SI"/>
        </w:rPr>
      </w:pPr>
    </w:p>
    <w:p w14:paraId="65BA138F" w14:textId="77777777" w:rsidR="00575D82" w:rsidRDefault="009C55F5">
      <w:pPr>
        <w:rPr>
          <w:b/>
          <w:noProof/>
          <w:lang w:val="sl-SI"/>
        </w:rPr>
      </w:pPr>
      <w:r>
        <w:rPr>
          <w:sz w:val="28"/>
          <w:lang w:val="sl-SI"/>
        </w:rPr>
        <w:t>Fotosinteza obsega svetlobne in temotne reakcije. Najpomembneje je, da pri svetlobnih reakcijah iz vode nastaja kisik, sintetizirajo pa se tudi energetsko bogate molekule (ATP in NADPH</w:t>
      </w:r>
      <w:r>
        <w:rPr>
          <w:sz w:val="28"/>
          <w:vertAlign w:val="subscript"/>
          <w:lang w:val="sl-SI"/>
        </w:rPr>
        <w:t>2</w:t>
      </w:r>
      <w:r>
        <w:rPr>
          <w:sz w:val="28"/>
          <w:lang w:val="sl-SI"/>
        </w:rPr>
        <w:t>), ki vstopata v temotne reakcije. Za svetlobne reakcije je nujno potrebna svetloba, medtem ko za potek temotnih reakcij ni potrebna. Pri temotnih reakcijah s pomočjo ATP in NADPH</w:t>
      </w:r>
      <w:r>
        <w:rPr>
          <w:sz w:val="28"/>
          <w:vertAlign w:val="subscript"/>
          <w:lang w:val="sl-SI"/>
        </w:rPr>
        <w:t>2</w:t>
      </w:r>
      <w:r>
        <w:rPr>
          <w:sz w:val="28"/>
          <w:lang w:val="sl-SI"/>
        </w:rPr>
        <w:t xml:space="preserve"> poteka asimilacija ogljikovega dioksid v ogljikove hidrate.</w:t>
      </w:r>
    </w:p>
    <w:p w14:paraId="2E8D44E5" w14:textId="77777777" w:rsidR="00575D82" w:rsidRDefault="00575D82">
      <w:pPr>
        <w:rPr>
          <w:b/>
          <w:noProof/>
          <w:lang w:val="sl-SI"/>
        </w:rPr>
      </w:pPr>
    </w:p>
    <w:p w14:paraId="7C98C6E6" w14:textId="77777777" w:rsidR="00575D82" w:rsidRDefault="009C55F5">
      <w:pPr>
        <w:pStyle w:val="Heading4"/>
        <w:rPr>
          <w:noProof w:val="0"/>
          <w:lang w:val="sl-SI"/>
        </w:rPr>
      </w:pPr>
      <w:r>
        <w:rPr>
          <w:noProof w:val="0"/>
          <w:lang w:val="sl-SI"/>
        </w:rPr>
        <w:t>METODE IN DELO</w:t>
      </w:r>
    </w:p>
    <w:p w14:paraId="0C137139" w14:textId="77777777" w:rsidR="00575D82" w:rsidRDefault="00575D82">
      <w:pPr>
        <w:rPr>
          <w:sz w:val="36"/>
          <w:lang w:val="sl-SI"/>
        </w:rPr>
      </w:pPr>
    </w:p>
    <w:p w14:paraId="60EB615C" w14:textId="77777777" w:rsidR="00575D82" w:rsidRDefault="009C55F5">
      <w:pPr>
        <w:rPr>
          <w:b/>
          <w:bCs/>
          <w:sz w:val="28"/>
          <w:u w:val="single"/>
          <w:lang w:val="sl-SI"/>
        </w:rPr>
      </w:pPr>
      <w:r>
        <w:rPr>
          <w:b/>
          <w:bCs/>
          <w:sz w:val="28"/>
          <w:u w:val="single"/>
          <w:lang w:val="sl-SI"/>
        </w:rPr>
        <w:t>Pripomočki:</w:t>
      </w:r>
    </w:p>
    <w:p w14:paraId="4102F577" w14:textId="77777777" w:rsidR="00575D82" w:rsidRDefault="00575D82">
      <w:pPr>
        <w:rPr>
          <w:b/>
          <w:bCs/>
          <w:sz w:val="28"/>
          <w:u w:val="single"/>
          <w:lang w:val="sl-SI"/>
        </w:rPr>
      </w:pPr>
    </w:p>
    <w:p w14:paraId="298FB76A" w14:textId="77777777" w:rsidR="00575D82" w:rsidRDefault="009C55F5">
      <w:pPr>
        <w:ind w:firstLine="180"/>
        <w:rPr>
          <w:sz w:val="28"/>
          <w:lang w:val="sl-SI"/>
        </w:rPr>
      </w:pPr>
      <w:r>
        <w:rPr>
          <w:sz w:val="28"/>
          <w:lang w:val="sl-SI"/>
        </w:rPr>
        <w:t>- bromtimol modrilo (indikator)</w:t>
      </w:r>
    </w:p>
    <w:p w14:paraId="097C278A" w14:textId="77777777" w:rsidR="00575D82" w:rsidRDefault="009C55F5">
      <w:pPr>
        <w:ind w:firstLine="180"/>
        <w:rPr>
          <w:sz w:val="28"/>
          <w:lang w:val="sl-SI"/>
        </w:rPr>
      </w:pPr>
      <w:r>
        <w:rPr>
          <w:sz w:val="28"/>
          <w:lang w:val="sl-SI"/>
        </w:rPr>
        <w:t>- račja zel</w:t>
      </w:r>
    </w:p>
    <w:p w14:paraId="7B059E4A" w14:textId="77777777" w:rsidR="00575D82" w:rsidRDefault="009C55F5">
      <w:pPr>
        <w:ind w:firstLine="180"/>
        <w:rPr>
          <w:sz w:val="28"/>
          <w:lang w:val="sl-SI"/>
        </w:rPr>
      </w:pPr>
      <w:r>
        <w:rPr>
          <w:sz w:val="28"/>
          <w:lang w:val="sl-SI"/>
        </w:rPr>
        <w:t>- epruvete</w:t>
      </w:r>
    </w:p>
    <w:p w14:paraId="21966FD3" w14:textId="77777777" w:rsidR="00575D82" w:rsidRDefault="009C55F5">
      <w:pPr>
        <w:ind w:firstLine="180"/>
        <w:rPr>
          <w:sz w:val="28"/>
          <w:lang w:val="sl-SI"/>
        </w:rPr>
      </w:pPr>
      <w:r>
        <w:rPr>
          <w:sz w:val="28"/>
          <w:lang w:val="sl-SI"/>
        </w:rPr>
        <w:t>- slamica za pitje</w:t>
      </w:r>
    </w:p>
    <w:p w14:paraId="234CBDB5" w14:textId="77777777" w:rsidR="00575D82" w:rsidRDefault="009C55F5">
      <w:pPr>
        <w:ind w:firstLine="180"/>
        <w:rPr>
          <w:sz w:val="28"/>
          <w:lang w:val="sl-SI"/>
        </w:rPr>
      </w:pPr>
      <w:r>
        <w:rPr>
          <w:sz w:val="28"/>
          <w:lang w:val="sl-SI"/>
        </w:rPr>
        <w:t>- sodavica</w:t>
      </w:r>
    </w:p>
    <w:p w14:paraId="52168A3E" w14:textId="77777777" w:rsidR="00575D82" w:rsidRDefault="009C55F5">
      <w:pPr>
        <w:ind w:left="180"/>
        <w:rPr>
          <w:sz w:val="28"/>
          <w:lang w:val="sl-SI"/>
        </w:rPr>
      </w:pPr>
      <w:r>
        <w:rPr>
          <w:sz w:val="28"/>
          <w:lang w:val="sl-SI"/>
        </w:rPr>
        <w:t>- aluminijasta folija.</w:t>
      </w:r>
    </w:p>
    <w:p w14:paraId="45C23CEC" w14:textId="77777777" w:rsidR="00575D82" w:rsidRDefault="00575D82">
      <w:pPr>
        <w:ind w:left="180"/>
        <w:rPr>
          <w:sz w:val="28"/>
          <w:lang w:val="sl-SI"/>
        </w:rPr>
      </w:pPr>
    </w:p>
    <w:p w14:paraId="47A7FFC0" w14:textId="77777777" w:rsidR="00575D82" w:rsidRDefault="009C55F5">
      <w:pPr>
        <w:rPr>
          <w:sz w:val="28"/>
          <w:lang w:val="sl-SI"/>
        </w:rPr>
      </w:pPr>
      <w:r>
        <w:rPr>
          <w:sz w:val="28"/>
          <w:lang w:val="sl-SI"/>
        </w:rPr>
        <w:t>**</w:t>
      </w:r>
    </w:p>
    <w:p w14:paraId="130B56AC" w14:textId="77777777" w:rsidR="00575D82" w:rsidRDefault="009C55F5">
      <w:pPr>
        <w:ind w:firstLine="180"/>
        <w:rPr>
          <w:noProof/>
          <w:sz w:val="28"/>
        </w:rPr>
      </w:pPr>
      <w:r>
        <w:rPr>
          <w:noProof/>
          <w:sz w:val="28"/>
        </w:rPr>
        <w:t>- čaša za akvarijsko vodo</w:t>
      </w:r>
    </w:p>
    <w:p w14:paraId="3508C9DE" w14:textId="77777777" w:rsidR="00575D82" w:rsidRDefault="009C55F5">
      <w:pPr>
        <w:ind w:firstLine="180"/>
        <w:rPr>
          <w:noProof/>
          <w:sz w:val="28"/>
          <w:vertAlign w:val="subscript"/>
        </w:rPr>
      </w:pPr>
      <w:r>
        <w:rPr>
          <w:noProof/>
          <w:sz w:val="28"/>
        </w:rPr>
        <w:t>- raztopina NaCHO</w:t>
      </w:r>
      <w:r>
        <w:rPr>
          <w:noProof/>
          <w:sz w:val="28"/>
          <w:vertAlign w:val="subscript"/>
        </w:rPr>
        <w:t>3</w:t>
      </w:r>
    </w:p>
    <w:p w14:paraId="2D352B22" w14:textId="77777777" w:rsidR="00575D82" w:rsidRDefault="009C55F5">
      <w:pPr>
        <w:ind w:firstLine="180"/>
        <w:rPr>
          <w:noProof/>
          <w:sz w:val="28"/>
        </w:rPr>
      </w:pPr>
      <w:r>
        <w:rPr>
          <w:noProof/>
          <w:sz w:val="28"/>
        </w:rPr>
        <w:t>- poganjki</w:t>
      </w:r>
    </w:p>
    <w:p w14:paraId="6BC476E3" w14:textId="77777777" w:rsidR="00575D82" w:rsidRDefault="009C55F5">
      <w:pPr>
        <w:ind w:firstLine="180"/>
        <w:rPr>
          <w:noProof/>
          <w:sz w:val="28"/>
        </w:rPr>
      </w:pPr>
      <w:r>
        <w:rPr>
          <w:noProof/>
          <w:sz w:val="28"/>
        </w:rPr>
        <w:t>- epruveta</w:t>
      </w:r>
    </w:p>
    <w:p w14:paraId="6B11E3DD" w14:textId="77777777" w:rsidR="00575D82" w:rsidRDefault="009C55F5">
      <w:pPr>
        <w:ind w:firstLine="180"/>
        <w:rPr>
          <w:noProof/>
          <w:sz w:val="28"/>
        </w:rPr>
      </w:pPr>
      <w:r>
        <w:rPr>
          <w:noProof/>
          <w:sz w:val="28"/>
        </w:rPr>
        <w:t>- tleča trska</w:t>
      </w:r>
    </w:p>
    <w:p w14:paraId="285F89CD" w14:textId="77777777" w:rsidR="00575D82" w:rsidRDefault="009C55F5">
      <w:pPr>
        <w:ind w:firstLine="180"/>
        <w:rPr>
          <w:noProof/>
          <w:sz w:val="28"/>
        </w:rPr>
      </w:pPr>
      <w:r>
        <w:rPr>
          <w:noProof/>
          <w:sz w:val="28"/>
        </w:rPr>
        <w:t>- lijak</w:t>
      </w:r>
      <w:r>
        <w:rPr>
          <w:noProof/>
          <w:sz w:val="28"/>
        </w:rPr>
        <w:tab/>
      </w:r>
    </w:p>
    <w:p w14:paraId="74364254" w14:textId="77777777" w:rsidR="00575D82" w:rsidRDefault="00575D82">
      <w:pPr>
        <w:ind w:firstLine="180"/>
        <w:rPr>
          <w:sz w:val="28"/>
          <w:lang w:val="sl-SI"/>
        </w:rPr>
      </w:pPr>
    </w:p>
    <w:p w14:paraId="609B8DF2" w14:textId="77777777" w:rsidR="00575D82" w:rsidRDefault="009C55F5">
      <w:pPr>
        <w:rPr>
          <w:sz w:val="28"/>
          <w:lang w:val="sl-SI"/>
        </w:rPr>
      </w:pPr>
      <w:r>
        <w:rPr>
          <w:b/>
          <w:sz w:val="28"/>
          <w:u w:val="single"/>
          <w:lang w:val="sl-SI"/>
        </w:rPr>
        <w:t>Potek:</w:t>
      </w:r>
    </w:p>
    <w:p w14:paraId="4AA15973" w14:textId="77777777" w:rsidR="00575D82" w:rsidRDefault="00575D82">
      <w:pPr>
        <w:rPr>
          <w:sz w:val="28"/>
          <w:lang w:val="sl-SI"/>
        </w:rPr>
      </w:pPr>
    </w:p>
    <w:p w14:paraId="2AF17722" w14:textId="77777777" w:rsidR="00575D82" w:rsidRDefault="009C55F5">
      <w:pPr>
        <w:rPr>
          <w:sz w:val="28"/>
          <w:lang w:val="sl-SI"/>
        </w:rPr>
      </w:pPr>
      <w:r>
        <w:rPr>
          <w:sz w:val="28"/>
          <w:lang w:val="sl-SI"/>
        </w:rPr>
        <w:t>Pripravili smo osem epruvet, v vsako pa smo dali določen material. Epruvete, ki bi morale biti na temi, smo ovili z aluminijasto folijo, tako da svetloba ni prišla v notranjost epruvete. Najprej smo zapisali pričakovano spremembo indikatorja; potem dejansko spremembo indikatorja, ki je nastala; za tem pa smo še prediskutirali, zakaj je nastala sprememba. Razpored materiala v osem epruvet je bil naslednji:</w:t>
      </w:r>
    </w:p>
    <w:p w14:paraId="0C740B7A" w14:textId="77777777" w:rsidR="00575D82" w:rsidRDefault="00575D82">
      <w:pPr>
        <w:rPr>
          <w:sz w:val="28"/>
          <w:lang w:val="sl-SI"/>
        </w:rPr>
      </w:pPr>
    </w:p>
    <w:p w14:paraId="5AE8FCAB" w14:textId="1647B890" w:rsidR="00575D82" w:rsidRDefault="009C55F5">
      <w:pPr>
        <w:rPr>
          <w:sz w:val="28"/>
          <w:lang w:val="sl-SI"/>
        </w:rPr>
      </w:pPr>
      <w:r>
        <w:rPr>
          <w:b/>
          <w:sz w:val="28"/>
          <w:lang w:val="sl-SI"/>
        </w:rPr>
        <w:t>1.  epruveta:</w:t>
      </w:r>
      <w:r>
        <w:rPr>
          <w:sz w:val="28"/>
          <w:lang w:val="sl-SI"/>
        </w:rPr>
        <w:t xml:space="preserve"> V to </w:t>
      </w:r>
      <w:r w:rsidR="009B0B2B">
        <w:rPr>
          <w:sz w:val="28"/>
          <w:lang w:val="sl-SI"/>
        </w:rPr>
        <w:t>epruveto</w:t>
      </w:r>
      <w:r>
        <w:rPr>
          <w:sz w:val="28"/>
          <w:lang w:val="sl-SI"/>
        </w:rPr>
        <w:t xml:space="preserve"> smo dali le indikator, ter postavili na svetlobo.</w:t>
      </w:r>
    </w:p>
    <w:p w14:paraId="3732128D" w14:textId="77777777" w:rsidR="00575D82" w:rsidRDefault="009C55F5">
      <w:pPr>
        <w:numPr>
          <w:ilvl w:val="0"/>
          <w:numId w:val="7"/>
        </w:numPr>
        <w:rPr>
          <w:sz w:val="28"/>
          <w:lang w:val="sl-SI"/>
        </w:rPr>
      </w:pPr>
      <w:r>
        <w:rPr>
          <w:b/>
          <w:sz w:val="28"/>
          <w:lang w:val="sl-SI"/>
        </w:rPr>
        <w:t>epruveta:</w:t>
      </w:r>
      <w:r>
        <w:rPr>
          <w:sz w:val="28"/>
          <w:lang w:val="sl-SI"/>
        </w:rPr>
        <w:t xml:space="preserve"> Indikator smo dali v epruveto, ki smo jo pred tem ovili z </w:t>
      </w:r>
    </w:p>
    <w:p w14:paraId="16FE6A51" w14:textId="77777777" w:rsidR="00575D82" w:rsidRDefault="009C55F5">
      <w:pPr>
        <w:ind w:left="720" w:firstLine="720"/>
        <w:rPr>
          <w:sz w:val="28"/>
          <w:lang w:val="sl-SI"/>
        </w:rPr>
      </w:pPr>
      <w:r>
        <w:rPr>
          <w:sz w:val="28"/>
          <w:lang w:val="sl-SI"/>
        </w:rPr>
        <w:t xml:space="preserve">  aluminijasto folijo.</w:t>
      </w:r>
    </w:p>
    <w:p w14:paraId="394156A8" w14:textId="77777777" w:rsidR="00575D82" w:rsidRDefault="009C55F5">
      <w:pPr>
        <w:numPr>
          <w:ilvl w:val="0"/>
          <w:numId w:val="8"/>
        </w:numPr>
        <w:rPr>
          <w:sz w:val="28"/>
          <w:lang w:val="sl-SI"/>
        </w:rPr>
      </w:pPr>
      <w:r>
        <w:rPr>
          <w:b/>
          <w:sz w:val="28"/>
          <w:lang w:val="sl-SI"/>
        </w:rPr>
        <w:t>epruveta:</w:t>
      </w:r>
      <w:r>
        <w:rPr>
          <w:sz w:val="28"/>
          <w:lang w:val="sl-SI"/>
        </w:rPr>
        <w:t xml:space="preserve"> Sodavico in indikator smo dali v epruveto, to pa smo postavili </w:t>
      </w:r>
    </w:p>
    <w:p w14:paraId="1AA62B79" w14:textId="77777777" w:rsidR="00575D82" w:rsidRDefault="009C55F5">
      <w:pPr>
        <w:ind w:left="720" w:firstLine="720"/>
        <w:rPr>
          <w:sz w:val="28"/>
          <w:lang w:val="sl-SI"/>
        </w:rPr>
      </w:pPr>
      <w:r>
        <w:rPr>
          <w:sz w:val="28"/>
          <w:lang w:val="sl-SI"/>
        </w:rPr>
        <w:t xml:space="preserve">  na svetlobo.</w:t>
      </w:r>
    </w:p>
    <w:p w14:paraId="73DE7C86" w14:textId="77777777" w:rsidR="00575D82" w:rsidRDefault="009C55F5">
      <w:pPr>
        <w:numPr>
          <w:ilvl w:val="0"/>
          <w:numId w:val="9"/>
        </w:numPr>
        <w:rPr>
          <w:sz w:val="28"/>
          <w:lang w:val="sl-SI"/>
        </w:rPr>
      </w:pPr>
      <w:r>
        <w:rPr>
          <w:b/>
          <w:sz w:val="28"/>
          <w:lang w:val="sl-SI"/>
        </w:rPr>
        <w:t>epruveta:</w:t>
      </w:r>
      <w:r>
        <w:rPr>
          <w:sz w:val="28"/>
          <w:lang w:val="sl-SI"/>
        </w:rPr>
        <w:t xml:space="preserve"> Ta epruveta je bila ovita z aluminijasto folijo, vsebina pa je</w:t>
      </w:r>
    </w:p>
    <w:p w14:paraId="395C0A08" w14:textId="77777777" w:rsidR="00575D82" w:rsidRDefault="009C55F5">
      <w:pPr>
        <w:ind w:left="720" w:firstLine="720"/>
        <w:rPr>
          <w:sz w:val="28"/>
          <w:lang w:val="sl-SI"/>
        </w:rPr>
      </w:pPr>
      <w:r>
        <w:rPr>
          <w:sz w:val="28"/>
          <w:lang w:val="sl-SI"/>
        </w:rPr>
        <w:t xml:space="preserve">  bila enaka vsebini tretje epruvete.</w:t>
      </w:r>
    </w:p>
    <w:p w14:paraId="1AF9975F" w14:textId="77777777" w:rsidR="00575D82" w:rsidRDefault="009C55F5">
      <w:pPr>
        <w:numPr>
          <w:ilvl w:val="0"/>
          <w:numId w:val="10"/>
        </w:numPr>
        <w:rPr>
          <w:sz w:val="28"/>
          <w:lang w:val="sl-SI"/>
        </w:rPr>
      </w:pPr>
      <w:r>
        <w:rPr>
          <w:b/>
          <w:sz w:val="28"/>
          <w:lang w:val="sl-SI"/>
        </w:rPr>
        <w:lastRenderedPageBreak/>
        <w:t>epruveta:</w:t>
      </w:r>
      <w:r>
        <w:rPr>
          <w:sz w:val="28"/>
          <w:lang w:val="sl-SI"/>
        </w:rPr>
        <w:t xml:space="preserve"> Vanjo smo dali majhen košček račje zeli, dodali indikator in </w:t>
      </w:r>
    </w:p>
    <w:p w14:paraId="7430CF68" w14:textId="77777777" w:rsidR="00575D82" w:rsidRDefault="009C55F5">
      <w:pPr>
        <w:ind w:left="720" w:firstLine="720"/>
        <w:rPr>
          <w:sz w:val="28"/>
          <w:lang w:val="sl-SI"/>
        </w:rPr>
      </w:pPr>
      <w:r>
        <w:rPr>
          <w:sz w:val="28"/>
          <w:lang w:val="sl-SI"/>
        </w:rPr>
        <w:t xml:space="preserve">  vse skupaj postavili na svetlobo.</w:t>
      </w:r>
    </w:p>
    <w:p w14:paraId="0F91B5F4" w14:textId="77777777" w:rsidR="00575D82" w:rsidRDefault="009C55F5">
      <w:pPr>
        <w:numPr>
          <w:ilvl w:val="0"/>
          <w:numId w:val="11"/>
        </w:numPr>
        <w:rPr>
          <w:sz w:val="28"/>
          <w:lang w:val="sl-SI"/>
        </w:rPr>
      </w:pPr>
      <w:r>
        <w:rPr>
          <w:b/>
          <w:sz w:val="28"/>
          <w:lang w:val="sl-SI"/>
        </w:rPr>
        <w:t>epruveta:</w:t>
      </w:r>
      <w:r>
        <w:rPr>
          <w:sz w:val="28"/>
          <w:lang w:val="sl-SI"/>
        </w:rPr>
        <w:t xml:space="preserve"> Vsebina epruvete je bila enaka vsebini pete epruvete, le da </w:t>
      </w:r>
    </w:p>
    <w:p w14:paraId="63FE1E24" w14:textId="77777777" w:rsidR="00575D82" w:rsidRDefault="009C55F5">
      <w:pPr>
        <w:rPr>
          <w:sz w:val="28"/>
          <w:lang w:val="sl-SI"/>
        </w:rPr>
      </w:pPr>
      <w:r>
        <w:rPr>
          <w:sz w:val="28"/>
          <w:lang w:val="sl-SI"/>
        </w:rPr>
        <w:tab/>
      </w:r>
      <w:r>
        <w:rPr>
          <w:sz w:val="28"/>
          <w:lang w:val="sl-SI"/>
        </w:rPr>
        <w:tab/>
        <w:t xml:space="preserve">  smo to epruveto ovili z aluminijasto folijo (tema).</w:t>
      </w:r>
    </w:p>
    <w:p w14:paraId="26D73661" w14:textId="77777777" w:rsidR="00575D82" w:rsidRDefault="009C55F5">
      <w:pPr>
        <w:numPr>
          <w:ilvl w:val="0"/>
          <w:numId w:val="12"/>
        </w:numPr>
        <w:rPr>
          <w:sz w:val="28"/>
          <w:lang w:val="sl-SI"/>
        </w:rPr>
      </w:pPr>
      <w:r>
        <w:rPr>
          <w:b/>
          <w:sz w:val="28"/>
          <w:lang w:val="sl-SI"/>
        </w:rPr>
        <w:t>epruveta:</w:t>
      </w:r>
      <w:r>
        <w:rPr>
          <w:sz w:val="28"/>
          <w:lang w:val="sl-SI"/>
        </w:rPr>
        <w:t xml:space="preserve"> Majhnemu koščku račje zeli smo dodali sodavico in</w:t>
      </w:r>
    </w:p>
    <w:p w14:paraId="294DDEE9" w14:textId="77777777" w:rsidR="00575D82" w:rsidRDefault="009C55F5">
      <w:pPr>
        <w:ind w:left="720" w:firstLine="720"/>
        <w:rPr>
          <w:sz w:val="28"/>
          <w:lang w:val="sl-SI"/>
        </w:rPr>
      </w:pPr>
      <w:r>
        <w:rPr>
          <w:sz w:val="28"/>
          <w:lang w:val="sl-SI"/>
        </w:rPr>
        <w:t xml:space="preserve">  indikator, epruveto pa smo postavili na svetlobo.</w:t>
      </w:r>
    </w:p>
    <w:p w14:paraId="2B6D68E9" w14:textId="77777777" w:rsidR="00575D82" w:rsidRDefault="009C55F5">
      <w:pPr>
        <w:numPr>
          <w:ilvl w:val="0"/>
          <w:numId w:val="13"/>
        </w:numPr>
        <w:rPr>
          <w:sz w:val="28"/>
          <w:lang w:val="sl-SI"/>
        </w:rPr>
      </w:pPr>
      <w:r>
        <w:rPr>
          <w:b/>
          <w:sz w:val="28"/>
          <w:lang w:val="sl-SI"/>
        </w:rPr>
        <w:t>epruveta:</w:t>
      </w:r>
      <w:r>
        <w:rPr>
          <w:sz w:val="28"/>
          <w:lang w:val="sl-SI"/>
        </w:rPr>
        <w:t xml:space="preserve"> Vsebina te epruvete pa je bila enaka vsebini sedme epruvete, </w:t>
      </w:r>
    </w:p>
    <w:p w14:paraId="1F5E8B70" w14:textId="77777777" w:rsidR="00575D82" w:rsidRDefault="009C55F5">
      <w:pPr>
        <w:ind w:left="720" w:firstLine="720"/>
        <w:rPr>
          <w:sz w:val="28"/>
          <w:lang w:val="sl-SI"/>
        </w:rPr>
      </w:pPr>
      <w:r>
        <w:rPr>
          <w:sz w:val="28"/>
          <w:lang w:val="sl-SI"/>
        </w:rPr>
        <w:t xml:space="preserve">  le da smo jo ovili z aluminijasto folijo (tema).</w:t>
      </w:r>
    </w:p>
    <w:p w14:paraId="09180488" w14:textId="77777777" w:rsidR="00575D82" w:rsidRDefault="00575D82">
      <w:pPr>
        <w:rPr>
          <w:sz w:val="28"/>
          <w:lang w:val="sl-SI"/>
        </w:rPr>
      </w:pPr>
    </w:p>
    <w:p w14:paraId="79729BC3" w14:textId="77777777" w:rsidR="00575D82" w:rsidRDefault="009C55F5">
      <w:pPr>
        <w:rPr>
          <w:sz w:val="28"/>
          <w:lang w:val="sl-SI"/>
        </w:rPr>
      </w:pPr>
      <w:r>
        <w:rPr>
          <w:sz w:val="28"/>
          <w:lang w:val="sl-SI"/>
        </w:rPr>
        <w:t>*Da bi odgovorili na vprašanje ali rastlina, kadar v njej ne poteka fotosinteza, CO</w:t>
      </w:r>
      <w:r>
        <w:rPr>
          <w:sz w:val="28"/>
          <w:vertAlign w:val="subscript"/>
          <w:lang w:val="sl-SI"/>
        </w:rPr>
        <w:t>2</w:t>
      </w:r>
      <w:r>
        <w:rPr>
          <w:sz w:val="28"/>
          <w:lang w:val="sl-SI"/>
        </w:rPr>
        <w:t xml:space="preserve"> sprejema, oddaja ali kakorkoli drugače uporablja bi zadostovalo spremljanje poskusa v epruveti št 6.</w:t>
      </w:r>
    </w:p>
    <w:p w14:paraId="3CCE772F" w14:textId="77777777" w:rsidR="00575D82" w:rsidRDefault="00575D82">
      <w:pPr>
        <w:rPr>
          <w:sz w:val="28"/>
          <w:lang w:val="sl-SI"/>
        </w:rPr>
      </w:pPr>
    </w:p>
    <w:p w14:paraId="57BF1CEA" w14:textId="77777777" w:rsidR="00575D82" w:rsidRDefault="009C55F5">
      <w:pPr>
        <w:ind w:right="4392"/>
        <w:rPr>
          <w:b/>
          <w:bCs/>
          <w:noProof/>
          <w:sz w:val="28"/>
        </w:rPr>
      </w:pPr>
      <w:r>
        <w:rPr>
          <w:sz w:val="32"/>
          <w:lang w:val="sl-SI"/>
        </w:rPr>
        <w:t>**</w:t>
      </w:r>
      <w:r>
        <w:rPr>
          <w:sz w:val="28"/>
          <w:lang w:val="sl-SI"/>
        </w:rPr>
        <w:t xml:space="preserve">Da bi odgovorili na vprašanje ali  nastaja presežek kisika v zeleni rastlini, ki opravlja fotosintezo smo </w:t>
      </w:r>
      <w:r>
        <w:rPr>
          <w:noProof/>
          <w:sz w:val="28"/>
        </w:rPr>
        <w:t>v čašo položili rastlino in vse skupaj dali v čašo v kateri je bila voda. ( glej skico ). Čez smo položili epruveto. Čez nekaj časa, ko je rastlina proizvedla dovolj kisika, smo tlečo trsko porinili v epruveto in trska je zažarela, kar je znak prisotnosti kisika.</w:t>
      </w:r>
    </w:p>
    <w:p w14:paraId="59C52ADA" w14:textId="77777777" w:rsidR="00575D82" w:rsidRDefault="00575D82">
      <w:pPr>
        <w:ind w:right="4212"/>
        <w:rPr>
          <w:b/>
          <w:bCs/>
          <w:noProof/>
          <w:sz w:val="28"/>
        </w:rPr>
      </w:pPr>
    </w:p>
    <w:p w14:paraId="7C09D1F8" w14:textId="77777777" w:rsidR="00575D82" w:rsidRDefault="009C55F5">
      <w:pPr>
        <w:rPr>
          <w:b/>
          <w:sz w:val="36"/>
          <w:lang w:val="sl-SI"/>
        </w:rPr>
      </w:pPr>
      <w:r>
        <w:rPr>
          <w:b/>
          <w:sz w:val="36"/>
          <w:lang w:val="sl-SI"/>
        </w:rPr>
        <w:t>REZULTATI:</w:t>
      </w:r>
    </w:p>
    <w:p w14:paraId="1FC92310" w14:textId="77777777" w:rsidR="00575D82" w:rsidRDefault="00575D82">
      <w:pPr>
        <w:rPr>
          <w:sz w:val="28"/>
          <w:lang w:val="sl-SI"/>
        </w:rPr>
      </w:pPr>
    </w:p>
    <w:tbl>
      <w:tblPr>
        <w:tblW w:w="8928" w:type="dxa"/>
        <w:tblLayout w:type="fixed"/>
        <w:tblLook w:val="0000" w:firstRow="0" w:lastRow="0" w:firstColumn="0" w:lastColumn="0" w:noHBand="0" w:noVBand="0"/>
      </w:tblPr>
      <w:tblGrid>
        <w:gridCol w:w="948"/>
        <w:gridCol w:w="1989"/>
        <w:gridCol w:w="1851"/>
        <w:gridCol w:w="4140"/>
      </w:tblGrid>
      <w:tr w:rsidR="00575D82" w14:paraId="0373D6FA" w14:textId="77777777">
        <w:trPr>
          <w:cantSplit/>
        </w:trPr>
        <w:tc>
          <w:tcPr>
            <w:tcW w:w="948" w:type="dxa"/>
            <w:tcBorders>
              <w:top w:val="single" w:sz="12" w:space="0" w:color="auto"/>
              <w:left w:val="single" w:sz="12" w:space="0" w:color="auto"/>
              <w:bottom w:val="single" w:sz="12" w:space="0" w:color="auto"/>
              <w:right w:val="single" w:sz="12" w:space="0" w:color="auto"/>
            </w:tcBorders>
          </w:tcPr>
          <w:p w14:paraId="0252DBFB" w14:textId="77777777" w:rsidR="00575D82" w:rsidRDefault="009C55F5">
            <w:pPr>
              <w:rPr>
                <w:b/>
                <w:sz w:val="26"/>
                <w:lang w:val="sl-SI"/>
              </w:rPr>
            </w:pPr>
            <w:r>
              <w:rPr>
                <w:b/>
                <w:sz w:val="26"/>
                <w:lang w:val="sl-SI"/>
              </w:rPr>
              <w:t>Št. Epru-vete:</w:t>
            </w:r>
          </w:p>
        </w:tc>
        <w:tc>
          <w:tcPr>
            <w:tcW w:w="1989" w:type="dxa"/>
            <w:tcBorders>
              <w:top w:val="single" w:sz="12" w:space="0" w:color="auto"/>
              <w:bottom w:val="single" w:sz="12" w:space="0" w:color="auto"/>
              <w:right w:val="single" w:sz="6" w:space="0" w:color="auto"/>
            </w:tcBorders>
          </w:tcPr>
          <w:p w14:paraId="3FCDE461" w14:textId="77777777" w:rsidR="00575D82" w:rsidRDefault="009C55F5">
            <w:pPr>
              <w:rPr>
                <w:b/>
                <w:sz w:val="26"/>
                <w:lang w:val="sl-SI"/>
              </w:rPr>
            </w:pPr>
            <w:r>
              <w:rPr>
                <w:b/>
                <w:sz w:val="26"/>
                <w:lang w:val="sl-SI"/>
              </w:rPr>
              <w:t>Dodani material:</w:t>
            </w:r>
          </w:p>
        </w:tc>
        <w:tc>
          <w:tcPr>
            <w:tcW w:w="1851" w:type="dxa"/>
            <w:tcBorders>
              <w:top w:val="single" w:sz="12" w:space="0" w:color="auto"/>
              <w:left w:val="single" w:sz="6" w:space="0" w:color="auto"/>
              <w:bottom w:val="single" w:sz="12" w:space="0" w:color="auto"/>
              <w:right w:val="single" w:sz="6" w:space="0" w:color="auto"/>
            </w:tcBorders>
          </w:tcPr>
          <w:p w14:paraId="58BF3FEC" w14:textId="77777777" w:rsidR="00575D82" w:rsidRDefault="009C55F5">
            <w:pPr>
              <w:rPr>
                <w:b/>
                <w:sz w:val="26"/>
                <w:lang w:val="sl-SI"/>
              </w:rPr>
            </w:pPr>
            <w:r>
              <w:rPr>
                <w:b/>
                <w:sz w:val="26"/>
                <w:lang w:val="sl-SI"/>
              </w:rPr>
              <w:t>sprememba indikatorja:</w:t>
            </w:r>
          </w:p>
        </w:tc>
        <w:tc>
          <w:tcPr>
            <w:tcW w:w="4140" w:type="dxa"/>
            <w:tcBorders>
              <w:top w:val="single" w:sz="12" w:space="0" w:color="auto"/>
              <w:left w:val="single" w:sz="6" w:space="0" w:color="auto"/>
              <w:bottom w:val="single" w:sz="12" w:space="0" w:color="auto"/>
              <w:right w:val="single" w:sz="12" w:space="0" w:color="auto"/>
            </w:tcBorders>
          </w:tcPr>
          <w:p w14:paraId="3C0413AE" w14:textId="77777777" w:rsidR="00575D82" w:rsidRDefault="009C55F5">
            <w:pPr>
              <w:rPr>
                <w:b/>
                <w:sz w:val="26"/>
                <w:lang w:val="sl-SI"/>
              </w:rPr>
            </w:pPr>
            <w:r>
              <w:rPr>
                <w:b/>
                <w:sz w:val="26"/>
                <w:lang w:val="sl-SI"/>
              </w:rPr>
              <w:t>Zakaj je nastala sprememba?</w:t>
            </w:r>
          </w:p>
        </w:tc>
      </w:tr>
      <w:tr w:rsidR="00575D82" w14:paraId="14BB0265" w14:textId="77777777">
        <w:trPr>
          <w:cantSplit/>
        </w:trPr>
        <w:tc>
          <w:tcPr>
            <w:tcW w:w="948" w:type="dxa"/>
            <w:tcBorders>
              <w:left w:val="single" w:sz="12" w:space="0" w:color="auto"/>
              <w:bottom w:val="single" w:sz="6" w:space="0" w:color="auto"/>
              <w:right w:val="single" w:sz="12" w:space="0" w:color="auto"/>
            </w:tcBorders>
          </w:tcPr>
          <w:p w14:paraId="0E0AE35B" w14:textId="77777777" w:rsidR="00575D82" w:rsidRDefault="009C55F5">
            <w:pPr>
              <w:rPr>
                <w:b/>
                <w:sz w:val="26"/>
                <w:lang w:val="sl-SI"/>
              </w:rPr>
            </w:pPr>
            <w:r>
              <w:rPr>
                <w:b/>
                <w:sz w:val="26"/>
                <w:lang w:val="sl-SI"/>
              </w:rPr>
              <w:t>1.</w:t>
            </w:r>
          </w:p>
        </w:tc>
        <w:tc>
          <w:tcPr>
            <w:tcW w:w="1989" w:type="dxa"/>
            <w:tcBorders>
              <w:bottom w:val="single" w:sz="6" w:space="0" w:color="auto"/>
              <w:right w:val="single" w:sz="6" w:space="0" w:color="auto"/>
            </w:tcBorders>
          </w:tcPr>
          <w:p w14:paraId="52C0C5D1" w14:textId="77777777" w:rsidR="00575D82" w:rsidRDefault="009C55F5">
            <w:pPr>
              <w:rPr>
                <w:sz w:val="22"/>
                <w:lang w:val="sl-SI"/>
              </w:rPr>
            </w:pPr>
            <w:r>
              <w:rPr>
                <w:sz w:val="22"/>
                <w:lang w:val="sl-SI"/>
              </w:rPr>
              <w:t>modrilo na svetlobi</w:t>
            </w:r>
          </w:p>
        </w:tc>
        <w:tc>
          <w:tcPr>
            <w:tcW w:w="1851" w:type="dxa"/>
            <w:tcBorders>
              <w:left w:val="single" w:sz="6" w:space="0" w:color="auto"/>
              <w:bottom w:val="single" w:sz="6" w:space="0" w:color="auto"/>
              <w:right w:val="single" w:sz="6" w:space="0" w:color="auto"/>
            </w:tcBorders>
          </w:tcPr>
          <w:p w14:paraId="4871BFC3" w14:textId="77777777" w:rsidR="00575D82" w:rsidRDefault="009C55F5">
            <w:pPr>
              <w:rPr>
                <w:sz w:val="22"/>
                <w:lang w:val="sl-SI"/>
              </w:rPr>
            </w:pPr>
            <w:r>
              <w:rPr>
                <w:sz w:val="22"/>
                <w:lang w:val="sl-SI"/>
              </w:rPr>
              <w:t>ni spremembe</w:t>
            </w:r>
          </w:p>
        </w:tc>
        <w:tc>
          <w:tcPr>
            <w:tcW w:w="4140" w:type="dxa"/>
            <w:tcBorders>
              <w:left w:val="single" w:sz="6" w:space="0" w:color="auto"/>
              <w:bottom w:val="single" w:sz="6" w:space="0" w:color="auto"/>
              <w:right w:val="single" w:sz="12" w:space="0" w:color="auto"/>
            </w:tcBorders>
          </w:tcPr>
          <w:p w14:paraId="4ED677B4" w14:textId="77777777" w:rsidR="00575D82" w:rsidRDefault="00575D82">
            <w:pPr>
              <w:rPr>
                <w:sz w:val="22"/>
                <w:lang w:val="sl-SI"/>
              </w:rPr>
            </w:pPr>
          </w:p>
        </w:tc>
      </w:tr>
      <w:tr w:rsidR="00575D82" w14:paraId="64FDEA26" w14:textId="77777777">
        <w:trPr>
          <w:cantSplit/>
        </w:trPr>
        <w:tc>
          <w:tcPr>
            <w:tcW w:w="948" w:type="dxa"/>
            <w:tcBorders>
              <w:top w:val="single" w:sz="6" w:space="0" w:color="auto"/>
              <w:left w:val="single" w:sz="12" w:space="0" w:color="auto"/>
              <w:bottom w:val="single" w:sz="6" w:space="0" w:color="auto"/>
              <w:right w:val="single" w:sz="12" w:space="0" w:color="auto"/>
            </w:tcBorders>
          </w:tcPr>
          <w:p w14:paraId="65579389" w14:textId="77777777" w:rsidR="00575D82" w:rsidRDefault="009C55F5">
            <w:pPr>
              <w:rPr>
                <w:b/>
                <w:sz w:val="26"/>
                <w:lang w:val="sl-SI"/>
              </w:rPr>
            </w:pPr>
            <w:r>
              <w:rPr>
                <w:b/>
                <w:sz w:val="26"/>
                <w:lang w:val="sl-SI"/>
              </w:rPr>
              <w:t>2.</w:t>
            </w:r>
          </w:p>
        </w:tc>
        <w:tc>
          <w:tcPr>
            <w:tcW w:w="1989" w:type="dxa"/>
            <w:tcBorders>
              <w:top w:val="single" w:sz="6" w:space="0" w:color="auto"/>
              <w:bottom w:val="single" w:sz="6" w:space="0" w:color="auto"/>
              <w:right w:val="single" w:sz="6" w:space="0" w:color="auto"/>
            </w:tcBorders>
          </w:tcPr>
          <w:p w14:paraId="6BC3ED79" w14:textId="77777777" w:rsidR="00575D82" w:rsidRDefault="009C55F5">
            <w:pPr>
              <w:rPr>
                <w:sz w:val="22"/>
                <w:lang w:val="sl-SI"/>
              </w:rPr>
            </w:pPr>
            <w:r>
              <w:rPr>
                <w:sz w:val="22"/>
                <w:lang w:val="sl-SI"/>
              </w:rPr>
              <w:t>modrilo na temi</w:t>
            </w:r>
          </w:p>
        </w:tc>
        <w:tc>
          <w:tcPr>
            <w:tcW w:w="1851" w:type="dxa"/>
            <w:tcBorders>
              <w:top w:val="single" w:sz="6" w:space="0" w:color="auto"/>
              <w:left w:val="single" w:sz="6" w:space="0" w:color="auto"/>
              <w:bottom w:val="single" w:sz="6" w:space="0" w:color="auto"/>
              <w:right w:val="single" w:sz="6" w:space="0" w:color="auto"/>
            </w:tcBorders>
          </w:tcPr>
          <w:p w14:paraId="567A1AB7" w14:textId="77777777" w:rsidR="00575D82" w:rsidRDefault="009C55F5">
            <w:pPr>
              <w:rPr>
                <w:sz w:val="22"/>
                <w:lang w:val="sl-SI"/>
              </w:rPr>
            </w:pPr>
            <w:r>
              <w:rPr>
                <w:sz w:val="22"/>
                <w:lang w:val="sl-SI"/>
              </w:rPr>
              <w:t>ni spremembe</w:t>
            </w:r>
          </w:p>
        </w:tc>
        <w:tc>
          <w:tcPr>
            <w:tcW w:w="4140" w:type="dxa"/>
            <w:tcBorders>
              <w:top w:val="single" w:sz="6" w:space="0" w:color="auto"/>
              <w:left w:val="single" w:sz="6" w:space="0" w:color="auto"/>
              <w:bottom w:val="single" w:sz="6" w:space="0" w:color="auto"/>
              <w:right w:val="single" w:sz="12" w:space="0" w:color="auto"/>
            </w:tcBorders>
          </w:tcPr>
          <w:p w14:paraId="255FBDB7" w14:textId="77777777" w:rsidR="00575D82" w:rsidRDefault="00575D82">
            <w:pPr>
              <w:rPr>
                <w:sz w:val="22"/>
                <w:lang w:val="sl-SI"/>
              </w:rPr>
            </w:pPr>
          </w:p>
        </w:tc>
      </w:tr>
      <w:tr w:rsidR="00575D82" w14:paraId="505EB360" w14:textId="77777777">
        <w:trPr>
          <w:cantSplit/>
        </w:trPr>
        <w:tc>
          <w:tcPr>
            <w:tcW w:w="948" w:type="dxa"/>
            <w:tcBorders>
              <w:top w:val="single" w:sz="6" w:space="0" w:color="auto"/>
              <w:left w:val="single" w:sz="12" w:space="0" w:color="auto"/>
              <w:bottom w:val="single" w:sz="6" w:space="0" w:color="auto"/>
              <w:right w:val="single" w:sz="12" w:space="0" w:color="auto"/>
            </w:tcBorders>
          </w:tcPr>
          <w:p w14:paraId="7C0C9762" w14:textId="77777777" w:rsidR="00575D82" w:rsidRDefault="009C55F5">
            <w:pPr>
              <w:rPr>
                <w:b/>
                <w:sz w:val="26"/>
                <w:lang w:val="sl-SI"/>
              </w:rPr>
            </w:pPr>
            <w:r>
              <w:rPr>
                <w:b/>
                <w:sz w:val="26"/>
                <w:lang w:val="sl-SI"/>
              </w:rPr>
              <w:t>3.</w:t>
            </w:r>
          </w:p>
        </w:tc>
        <w:tc>
          <w:tcPr>
            <w:tcW w:w="1989" w:type="dxa"/>
            <w:tcBorders>
              <w:top w:val="single" w:sz="6" w:space="0" w:color="auto"/>
              <w:bottom w:val="single" w:sz="6" w:space="0" w:color="auto"/>
              <w:right w:val="single" w:sz="6" w:space="0" w:color="auto"/>
            </w:tcBorders>
          </w:tcPr>
          <w:p w14:paraId="0A1873CE" w14:textId="77777777" w:rsidR="00575D82" w:rsidRDefault="009C55F5">
            <w:pPr>
              <w:rPr>
                <w:sz w:val="22"/>
                <w:lang w:val="sl-SI"/>
              </w:rPr>
            </w:pPr>
            <w:r>
              <w:rPr>
                <w:sz w:val="22"/>
                <w:lang w:val="sl-SI"/>
              </w:rPr>
              <w:t>modrilo, sodavica</w:t>
            </w:r>
          </w:p>
        </w:tc>
        <w:tc>
          <w:tcPr>
            <w:tcW w:w="1851" w:type="dxa"/>
            <w:tcBorders>
              <w:top w:val="single" w:sz="6" w:space="0" w:color="auto"/>
              <w:left w:val="single" w:sz="6" w:space="0" w:color="auto"/>
              <w:bottom w:val="single" w:sz="6" w:space="0" w:color="auto"/>
              <w:right w:val="single" w:sz="6" w:space="0" w:color="auto"/>
            </w:tcBorders>
          </w:tcPr>
          <w:p w14:paraId="671F5A35" w14:textId="77777777" w:rsidR="00575D82" w:rsidRDefault="009C55F5">
            <w:pPr>
              <w:rPr>
                <w:sz w:val="22"/>
                <w:lang w:val="sl-SI"/>
              </w:rPr>
            </w:pPr>
            <w:r>
              <w:rPr>
                <w:sz w:val="22"/>
                <w:lang w:val="sl-SI"/>
              </w:rPr>
              <w:t>indikator postane rumen</w:t>
            </w:r>
          </w:p>
        </w:tc>
        <w:tc>
          <w:tcPr>
            <w:tcW w:w="4140" w:type="dxa"/>
            <w:tcBorders>
              <w:top w:val="single" w:sz="6" w:space="0" w:color="auto"/>
              <w:left w:val="single" w:sz="6" w:space="0" w:color="auto"/>
              <w:bottom w:val="single" w:sz="6" w:space="0" w:color="auto"/>
              <w:right w:val="single" w:sz="12" w:space="0" w:color="auto"/>
            </w:tcBorders>
          </w:tcPr>
          <w:p w14:paraId="38D4A22F" w14:textId="77777777" w:rsidR="00575D82" w:rsidRDefault="009C55F5">
            <w:pPr>
              <w:rPr>
                <w:sz w:val="22"/>
                <w:lang w:val="sl-SI"/>
              </w:rPr>
            </w:pPr>
            <w:r>
              <w:rPr>
                <w:sz w:val="22"/>
                <w:lang w:val="sl-SI"/>
              </w:rPr>
              <w:t>indikator veže iz sodavice (H</w:t>
            </w:r>
            <w:r>
              <w:rPr>
                <w:sz w:val="22"/>
                <w:vertAlign w:val="subscript"/>
                <w:lang w:val="sl-SI"/>
              </w:rPr>
              <w:t>2</w:t>
            </w:r>
            <w:r>
              <w:rPr>
                <w:sz w:val="22"/>
                <w:lang w:val="sl-SI"/>
              </w:rPr>
              <w:t>CO</w:t>
            </w:r>
            <w:r>
              <w:rPr>
                <w:sz w:val="22"/>
                <w:vertAlign w:val="subscript"/>
                <w:lang w:val="sl-SI"/>
              </w:rPr>
              <w:t>3</w:t>
            </w:r>
            <w:r>
              <w:rPr>
                <w:sz w:val="22"/>
                <w:lang w:val="sl-SI"/>
              </w:rPr>
              <w:t>) ogljikov dioksid, ki spremeni barvo indikatorja</w:t>
            </w:r>
          </w:p>
        </w:tc>
      </w:tr>
      <w:tr w:rsidR="00575D82" w14:paraId="78CE4C0B" w14:textId="77777777">
        <w:trPr>
          <w:cantSplit/>
        </w:trPr>
        <w:tc>
          <w:tcPr>
            <w:tcW w:w="948" w:type="dxa"/>
            <w:tcBorders>
              <w:top w:val="single" w:sz="6" w:space="0" w:color="auto"/>
              <w:left w:val="single" w:sz="12" w:space="0" w:color="auto"/>
              <w:bottom w:val="single" w:sz="6" w:space="0" w:color="auto"/>
              <w:right w:val="single" w:sz="12" w:space="0" w:color="auto"/>
            </w:tcBorders>
          </w:tcPr>
          <w:p w14:paraId="5C143C98" w14:textId="77777777" w:rsidR="00575D82" w:rsidRDefault="009C55F5">
            <w:pPr>
              <w:rPr>
                <w:b/>
                <w:sz w:val="26"/>
                <w:lang w:val="sl-SI"/>
              </w:rPr>
            </w:pPr>
            <w:r>
              <w:rPr>
                <w:b/>
                <w:sz w:val="26"/>
                <w:lang w:val="sl-SI"/>
              </w:rPr>
              <w:t>4.</w:t>
            </w:r>
          </w:p>
        </w:tc>
        <w:tc>
          <w:tcPr>
            <w:tcW w:w="1989" w:type="dxa"/>
            <w:tcBorders>
              <w:top w:val="single" w:sz="6" w:space="0" w:color="auto"/>
              <w:bottom w:val="single" w:sz="6" w:space="0" w:color="auto"/>
              <w:right w:val="single" w:sz="6" w:space="0" w:color="auto"/>
            </w:tcBorders>
          </w:tcPr>
          <w:p w14:paraId="0F658171" w14:textId="77777777" w:rsidR="00575D82" w:rsidRDefault="009C55F5">
            <w:pPr>
              <w:rPr>
                <w:sz w:val="22"/>
                <w:lang w:val="sl-SI"/>
              </w:rPr>
            </w:pPr>
            <w:r>
              <w:rPr>
                <w:sz w:val="22"/>
                <w:lang w:val="sl-SI"/>
              </w:rPr>
              <w:t>modrilo, sodavica na temi</w:t>
            </w:r>
          </w:p>
        </w:tc>
        <w:tc>
          <w:tcPr>
            <w:tcW w:w="1851" w:type="dxa"/>
            <w:tcBorders>
              <w:top w:val="single" w:sz="6" w:space="0" w:color="auto"/>
              <w:left w:val="single" w:sz="6" w:space="0" w:color="auto"/>
              <w:bottom w:val="single" w:sz="6" w:space="0" w:color="auto"/>
              <w:right w:val="single" w:sz="6" w:space="0" w:color="auto"/>
            </w:tcBorders>
          </w:tcPr>
          <w:p w14:paraId="442386F2" w14:textId="77777777" w:rsidR="00575D82" w:rsidRDefault="009C55F5">
            <w:pPr>
              <w:rPr>
                <w:sz w:val="22"/>
                <w:lang w:val="sl-SI"/>
              </w:rPr>
            </w:pPr>
            <w:r>
              <w:rPr>
                <w:sz w:val="22"/>
                <w:lang w:val="sl-SI"/>
              </w:rPr>
              <w:t>indikator postane rumen</w:t>
            </w:r>
          </w:p>
        </w:tc>
        <w:tc>
          <w:tcPr>
            <w:tcW w:w="4140" w:type="dxa"/>
            <w:tcBorders>
              <w:top w:val="single" w:sz="6" w:space="0" w:color="auto"/>
              <w:left w:val="single" w:sz="6" w:space="0" w:color="auto"/>
              <w:bottom w:val="single" w:sz="6" w:space="0" w:color="auto"/>
              <w:right w:val="single" w:sz="12" w:space="0" w:color="auto"/>
            </w:tcBorders>
          </w:tcPr>
          <w:p w14:paraId="21FCC2EA" w14:textId="77777777" w:rsidR="00575D82" w:rsidRDefault="009C55F5">
            <w:pPr>
              <w:rPr>
                <w:sz w:val="22"/>
                <w:lang w:val="sl-SI"/>
              </w:rPr>
            </w:pPr>
            <w:r>
              <w:rPr>
                <w:sz w:val="22"/>
                <w:lang w:val="sl-SI"/>
              </w:rPr>
              <w:t>indikator veže iz sodavice CO</w:t>
            </w:r>
            <w:r>
              <w:rPr>
                <w:sz w:val="22"/>
                <w:vertAlign w:val="subscript"/>
                <w:lang w:val="sl-SI"/>
              </w:rPr>
              <w:t>2</w:t>
            </w:r>
          </w:p>
        </w:tc>
      </w:tr>
      <w:tr w:rsidR="00575D82" w14:paraId="52163BE3" w14:textId="77777777">
        <w:trPr>
          <w:cantSplit/>
        </w:trPr>
        <w:tc>
          <w:tcPr>
            <w:tcW w:w="948" w:type="dxa"/>
            <w:tcBorders>
              <w:top w:val="single" w:sz="6" w:space="0" w:color="auto"/>
              <w:left w:val="single" w:sz="12" w:space="0" w:color="auto"/>
              <w:bottom w:val="single" w:sz="6" w:space="0" w:color="auto"/>
              <w:right w:val="single" w:sz="12" w:space="0" w:color="auto"/>
            </w:tcBorders>
          </w:tcPr>
          <w:p w14:paraId="1D483550" w14:textId="77777777" w:rsidR="00575D82" w:rsidRDefault="009C55F5">
            <w:pPr>
              <w:rPr>
                <w:b/>
                <w:sz w:val="26"/>
                <w:lang w:val="sl-SI"/>
              </w:rPr>
            </w:pPr>
            <w:r>
              <w:rPr>
                <w:b/>
                <w:sz w:val="26"/>
                <w:lang w:val="sl-SI"/>
              </w:rPr>
              <w:t>5.</w:t>
            </w:r>
          </w:p>
        </w:tc>
        <w:tc>
          <w:tcPr>
            <w:tcW w:w="1989" w:type="dxa"/>
            <w:tcBorders>
              <w:top w:val="single" w:sz="6" w:space="0" w:color="auto"/>
              <w:bottom w:val="single" w:sz="6" w:space="0" w:color="auto"/>
              <w:right w:val="single" w:sz="6" w:space="0" w:color="auto"/>
            </w:tcBorders>
          </w:tcPr>
          <w:p w14:paraId="76320684" w14:textId="77777777" w:rsidR="00575D82" w:rsidRDefault="009C55F5">
            <w:pPr>
              <w:rPr>
                <w:sz w:val="22"/>
                <w:lang w:val="sl-SI"/>
              </w:rPr>
            </w:pPr>
            <w:r>
              <w:rPr>
                <w:sz w:val="22"/>
                <w:lang w:val="sl-SI"/>
              </w:rPr>
              <w:t>račja zel, modrilo</w:t>
            </w:r>
          </w:p>
        </w:tc>
        <w:tc>
          <w:tcPr>
            <w:tcW w:w="1851" w:type="dxa"/>
            <w:tcBorders>
              <w:top w:val="single" w:sz="6" w:space="0" w:color="auto"/>
              <w:left w:val="single" w:sz="6" w:space="0" w:color="auto"/>
              <w:bottom w:val="single" w:sz="6" w:space="0" w:color="auto"/>
              <w:right w:val="single" w:sz="6" w:space="0" w:color="auto"/>
            </w:tcBorders>
          </w:tcPr>
          <w:p w14:paraId="7830E897" w14:textId="77777777" w:rsidR="00575D82" w:rsidRDefault="009C55F5">
            <w:pPr>
              <w:rPr>
                <w:sz w:val="22"/>
                <w:lang w:val="sl-SI"/>
              </w:rPr>
            </w:pPr>
            <w:r>
              <w:rPr>
                <w:sz w:val="22"/>
                <w:lang w:val="sl-SI"/>
              </w:rPr>
              <w:t>ni spremembe</w:t>
            </w:r>
          </w:p>
        </w:tc>
        <w:tc>
          <w:tcPr>
            <w:tcW w:w="4140" w:type="dxa"/>
            <w:tcBorders>
              <w:top w:val="single" w:sz="6" w:space="0" w:color="auto"/>
              <w:left w:val="single" w:sz="6" w:space="0" w:color="auto"/>
              <w:bottom w:val="single" w:sz="6" w:space="0" w:color="auto"/>
              <w:right w:val="single" w:sz="12" w:space="0" w:color="auto"/>
            </w:tcBorders>
          </w:tcPr>
          <w:p w14:paraId="0757E5C4" w14:textId="77777777" w:rsidR="00575D82" w:rsidRDefault="00575D82">
            <w:pPr>
              <w:rPr>
                <w:sz w:val="22"/>
                <w:lang w:val="sl-SI"/>
              </w:rPr>
            </w:pPr>
          </w:p>
        </w:tc>
      </w:tr>
      <w:tr w:rsidR="00575D82" w14:paraId="7A6536E4" w14:textId="77777777">
        <w:trPr>
          <w:cantSplit/>
        </w:trPr>
        <w:tc>
          <w:tcPr>
            <w:tcW w:w="948" w:type="dxa"/>
            <w:tcBorders>
              <w:top w:val="single" w:sz="6" w:space="0" w:color="auto"/>
              <w:left w:val="single" w:sz="12" w:space="0" w:color="auto"/>
              <w:bottom w:val="single" w:sz="6" w:space="0" w:color="auto"/>
              <w:right w:val="single" w:sz="12" w:space="0" w:color="auto"/>
            </w:tcBorders>
          </w:tcPr>
          <w:p w14:paraId="3A044955" w14:textId="77777777" w:rsidR="00575D82" w:rsidRDefault="009C55F5">
            <w:pPr>
              <w:rPr>
                <w:b/>
                <w:sz w:val="26"/>
                <w:lang w:val="sl-SI"/>
              </w:rPr>
            </w:pPr>
            <w:r>
              <w:rPr>
                <w:b/>
                <w:sz w:val="26"/>
                <w:lang w:val="sl-SI"/>
              </w:rPr>
              <w:t>6.</w:t>
            </w:r>
          </w:p>
        </w:tc>
        <w:tc>
          <w:tcPr>
            <w:tcW w:w="1989" w:type="dxa"/>
            <w:tcBorders>
              <w:top w:val="single" w:sz="6" w:space="0" w:color="auto"/>
              <w:bottom w:val="single" w:sz="6" w:space="0" w:color="auto"/>
              <w:right w:val="single" w:sz="6" w:space="0" w:color="auto"/>
            </w:tcBorders>
          </w:tcPr>
          <w:p w14:paraId="517E21DC" w14:textId="77777777" w:rsidR="00575D82" w:rsidRDefault="009C55F5">
            <w:pPr>
              <w:rPr>
                <w:sz w:val="22"/>
                <w:lang w:val="sl-SI"/>
              </w:rPr>
            </w:pPr>
            <w:r>
              <w:rPr>
                <w:sz w:val="22"/>
                <w:lang w:val="sl-SI"/>
              </w:rPr>
              <w:t>račja zel, modrilo na temi</w:t>
            </w:r>
          </w:p>
        </w:tc>
        <w:tc>
          <w:tcPr>
            <w:tcW w:w="1851" w:type="dxa"/>
            <w:tcBorders>
              <w:top w:val="single" w:sz="6" w:space="0" w:color="auto"/>
              <w:left w:val="single" w:sz="6" w:space="0" w:color="auto"/>
              <w:bottom w:val="single" w:sz="6" w:space="0" w:color="auto"/>
              <w:right w:val="single" w:sz="6" w:space="0" w:color="auto"/>
            </w:tcBorders>
          </w:tcPr>
          <w:p w14:paraId="6EE5E8E9" w14:textId="77777777" w:rsidR="00575D82" w:rsidRDefault="009C55F5">
            <w:pPr>
              <w:rPr>
                <w:sz w:val="22"/>
                <w:lang w:val="sl-SI"/>
              </w:rPr>
            </w:pPr>
            <w:r>
              <w:rPr>
                <w:sz w:val="22"/>
                <w:lang w:val="sl-SI"/>
              </w:rPr>
              <w:t>Indikator postane rumen</w:t>
            </w:r>
          </w:p>
        </w:tc>
        <w:tc>
          <w:tcPr>
            <w:tcW w:w="4140" w:type="dxa"/>
            <w:tcBorders>
              <w:top w:val="single" w:sz="6" w:space="0" w:color="auto"/>
              <w:left w:val="single" w:sz="6" w:space="0" w:color="auto"/>
              <w:bottom w:val="single" w:sz="6" w:space="0" w:color="auto"/>
              <w:right w:val="single" w:sz="12" w:space="0" w:color="auto"/>
            </w:tcBorders>
          </w:tcPr>
          <w:p w14:paraId="05251362" w14:textId="77777777" w:rsidR="00575D82" w:rsidRDefault="009C55F5">
            <w:pPr>
              <w:rPr>
                <w:sz w:val="22"/>
                <w:lang w:val="sl-SI"/>
              </w:rPr>
            </w:pPr>
            <w:r>
              <w:rPr>
                <w:sz w:val="22"/>
                <w:lang w:val="sl-SI"/>
              </w:rPr>
              <w:t>dihanje (nastaja CO</w:t>
            </w:r>
            <w:r>
              <w:rPr>
                <w:sz w:val="22"/>
                <w:vertAlign w:val="subscript"/>
                <w:lang w:val="sl-SI"/>
              </w:rPr>
              <w:t>2</w:t>
            </w:r>
            <w:r>
              <w:rPr>
                <w:sz w:val="22"/>
                <w:lang w:val="sl-SI"/>
              </w:rPr>
              <w:t>)</w:t>
            </w:r>
          </w:p>
        </w:tc>
      </w:tr>
      <w:tr w:rsidR="00575D82" w14:paraId="1D75F1E1" w14:textId="77777777">
        <w:trPr>
          <w:cantSplit/>
        </w:trPr>
        <w:tc>
          <w:tcPr>
            <w:tcW w:w="948" w:type="dxa"/>
            <w:tcBorders>
              <w:top w:val="single" w:sz="6" w:space="0" w:color="auto"/>
              <w:left w:val="single" w:sz="12" w:space="0" w:color="auto"/>
              <w:right w:val="single" w:sz="12" w:space="0" w:color="auto"/>
            </w:tcBorders>
          </w:tcPr>
          <w:p w14:paraId="17F7D40C" w14:textId="77777777" w:rsidR="00575D82" w:rsidRDefault="009C55F5">
            <w:pPr>
              <w:rPr>
                <w:b/>
                <w:sz w:val="26"/>
                <w:lang w:val="sl-SI"/>
              </w:rPr>
            </w:pPr>
            <w:r>
              <w:rPr>
                <w:b/>
                <w:sz w:val="26"/>
                <w:lang w:val="sl-SI"/>
              </w:rPr>
              <w:t>7.</w:t>
            </w:r>
          </w:p>
        </w:tc>
        <w:tc>
          <w:tcPr>
            <w:tcW w:w="1989" w:type="dxa"/>
            <w:tcBorders>
              <w:top w:val="single" w:sz="6" w:space="0" w:color="auto"/>
              <w:right w:val="single" w:sz="6" w:space="0" w:color="auto"/>
            </w:tcBorders>
          </w:tcPr>
          <w:p w14:paraId="198E96B8" w14:textId="77777777" w:rsidR="00575D82" w:rsidRDefault="009C55F5">
            <w:pPr>
              <w:rPr>
                <w:sz w:val="22"/>
                <w:lang w:val="sl-SI"/>
              </w:rPr>
            </w:pPr>
            <w:r>
              <w:rPr>
                <w:sz w:val="22"/>
                <w:lang w:val="sl-SI"/>
              </w:rPr>
              <w:t>račja zel, modrilo, sodavica</w:t>
            </w:r>
          </w:p>
        </w:tc>
        <w:tc>
          <w:tcPr>
            <w:tcW w:w="1851" w:type="dxa"/>
            <w:tcBorders>
              <w:top w:val="single" w:sz="6" w:space="0" w:color="auto"/>
              <w:left w:val="single" w:sz="6" w:space="0" w:color="auto"/>
              <w:right w:val="single" w:sz="6" w:space="0" w:color="auto"/>
            </w:tcBorders>
          </w:tcPr>
          <w:p w14:paraId="0E38D9D4" w14:textId="77777777" w:rsidR="00575D82" w:rsidRDefault="009C55F5">
            <w:pPr>
              <w:rPr>
                <w:sz w:val="22"/>
                <w:lang w:val="sl-SI"/>
              </w:rPr>
            </w:pPr>
            <w:r>
              <w:rPr>
                <w:sz w:val="22"/>
                <w:lang w:val="sl-SI"/>
              </w:rPr>
              <w:t>indikator se je obarval rumeno, potem pa nazaj v modro</w:t>
            </w:r>
          </w:p>
        </w:tc>
        <w:tc>
          <w:tcPr>
            <w:tcW w:w="4140" w:type="dxa"/>
            <w:tcBorders>
              <w:top w:val="single" w:sz="6" w:space="0" w:color="auto"/>
              <w:left w:val="single" w:sz="6" w:space="0" w:color="auto"/>
              <w:right w:val="single" w:sz="12" w:space="0" w:color="auto"/>
            </w:tcBorders>
          </w:tcPr>
          <w:p w14:paraId="36094A58" w14:textId="77777777" w:rsidR="00575D82" w:rsidRDefault="009C55F5">
            <w:pPr>
              <w:rPr>
                <w:sz w:val="22"/>
                <w:lang w:val="sl-SI"/>
              </w:rPr>
            </w:pPr>
            <w:r>
              <w:rPr>
                <w:sz w:val="22"/>
                <w:lang w:val="sl-SI"/>
              </w:rPr>
              <w:t>CO</w:t>
            </w:r>
            <w:r>
              <w:rPr>
                <w:sz w:val="22"/>
                <w:vertAlign w:val="subscript"/>
                <w:lang w:val="sl-SI"/>
              </w:rPr>
              <w:t>2</w:t>
            </w:r>
            <w:r>
              <w:rPr>
                <w:sz w:val="22"/>
                <w:lang w:val="sl-SI"/>
              </w:rPr>
              <w:t xml:space="preserve"> iz sodavice, poraba CO</w:t>
            </w:r>
            <w:r>
              <w:rPr>
                <w:position w:val="-6"/>
                <w:sz w:val="16"/>
                <w:lang w:val="sl-SI"/>
              </w:rPr>
              <w:t>2</w:t>
            </w:r>
            <w:r>
              <w:rPr>
                <w:sz w:val="22"/>
                <w:lang w:val="sl-SI"/>
              </w:rPr>
              <w:t xml:space="preserve"> pri fotosintezi</w:t>
            </w:r>
          </w:p>
        </w:tc>
      </w:tr>
      <w:tr w:rsidR="00575D82" w14:paraId="7AC0730F" w14:textId="77777777">
        <w:trPr>
          <w:cantSplit/>
        </w:trPr>
        <w:tc>
          <w:tcPr>
            <w:tcW w:w="948" w:type="dxa"/>
            <w:tcBorders>
              <w:top w:val="single" w:sz="6" w:space="0" w:color="auto"/>
              <w:left w:val="single" w:sz="12" w:space="0" w:color="auto"/>
              <w:bottom w:val="single" w:sz="12" w:space="0" w:color="auto"/>
              <w:right w:val="single" w:sz="12" w:space="0" w:color="auto"/>
            </w:tcBorders>
          </w:tcPr>
          <w:p w14:paraId="50CD0B65" w14:textId="77777777" w:rsidR="00575D82" w:rsidRDefault="009C55F5">
            <w:pPr>
              <w:rPr>
                <w:b/>
                <w:sz w:val="26"/>
                <w:lang w:val="sl-SI"/>
              </w:rPr>
            </w:pPr>
            <w:r>
              <w:rPr>
                <w:b/>
                <w:sz w:val="26"/>
                <w:lang w:val="sl-SI"/>
              </w:rPr>
              <w:t>8.</w:t>
            </w:r>
          </w:p>
        </w:tc>
        <w:tc>
          <w:tcPr>
            <w:tcW w:w="1989" w:type="dxa"/>
            <w:tcBorders>
              <w:top w:val="single" w:sz="6" w:space="0" w:color="auto"/>
              <w:bottom w:val="single" w:sz="12" w:space="0" w:color="auto"/>
              <w:right w:val="single" w:sz="6" w:space="0" w:color="auto"/>
            </w:tcBorders>
          </w:tcPr>
          <w:p w14:paraId="653B068B" w14:textId="77777777" w:rsidR="00575D82" w:rsidRDefault="009C55F5">
            <w:pPr>
              <w:rPr>
                <w:sz w:val="22"/>
                <w:lang w:val="sl-SI"/>
              </w:rPr>
            </w:pPr>
            <w:r>
              <w:rPr>
                <w:sz w:val="22"/>
                <w:lang w:val="sl-SI"/>
              </w:rPr>
              <w:t>račja zel, modrilo, sodavica na temi</w:t>
            </w:r>
          </w:p>
        </w:tc>
        <w:tc>
          <w:tcPr>
            <w:tcW w:w="1851" w:type="dxa"/>
            <w:tcBorders>
              <w:top w:val="single" w:sz="6" w:space="0" w:color="auto"/>
              <w:left w:val="single" w:sz="6" w:space="0" w:color="auto"/>
              <w:bottom w:val="single" w:sz="12" w:space="0" w:color="auto"/>
              <w:right w:val="single" w:sz="6" w:space="0" w:color="auto"/>
            </w:tcBorders>
          </w:tcPr>
          <w:p w14:paraId="2476EF12" w14:textId="77777777" w:rsidR="00575D82" w:rsidRDefault="009C55F5">
            <w:pPr>
              <w:rPr>
                <w:sz w:val="22"/>
                <w:lang w:val="sl-SI"/>
              </w:rPr>
            </w:pPr>
            <w:r>
              <w:rPr>
                <w:sz w:val="22"/>
                <w:lang w:val="sl-SI"/>
              </w:rPr>
              <w:t>barva ostane rumena</w:t>
            </w:r>
          </w:p>
        </w:tc>
        <w:tc>
          <w:tcPr>
            <w:tcW w:w="4140" w:type="dxa"/>
            <w:tcBorders>
              <w:top w:val="single" w:sz="6" w:space="0" w:color="auto"/>
              <w:left w:val="single" w:sz="6" w:space="0" w:color="auto"/>
              <w:bottom w:val="single" w:sz="12" w:space="0" w:color="auto"/>
              <w:right w:val="single" w:sz="12" w:space="0" w:color="auto"/>
            </w:tcBorders>
          </w:tcPr>
          <w:p w14:paraId="01BE4096" w14:textId="77777777" w:rsidR="00575D82" w:rsidRDefault="009C55F5">
            <w:pPr>
              <w:rPr>
                <w:sz w:val="22"/>
                <w:lang w:val="sl-SI"/>
              </w:rPr>
            </w:pPr>
            <w:r>
              <w:rPr>
                <w:sz w:val="22"/>
                <w:lang w:val="sl-SI"/>
              </w:rPr>
              <w:t>CO</w:t>
            </w:r>
            <w:r>
              <w:rPr>
                <w:sz w:val="22"/>
                <w:vertAlign w:val="subscript"/>
                <w:lang w:val="sl-SI"/>
              </w:rPr>
              <w:t>2</w:t>
            </w:r>
            <w:r>
              <w:rPr>
                <w:sz w:val="22"/>
                <w:lang w:val="sl-SI"/>
              </w:rPr>
              <w:t xml:space="preserve"> iz sodavice in dihanja</w:t>
            </w:r>
          </w:p>
        </w:tc>
      </w:tr>
    </w:tbl>
    <w:p w14:paraId="440B0BF9" w14:textId="77777777" w:rsidR="00575D82" w:rsidRDefault="00575D82">
      <w:pPr>
        <w:rPr>
          <w:b/>
          <w:sz w:val="32"/>
          <w:u w:val="single"/>
          <w:lang w:val="sl-SI"/>
        </w:rPr>
      </w:pPr>
    </w:p>
    <w:p w14:paraId="76D7343C" w14:textId="77777777" w:rsidR="00575D82" w:rsidRDefault="009C55F5">
      <w:pPr>
        <w:rPr>
          <w:noProof/>
          <w:sz w:val="28"/>
        </w:rPr>
      </w:pPr>
      <w:r>
        <w:rPr>
          <w:b/>
          <w:sz w:val="28"/>
          <w:lang w:val="sl-SI"/>
        </w:rPr>
        <w:t>*</w:t>
      </w:r>
      <w:r>
        <w:rPr>
          <w:noProof/>
          <w:sz w:val="28"/>
        </w:rPr>
        <w:t xml:space="preserve"> Ko smo opazovali epruveto št. 6 smo videli da se v temi indikator obarva rumeno.</w:t>
      </w:r>
    </w:p>
    <w:p w14:paraId="38FBC767" w14:textId="77777777" w:rsidR="00575D82" w:rsidRDefault="00575D82">
      <w:pPr>
        <w:rPr>
          <w:b/>
          <w:sz w:val="28"/>
          <w:u w:val="single"/>
          <w:lang w:val="sl-SI"/>
        </w:rPr>
      </w:pPr>
    </w:p>
    <w:p w14:paraId="2E1D7995" w14:textId="77777777" w:rsidR="00575D82" w:rsidRDefault="009C55F5">
      <w:pPr>
        <w:rPr>
          <w:noProof/>
          <w:sz w:val="28"/>
        </w:rPr>
      </w:pPr>
      <w:r>
        <w:rPr>
          <w:b/>
          <w:sz w:val="28"/>
          <w:lang w:val="sl-SI"/>
        </w:rPr>
        <w:t>**</w:t>
      </w:r>
      <w:r>
        <w:rPr>
          <w:noProof/>
          <w:sz w:val="28"/>
        </w:rPr>
        <w:t xml:space="preserve"> Čez nekaj časa, ko je rastlina proizvedla dovolj kisika, smo tlečo trsko porinili v epruveto in trska je zažarela, kar je znak prisotnosti kisika.</w:t>
      </w:r>
    </w:p>
    <w:p w14:paraId="3BCE27B0" w14:textId="77777777" w:rsidR="00575D82" w:rsidRDefault="00575D82">
      <w:pPr>
        <w:rPr>
          <w:b/>
          <w:sz w:val="28"/>
          <w:lang w:val="sl-SI"/>
        </w:rPr>
      </w:pPr>
    </w:p>
    <w:p w14:paraId="6ED56D9E" w14:textId="77777777" w:rsidR="00575D82" w:rsidRDefault="009C55F5">
      <w:pPr>
        <w:rPr>
          <w:bCs/>
          <w:sz w:val="36"/>
          <w:lang w:val="sl-SI"/>
        </w:rPr>
      </w:pPr>
      <w:r>
        <w:rPr>
          <w:bCs/>
          <w:sz w:val="36"/>
          <w:lang w:val="sl-SI"/>
        </w:rPr>
        <w:t>INTERPRETACIJA REZULTATOV:</w:t>
      </w:r>
    </w:p>
    <w:p w14:paraId="0CDB28B5" w14:textId="77777777" w:rsidR="00575D82" w:rsidRDefault="00575D82">
      <w:pPr>
        <w:rPr>
          <w:sz w:val="28"/>
          <w:lang w:val="sl-SI"/>
        </w:rPr>
      </w:pPr>
    </w:p>
    <w:p w14:paraId="4EB56738" w14:textId="77777777" w:rsidR="00575D82" w:rsidRDefault="009C55F5">
      <w:pPr>
        <w:rPr>
          <w:sz w:val="28"/>
          <w:lang w:val="sl-SI"/>
        </w:rPr>
      </w:pPr>
      <w:r>
        <w:rPr>
          <w:sz w:val="28"/>
          <w:lang w:val="sl-SI"/>
        </w:rPr>
        <w:t>Pred tem, ko smo začeli opravljati poskuse, smo s slamico pihali v indikator in ugotovili, da se spremeni barva iz modre v zeleno.</w:t>
      </w:r>
    </w:p>
    <w:p w14:paraId="2045A36A" w14:textId="77777777" w:rsidR="00575D82" w:rsidRDefault="009C55F5">
      <w:pPr>
        <w:rPr>
          <w:sz w:val="28"/>
          <w:lang w:val="sl-SI"/>
        </w:rPr>
      </w:pPr>
      <w:r>
        <w:rPr>
          <w:sz w:val="28"/>
          <w:lang w:val="sl-SI"/>
        </w:rPr>
        <w:tab/>
        <w:t>1. Ta epruveta je bila kontrolna - opazovali smo samo, če bi slučajno svetloba spremenila barvo indikatorja.</w:t>
      </w:r>
    </w:p>
    <w:p w14:paraId="2A9AEBB5" w14:textId="77777777" w:rsidR="00575D82" w:rsidRDefault="009C55F5">
      <w:pPr>
        <w:rPr>
          <w:sz w:val="28"/>
          <w:lang w:val="sl-SI"/>
        </w:rPr>
      </w:pPr>
      <w:r>
        <w:rPr>
          <w:sz w:val="28"/>
          <w:lang w:val="sl-SI"/>
        </w:rPr>
        <w:tab/>
        <w:t>2. Tudi ta epruveta je bila kontrolna - tudi tema ne spremeni barve indikatorja.</w:t>
      </w:r>
    </w:p>
    <w:p w14:paraId="14513C33" w14:textId="77777777" w:rsidR="00575D82" w:rsidRDefault="009C55F5">
      <w:pPr>
        <w:rPr>
          <w:sz w:val="28"/>
          <w:lang w:val="sl-SI"/>
        </w:rPr>
      </w:pPr>
      <w:r>
        <w:rPr>
          <w:sz w:val="28"/>
          <w:lang w:val="sl-SI"/>
        </w:rPr>
        <w:tab/>
        <w:t>3. Indikator spremeni barvo iz modre v zeleno, ker nase veže ogljikov dioksid iz sodavice.</w:t>
      </w:r>
    </w:p>
    <w:p w14:paraId="0B7F21E9" w14:textId="77777777" w:rsidR="00575D82" w:rsidRDefault="009C55F5">
      <w:pPr>
        <w:rPr>
          <w:sz w:val="28"/>
          <w:lang w:val="sl-SI"/>
        </w:rPr>
      </w:pPr>
      <w:r>
        <w:rPr>
          <w:sz w:val="28"/>
          <w:lang w:val="sl-SI"/>
        </w:rPr>
        <w:tab/>
        <w:t>4. Tudi tukaj se indikator ravna enako kot pri tretji epruveti.</w:t>
      </w:r>
    </w:p>
    <w:p w14:paraId="27448FA8" w14:textId="77777777" w:rsidR="00575D82" w:rsidRDefault="009C55F5">
      <w:pPr>
        <w:rPr>
          <w:sz w:val="28"/>
          <w:lang w:val="sl-SI"/>
        </w:rPr>
      </w:pPr>
      <w:r>
        <w:rPr>
          <w:sz w:val="28"/>
          <w:lang w:val="sl-SI"/>
        </w:rPr>
        <w:tab/>
        <w:t>5. Pri tej epruveti ni prišlo do spremembe, saj na svetlobi rastlina vrši fotosintezo in zato porablja ogljikov dioksid.</w:t>
      </w:r>
    </w:p>
    <w:p w14:paraId="0C47F9B9" w14:textId="77777777" w:rsidR="00575D82" w:rsidRDefault="009C55F5">
      <w:pPr>
        <w:rPr>
          <w:sz w:val="28"/>
          <w:lang w:val="sl-SI"/>
        </w:rPr>
      </w:pPr>
      <w:r>
        <w:rPr>
          <w:sz w:val="28"/>
          <w:lang w:val="sl-SI"/>
        </w:rPr>
        <w:tab/>
        <w:t>6. Drugače pa je v tem primeru - rastlina proizvaja ogljikov dioksid, saj v temi ne potekajo svetlobni deli fotosintetskih reakcij in zato ne porablja ogljikovega dioksida; pač pa ta nastaja, ker rastlina diha.</w:t>
      </w:r>
    </w:p>
    <w:p w14:paraId="4043F1F1" w14:textId="77777777" w:rsidR="00575D82" w:rsidRDefault="009C55F5">
      <w:pPr>
        <w:rPr>
          <w:sz w:val="28"/>
          <w:lang w:val="sl-SI"/>
        </w:rPr>
      </w:pPr>
      <w:r>
        <w:rPr>
          <w:sz w:val="28"/>
          <w:lang w:val="sl-SI"/>
        </w:rPr>
        <w:tab/>
        <w:t>7. Sodavica povzroči spremembo barve indikatorja iz modre v zeleno, rastlina pa porablja ogljikov dioksid, saj na svetlobi poteka svetlobni del fotosintetskih reakcij, zato se barva indikatorja spremeni nazaj v modro.</w:t>
      </w:r>
    </w:p>
    <w:p w14:paraId="09A58C30" w14:textId="77777777" w:rsidR="00575D82" w:rsidRDefault="009C55F5">
      <w:pPr>
        <w:rPr>
          <w:sz w:val="28"/>
          <w:lang w:val="sl-SI"/>
        </w:rPr>
      </w:pPr>
      <w:r>
        <w:rPr>
          <w:sz w:val="28"/>
          <w:lang w:val="sl-SI"/>
        </w:rPr>
        <w:tab/>
        <w:t xml:space="preserve">8. Indikator se obarva zeleno predvsem zaradi sodavice, delno pa tudi zaradi poteka dihanja rastline (v obeh primerih nastaja ogljikov dioksid). </w:t>
      </w:r>
    </w:p>
    <w:p w14:paraId="2EFFB48D" w14:textId="77777777" w:rsidR="00575D82" w:rsidRDefault="00575D82">
      <w:pPr>
        <w:rPr>
          <w:sz w:val="28"/>
          <w:lang w:val="sl-SI"/>
        </w:rPr>
      </w:pPr>
    </w:p>
    <w:p w14:paraId="22BE5805" w14:textId="77777777" w:rsidR="00575D82" w:rsidRDefault="009C55F5">
      <w:pPr>
        <w:rPr>
          <w:sz w:val="28"/>
          <w:lang w:val="sl-SI"/>
        </w:rPr>
      </w:pPr>
      <w:r>
        <w:rPr>
          <w:sz w:val="28"/>
          <w:lang w:val="sl-SI"/>
        </w:rPr>
        <w:t>*Obarvanje indikatorja rumeno kaže na to, da rastlina v temi opravlja proces dihanja in proizvaja CO</w:t>
      </w:r>
      <w:r>
        <w:rPr>
          <w:sz w:val="28"/>
          <w:vertAlign w:val="subscript"/>
          <w:lang w:val="sl-SI"/>
        </w:rPr>
        <w:t>2</w:t>
      </w:r>
      <w:r>
        <w:rPr>
          <w:sz w:val="28"/>
          <w:lang w:val="sl-SI"/>
        </w:rPr>
        <w:t xml:space="preserve"> – ta obarva indikator.</w:t>
      </w:r>
    </w:p>
    <w:p w14:paraId="7B4386A3" w14:textId="77777777" w:rsidR="00575D82" w:rsidRDefault="00575D82">
      <w:pPr>
        <w:rPr>
          <w:sz w:val="28"/>
          <w:lang w:val="sl-SI"/>
        </w:rPr>
      </w:pPr>
    </w:p>
    <w:p w14:paraId="68911EB6" w14:textId="77777777" w:rsidR="00575D82" w:rsidRDefault="009C55F5">
      <w:pPr>
        <w:rPr>
          <w:noProof/>
          <w:sz w:val="28"/>
        </w:rPr>
      </w:pPr>
      <w:r>
        <w:rPr>
          <w:sz w:val="28"/>
          <w:lang w:val="sl-SI"/>
        </w:rPr>
        <w:t>**</w:t>
      </w:r>
      <w:r>
        <w:rPr>
          <w:noProof/>
          <w:sz w:val="28"/>
        </w:rPr>
        <w:t>Trska ki je zažarela dokazuje prisotnost kisika.</w:t>
      </w:r>
    </w:p>
    <w:p w14:paraId="225423EE" w14:textId="77777777" w:rsidR="00575D82" w:rsidRDefault="00575D82">
      <w:pPr>
        <w:rPr>
          <w:sz w:val="28"/>
          <w:lang w:val="sl-SI"/>
        </w:rPr>
      </w:pPr>
    </w:p>
    <w:p w14:paraId="10F325F3" w14:textId="77777777" w:rsidR="00575D82" w:rsidRDefault="009C55F5">
      <w:pPr>
        <w:rPr>
          <w:noProof/>
          <w:sz w:val="28"/>
          <w:lang w:val="sl-SI"/>
        </w:rPr>
      </w:pPr>
      <w:r>
        <w:rPr>
          <w:b/>
          <w:bCs/>
          <w:sz w:val="36"/>
          <w:lang w:val="sl-SI"/>
        </w:rPr>
        <w:t xml:space="preserve">SKLEP: </w:t>
      </w:r>
      <w:r>
        <w:rPr>
          <w:sz w:val="28"/>
          <w:lang w:val="sl-SI"/>
        </w:rPr>
        <w:t>Hipoteza je potrjena.</w:t>
      </w:r>
      <w:r>
        <w:rPr>
          <w:noProof/>
          <w:sz w:val="28"/>
          <w:lang w:val="sl-SI"/>
        </w:rPr>
        <w:t xml:space="preserve"> Proces fotosinteze je potekal na  svetlobi in ob prisotnosti vode. Pri dihanju rastline je nastajal </w:t>
      </w:r>
      <w:r>
        <w:rPr>
          <w:sz w:val="28"/>
          <w:lang w:val="sl-SI"/>
        </w:rPr>
        <w:t>CO</w:t>
      </w:r>
      <w:r>
        <w:rPr>
          <w:sz w:val="28"/>
          <w:vertAlign w:val="subscript"/>
          <w:lang w:val="sl-SI"/>
        </w:rPr>
        <w:t>2</w:t>
      </w:r>
      <w:r>
        <w:rPr>
          <w:sz w:val="28"/>
          <w:lang w:val="sl-SI"/>
        </w:rPr>
        <w:t>. Rastlina je pri fotosintezi proizvajala kisik zato smo ga  lahko ujeli v ga dokazali s tlečo trsko.</w:t>
      </w:r>
    </w:p>
    <w:p w14:paraId="5B038F80" w14:textId="77777777" w:rsidR="00575D82" w:rsidRDefault="00575D82">
      <w:pPr>
        <w:rPr>
          <w:sz w:val="28"/>
          <w:lang w:val="sl-SI"/>
        </w:rPr>
      </w:pPr>
    </w:p>
    <w:p w14:paraId="32A5127E" w14:textId="77777777" w:rsidR="00575D82" w:rsidRDefault="00575D82">
      <w:pPr>
        <w:rPr>
          <w:sz w:val="28"/>
          <w:lang w:val="sl-SI"/>
        </w:rPr>
      </w:pPr>
    </w:p>
    <w:p w14:paraId="01C34252" w14:textId="77777777" w:rsidR="00575D82" w:rsidRDefault="00575D82">
      <w:pPr>
        <w:rPr>
          <w:b/>
          <w:bCs/>
          <w:sz w:val="28"/>
          <w:lang w:val="sl-SI"/>
        </w:rPr>
      </w:pPr>
    </w:p>
    <w:p w14:paraId="3AD3EF66" w14:textId="77777777" w:rsidR="00575D82" w:rsidRDefault="009C55F5">
      <w:pPr>
        <w:rPr>
          <w:b/>
          <w:bCs/>
          <w:sz w:val="36"/>
          <w:lang w:val="sl-SI"/>
        </w:rPr>
      </w:pPr>
      <w:r>
        <w:rPr>
          <w:b/>
          <w:bCs/>
          <w:sz w:val="36"/>
          <w:lang w:val="sl-SI"/>
        </w:rPr>
        <w:t xml:space="preserve">LITERATURA: </w:t>
      </w:r>
    </w:p>
    <w:p w14:paraId="6F93EAF4" w14:textId="77777777" w:rsidR="00575D82" w:rsidRDefault="009C55F5">
      <w:pPr>
        <w:rPr>
          <w:sz w:val="28"/>
          <w:lang w:val="sl-SI"/>
        </w:rPr>
      </w:pPr>
      <w:r>
        <w:rPr>
          <w:sz w:val="28"/>
          <w:lang w:val="sl-SI"/>
        </w:rPr>
        <w:t xml:space="preserve">- J. Drašler, F. Sušnik, T. Verčovnik, B. Vesel: BIOLOGIJA 1 - </w:t>
      </w:r>
    </w:p>
    <w:p w14:paraId="18A98DC0" w14:textId="77777777" w:rsidR="00575D82" w:rsidRDefault="009C55F5">
      <w:pPr>
        <w:rPr>
          <w:sz w:val="28"/>
          <w:lang w:val="sl-SI"/>
        </w:rPr>
      </w:pPr>
      <w:r>
        <w:rPr>
          <w:lang w:val="sl-SI"/>
        </w:rPr>
        <w:t xml:space="preserve">-  </w:t>
      </w:r>
      <w:r>
        <w:rPr>
          <w:sz w:val="28"/>
          <w:lang w:val="sl-SI"/>
        </w:rPr>
        <w:t>Laboratorijsko delo (delovni zvezek), DZS 1991;</w:t>
      </w:r>
    </w:p>
    <w:sectPr w:rsidR="00575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E5EB87C"/>
    <w:lvl w:ilvl="0">
      <w:numFmt w:val="decimal"/>
      <w:lvlText w:val="*"/>
      <w:lvlJc w:val="left"/>
    </w:lvl>
  </w:abstractNum>
  <w:abstractNum w:abstractNumId="1" w15:restartNumberingAfterBreak="0">
    <w:nsid w:val="0B474AB2"/>
    <w:multiLevelType w:val="singleLevel"/>
    <w:tmpl w:val="C0DE7DFA"/>
    <w:lvl w:ilvl="0">
      <w:start w:val="7"/>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2" w15:restartNumberingAfterBreak="0">
    <w:nsid w:val="0D8E3E5D"/>
    <w:multiLevelType w:val="hybridMultilevel"/>
    <w:tmpl w:val="88382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37D93"/>
    <w:multiLevelType w:val="singleLevel"/>
    <w:tmpl w:val="6C7EC05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15:restartNumberingAfterBreak="0">
    <w:nsid w:val="31D32646"/>
    <w:multiLevelType w:val="singleLevel"/>
    <w:tmpl w:val="2B94586C"/>
    <w:lvl w:ilvl="0">
      <w:start w:val="2"/>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5" w15:restartNumberingAfterBreak="0">
    <w:nsid w:val="34C52182"/>
    <w:multiLevelType w:val="singleLevel"/>
    <w:tmpl w:val="57E09F3A"/>
    <w:lvl w:ilvl="0">
      <w:start w:val="6"/>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6" w15:restartNumberingAfterBreak="0">
    <w:nsid w:val="3A4242B5"/>
    <w:multiLevelType w:val="singleLevel"/>
    <w:tmpl w:val="9B9401E8"/>
    <w:lvl w:ilvl="0">
      <w:start w:val="8"/>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7" w15:restartNumberingAfterBreak="0">
    <w:nsid w:val="3E5A53BB"/>
    <w:multiLevelType w:val="singleLevel"/>
    <w:tmpl w:val="F4AC2452"/>
    <w:lvl w:ilvl="0">
      <w:start w:val="3"/>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8" w15:restartNumberingAfterBreak="0">
    <w:nsid w:val="438A4785"/>
    <w:multiLevelType w:val="singleLevel"/>
    <w:tmpl w:val="E0441A7C"/>
    <w:lvl w:ilvl="0">
      <w:start w:val="2"/>
      <w:numFmt w:val="upperLetter"/>
      <w:lvlText w:val="%1. "/>
      <w:legacy w:legacy="1" w:legacySpace="0" w:legacyIndent="283"/>
      <w:lvlJc w:val="left"/>
      <w:pPr>
        <w:ind w:left="283" w:hanging="283"/>
      </w:pPr>
      <w:rPr>
        <w:rFonts w:ascii="Times New Roman" w:hAnsi="Times New Roman" w:hint="default"/>
        <w:b w:val="0"/>
        <w:i w:val="0"/>
        <w:sz w:val="28"/>
        <w:u w:val="none"/>
      </w:rPr>
    </w:lvl>
  </w:abstractNum>
  <w:abstractNum w:abstractNumId="9" w15:restartNumberingAfterBreak="0">
    <w:nsid w:val="5135128B"/>
    <w:multiLevelType w:val="hybridMultilevel"/>
    <w:tmpl w:val="0AD28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60BA2"/>
    <w:multiLevelType w:val="singleLevel"/>
    <w:tmpl w:val="D6D8D66C"/>
    <w:lvl w:ilvl="0">
      <w:start w:val="4"/>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11" w15:restartNumberingAfterBreak="0">
    <w:nsid w:val="56617FF5"/>
    <w:multiLevelType w:val="singleLevel"/>
    <w:tmpl w:val="386A9096"/>
    <w:lvl w:ilvl="0">
      <w:start w:val="5"/>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12" w15:restartNumberingAfterBreak="0">
    <w:nsid w:val="7B890A68"/>
    <w:multiLevelType w:val="singleLevel"/>
    <w:tmpl w:val="D9763138"/>
    <w:lvl w:ilvl="0">
      <w:start w:val="1"/>
      <w:numFmt w:val="decimal"/>
      <w:lvlText w:val="%1."/>
      <w:legacy w:legacy="1" w:legacySpace="0" w:legacyIndent="283"/>
      <w:lvlJc w:val="left"/>
      <w:pPr>
        <w:ind w:left="283" w:hanging="283"/>
      </w:pPr>
    </w:lvl>
  </w:abstractNum>
  <w:abstractNum w:abstractNumId="13" w15:restartNumberingAfterBreak="0">
    <w:nsid w:val="7BED1653"/>
    <w:multiLevelType w:val="hybridMultilevel"/>
    <w:tmpl w:val="52A61B14"/>
    <w:lvl w:ilvl="0" w:tplc="40A218A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8"/>
  </w:num>
  <w:num w:numId="2">
    <w:abstractNumId w:val="3"/>
  </w:num>
  <w:num w:numId="3">
    <w:abstractNumId w:val="2"/>
  </w:num>
  <w:num w:numId="4">
    <w:abstractNumId w:val="9"/>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2"/>
  </w:num>
  <w:num w:numId="7">
    <w:abstractNumId w:val="4"/>
  </w:num>
  <w:num w:numId="8">
    <w:abstractNumId w:val="7"/>
  </w:num>
  <w:num w:numId="9">
    <w:abstractNumId w:val="10"/>
  </w:num>
  <w:num w:numId="10">
    <w:abstractNumId w:val="11"/>
  </w:num>
  <w:num w:numId="11">
    <w:abstractNumId w:val="5"/>
  </w:num>
  <w:num w:numId="12">
    <w:abstractNumId w:val="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5F5"/>
    <w:rsid w:val="00575D82"/>
    <w:rsid w:val="00972569"/>
    <w:rsid w:val="009B0B2B"/>
    <w:rsid w:val="009C55F5"/>
    <w:rsid w:val="00BD3FEB"/>
    <w:rsid w:val="00E0130E"/>
    <w:rsid w:val="00F730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3EF5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aliases w:val="Odstavek 1"/>
    <w:basedOn w:val="Normal"/>
    <w:next w:val="Normal"/>
    <w:qFormat/>
    <w:pPr>
      <w:keepNext/>
      <w:jc w:val="center"/>
      <w:outlineLvl w:val="0"/>
    </w:pPr>
    <w:rPr>
      <w:bCs/>
      <w:caps/>
      <w:noProof/>
      <w:sz w:val="28"/>
      <w:u w:val="single"/>
    </w:rPr>
  </w:style>
  <w:style w:type="paragraph" w:styleId="Heading2">
    <w:name w:val="heading 2"/>
    <w:basedOn w:val="Normal"/>
    <w:next w:val="Normal"/>
    <w:qFormat/>
    <w:pPr>
      <w:keepNext/>
      <w:outlineLvl w:val="1"/>
    </w:pPr>
    <w:rPr>
      <w:b/>
      <w:bCs/>
      <w:noProof/>
      <w:sz w:val="32"/>
    </w:rPr>
  </w:style>
  <w:style w:type="paragraph" w:styleId="Heading3">
    <w:name w:val="heading 3"/>
    <w:basedOn w:val="Normal"/>
    <w:next w:val="Normal"/>
    <w:qFormat/>
    <w:pPr>
      <w:keepNext/>
      <w:outlineLvl w:val="2"/>
    </w:pPr>
    <w:rPr>
      <w:b/>
      <w:bCs/>
      <w:noProof/>
      <w:sz w:val="32"/>
      <w:u w:val="single"/>
    </w:rPr>
  </w:style>
  <w:style w:type="paragraph" w:styleId="Heading4">
    <w:name w:val="heading 4"/>
    <w:basedOn w:val="Normal"/>
    <w:next w:val="Normal"/>
    <w:qFormat/>
    <w:pPr>
      <w:keepNext/>
      <w:outlineLvl w:val="3"/>
    </w:pPr>
    <w:rPr>
      <w:b/>
      <w:bCs/>
      <w:noProof/>
      <w:sz w:val="36"/>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bCs/>
      <w:sz w:val="28"/>
      <w:u w:val="single"/>
    </w:rPr>
  </w:style>
  <w:style w:type="paragraph" w:styleId="Heading7">
    <w:name w:val="heading 7"/>
    <w:basedOn w:val="Normal"/>
    <w:next w:val="Normal"/>
    <w:qFormat/>
    <w:pPr>
      <w:keepNext/>
      <w:outlineLvl w:val="6"/>
    </w:pPr>
    <w:rPr>
      <w:sz w:val="28"/>
      <w:lang w:val="sl-SI"/>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bCs/>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semiHidden/>
    <w:rPr>
      <w:sz w:val="28"/>
      <w:lang w:val="sl-SI"/>
    </w:rPr>
  </w:style>
  <w:style w:type="paragraph" w:styleId="BodyText2">
    <w:name w:val="Body Text 2"/>
    <w:basedOn w:val="Normal"/>
    <w:semiHidden/>
    <w:pPr>
      <w:jc w:val="center"/>
    </w:pPr>
    <w:rPr>
      <w:b/>
      <w:caps/>
      <w:noProo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