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D17384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  <w:bookmarkStart w:id="0" w:name="_GoBack"/>
      <w:bookmarkEnd w:id="0"/>
    </w:p>
    <w:p w14:paraId="25497FDF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0FBB5D97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22021996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459C5E04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1ACFA715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2B498C20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3F9163A5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47A87760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24F86DD3" w14:textId="77777777" w:rsidR="00E61AB9" w:rsidRDefault="00201E41" w:rsidP="00E61AB9">
      <w:pPr>
        <w:tabs>
          <w:tab w:val="left" w:pos="0"/>
        </w:tabs>
        <w:spacing w:before="240" w:after="60"/>
        <w:jc w:val="center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  <w:r>
        <w:rPr>
          <w:rFonts w:cs="Arial"/>
          <w:b/>
          <w:bCs/>
          <w:color w:val="C0C0C0"/>
          <w:kern w:val="1"/>
          <w:sz w:val="20"/>
          <w:szCs w:val="20"/>
          <w:lang w:val="sl-SI"/>
        </w:rPr>
        <w:pict w14:anchorId="73B7EE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pt;height:41.25pt" fillcolor="#063" strokecolor="green">
            <v:fill r:id="rId7" o:title="Papirnata vreča" type="tile"/>
            <v:shadow on="t" type="perspective" color="#c7dfd3" opacity="52429f" origin="-.5,-.5" offset="-26pt,-36pt" matrix="1.25,,,1.25"/>
            <v:textpath style="font-family:&quot;Times New Roman&quot;;v-text-kern:t" trim="t" fitpath="t" string="FOTOSINTEZA"/>
          </v:shape>
        </w:pict>
      </w:r>
    </w:p>
    <w:p w14:paraId="699A0A39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55870CFD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390A2F69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56C99F64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0FF4ADC7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38BB54BB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05AE4E92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0B08F934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724D0246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0F5D3516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05CA5800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3E9EA4A8" w14:textId="77777777" w:rsidR="00E61AB9" w:rsidRDefault="00E61AB9">
      <w:pPr>
        <w:tabs>
          <w:tab w:val="left" w:pos="0"/>
        </w:tabs>
        <w:spacing w:before="240" w:after="60"/>
        <w:rPr>
          <w:rFonts w:cs="Arial"/>
          <w:b/>
          <w:bCs/>
          <w:color w:val="C0C0C0"/>
          <w:kern w:val="1"/>
          <w:sz w:val="20"/>
          <w:szCs w:val="20"/>
          <w:lang w:val="sl-SI"/>
        </w:rPr>
      </w:pPr>
    </w:p>
    <w:p w14:paraId="671FA4C2" w14:textId="77777777" w:rsidR="00E61AB9" w:rsidRDefault="00E61AB9" w:rsidP="00E61AB9">
      <w:pPr>
        <w:pStyle w:val="Heading1"/>
        <w:numPr>
          <w:ilvl w:val="0"/>
          <w:numId w:val="0"/>
        </w:numPr>
        <w:jc w:val="left"/>
        <w:rPr>
          <w:lang w:val="sl-SI"/>
        </w:rPr>
        <w:sectPr w:rsidR="00E61AB9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44009D9D" w14:textId="77777777" w:rsidR="00D74ED8" w:rsidRPr="00D86370" w:rsidRDefault="00E61AB9" w:rsidP="00D86370">
      <w:pPr>
        <w:pStyle w:val="Heading2"/>
        <w:numPr>
          <w:ilvl w:val="0"/>
          <w:numId w:val="0"/>
        </w:numPr>
        <w:ind w:firstLine="708"/>
        <w:rPr>
          <w:rFonts w:ascii="Times New Roman" w:hAnsi="Times New Roman" w:cs="Times New Roman"/>
          <w:i/>
          <w:color w:val="003300"/>
          <w:sz w:val="28"/>
          <w:lang w:val="sl-SI"/>
        </w:rPr>
      </w:pPr>
      <w:r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lastRenderedPageBreak/>
        <w:t>1.</w:t>
      </w:r>
      <w:r w:rsidR="00370EAB">
        <w:rPr>
          <w:rFonts w:ascii="Times New Roman" w:hAnsi="Times New Roman" w:cs="Times New Roman"/>
          <w:i/>
          <w:color w:val="003300"/>
          <w:sz w:val="28"/>
          <w:lang w:val="sl-SI"/>
        </w:rPr>
        <w:t xml:space="preserve"> </w:t>
      </w:r>
      <w:r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UVOD</w:t>
      </w:r>
    </w:p>
    <w:p w14:paraId="66AB6287" w14:textId="77777777" w:rsidR="00E61AB9" w:rsidRPr="00E61AB9" w:rsidRDefault="00E61AB9" w:rsidP="00E61AB9">
      <w:pPr>
        <w:rPr>
          <w:lang w:val="sl-SI"/>
        </w:rPr>
      </w:pPr>
    </w:p>
    <w:p w14:paraId="57EFD4B8" w14:textId="77777777" w:rsidR="00D74ED8" w:rsidRDefault="00D74ED8" w:rsidP="00370EAB">
      <w:pPr>
        <w:pStyle w:val="Tancy"/>
        <w:ind w:firstLine="708"/>
        <w:rPr>
          <w:szCs w:val="24"/>
        </w:rPr>
      </w:pPr>
      <w:r w:rsidRPr="00370EAB">
        <w:rPr>
          <w:b/>
          <w:color w:val="003300"/>
          <w:szCs w:val="24"/>
        </w:rPr>
        <w:t>Fotosinteza</w:t>
      </w:r>
      <w:r w:rsidRPr="00E61AB9">
        <w:rPr>
          <w:szCs w:val="24"/>
        </w:rPr>
        <w:t xml:space="preserve"> je kemijski proces, pri katerem rastline pretvarjajo svetlobno energijo v kemično, ki omogoči pretvorbo ogljikovega dioksida in vode v sladkor. Pri fotosintezi torej nastajajo organske snovi iz anorganskih. Poenostavljena enačba fotosinteze:</w:t>
      </w:r>
    </w:p>
    <w:p w14:paraId="26C08477" w14:textId="77777777" w:rsidR="00E61AB9" w:rsidRPr="00E61AB9" w:rsidRDefault="00E61AB9" w:rsidP="00E61AB9">
      <w:pPr>
        <w:pStyle w:val="Tancy"/>
        <w:ind w:firstLine="708"/>
        <w:rPr>
          <w:szCs w:val="24"/>
        </w:rPr>
      </w:pPr>
    </w:p>
    <w:tbl>
      <w:tblPr>
        <w:tblW w:w="0" w:type="auto"/>
        <w:tblInd w:w="220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0"/>
      </w:tblGrid>
      <w:tr w:rsidR="00E61AB9" w14:paraId="5C04CFFB" w14:textId="77777777">
        <w:trPr>
          <w:trHeight w:val="660"/>
        </w:trPr>
        <w:tc>
          <w:tcPr>
            <w:tcW w:w="5430" w:type="dxa"/>
          </w:tcPr>
          <w:p w14:paraId="42A6991B" w14:textId="77777777" w:rsidR="00E61AB9" w:rsidRPr="00E61AB9" w:rsidRDefault="00E61AB9" w:rsidP="00E61AB9">
            <w:pPr>
              <w:pStyle w:val="Tancy"/>
              <w:rPr>
                <w:b/>
                <w:sz w:val="28"/>
                <w:szCs w:val="28"/>
              </w:rPr>
            </w:pPr>
          </w:p>
          <w:p w14:paraId="0C4C6C6A" w14:textId="58A65716" w:rsidR="00E61AB9" w:rsidRPr="00E61AB9" w:rsidRDefault="00E61AB9" w:rsidP="00E61AB9">
            <w:pPr>
              <w:pStyle w:val="Tancy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E61AB9">
              <w:rPr>
                <w:b/>
                <w:sz w:val="28"/>
                <w:szCs w:val="28"/>
              </w:rPr>
              <w:t>6CO</w:t>
            </w:r>
            <w:r w:rsidRPr="00E61AB9">
              <w:rPr>
                <w:b/>
                <w:sz w:val="28"/>
                <w:szCs w:val="28"/>
                <w:vertAlign w:val="subscript"/>
              </w:rPr>
              <w:t>2</w:t>
            </w:r>
            <w:r w:rsidRPr="00E61AB9">
              <w:rPr>
                <w:b/>
                <w:sz w:val="28"/>
                <w:szCs w:val="28"/>
              </w:rPr>
              <w:t xml:space="preserve"> + 12H</w:t>
            </w:r>
            <w:r w:rsidRPr="00E61AB9">
              <w:rPr>
                <w:b/>
                <w:sz w:val="28"/>
                <w:szCs w:val="28"/>
                <w:vertAlign w:val="subscript"/>
              </w:rPr>
              <w:t>2</w:t>
            </w:r>
            <w:r w:rsidRPr="00E61AB9">
              <w:rPr>
                <w:b/>
                <w:sz w:val="28"/>
                <w:szCs w:val="28"/>
              </w:rPr>
              <w:t xml:space="preserve">O </w:t>
            </w:r>
            <w:r w:rsidR="00DC7C2E">
              <w:rPr>
                <w:b/>
                <w:sz w:val="28"/>
                <w:szCs w:val="28"/>
              </w:rPr>
              <w:t>→</w:t>
            </w:r>
            <w:r w:rsidRPr="00E61AB9">
              <w:rPr>
                <w:b/>
                <w:sz w:val="28"/>
                <w:szCs w:val="28"/>
              </w:rPr>
              <w:t xml:space="preserve"> C</w:t>
            </w:r>
            <w:r w:rsidRPr="00E61AB9">
              <w:rPr>
                <w:b/>
                <w:sz w:val="28"/>
                <w:szCs w:val="28"/>
                <w:vertAlign w:val="subscript"/>
              </w:rPr>
              <w:t>6</w:t>
            </w:r>
            <w:r w:rsidRPr="00E61AB9">
              <w:rPr>
                <w:b/>
                <w:sz w:val="28"/>
                <w:szCs w:val="28"/>
              </w:rPr>
              <w:t>H</w:t>
            </w:r>
            <w:r w:rsidRPr="00E61AB9">
              <w:rPr>
                <w:b/>
                <w:sz w:val="28"/>
                <w:szCs w:val="28"/>
                <w:vertAlign w:val="subscript"/>
              </w:rPr>
              <w:t>12</w:t>
            </w:r>
            <w:r w:rsidRPr="00E61AB9">
              <w:rPr>
                <w:b/>
                <w:sz w:val="28"/>
                <w:szCs w:val="28"/>
              </w:rPr>
              <w:t>O</w:t>
            </w:r>
            <w:r w:rsidRPr="00E61AB9">
              <w:rPr>
                <w:b/>
                <w:sz w:val="28"/>
                <w:szCs w:val="28"/>
                <w:vertAlign w:val="subscript"/>
              </w:rPr>
              <w:t>6</w:t>
            </w:r>
            <w:r w:rsidRPr="00E61AB9">
              <w:rPr>
                <w:b/>
                <w:sz w:val="28"/>
                <w:szCs w:val="28"/>
              </w:rPr>
              <w:t xml:space="preserve"> + 6H</w:t>
            </w:r>
            <w:r w:rsidRPr="00E61AB9">
              <w:rPr>
                <w:b/>
                <w:sz w:val="28"/>
                <w:szCs w:val="28"/>
                <w:vertAlign w:val="subscript"/>
              </w:rPr>
              <w:t>2</w:t>
            </w:r>
            <w:r w:rsidRPr="00E61AB9">
              <w:rPr>
                <w:b/>
                <w:sz w:val="28"/>
                <w:szCs w:val="28"/>
              </w:rPr>
              <w:t>O + 6O</w:t>
            </w:r>
            <w:r w:rsidRPr="00E61AB9">
              <w:rPr>
                <w:b/>
                <w:sz w:val="28"/>
                <w:szCs w:val="28"/>
                <w:vertAlign w:val="subscript"/>
              </w:rPr>
              <w:t>2</w:t>
            </w:r>
          </w:p>
          <w:p w14:paraId="6AE7DC8C" w14:textId="77777777" w:rsidR="00E61AB9" w:rsidRDefault="00E61AB9" w:rsidP="00E61AB9">
            <w:pPr>
              <w:pStyle w:val="Tancy"/>
              <w:rPr>
                <w:b/>
                <w:sz w:val="28"/>
                <w:szCs w:val="28"/>
              </w:rPr>
            </w:pPr>
          </w:p>
        </w:tc>
      </w:tr>
    </w:tbl>
    <w:p w14:paraId="3FABCA64" w14:textId="77777777" w:rsidR="00E61AB9" w:rsidRDefault="00E61AB9">
      <w:pPr>
        <w:pStyle w:val="Tancy"/>
        <w:rPr>
          <w:szCs w:val="24"/>
        </w:rPr>
      </w:pPr>
    </w:p>
    <w:p w14:paraId="3C8041FC" w14:textId="77777777" w:rsidR="00D74ED8" w:rsidRPr="00E61AB9" w:rsidRDefault="00D74ED8" w:rsidP="00370EAB">
      <w:pPr>
        <w:pStyle w:val="Tancy"/>
        <w:ind w:firstLine="709"/>
        <w:rPr>
          <w:szCs w:val="24"/>
        </w:rPr>
      </w:pPr>
      <w:r w:rsidRPr="00E61AB9">
        <w:rPr>
          <w:szCs w:val="24"/>
        </w:rPr>
        <w:t xml:space="preserve">Energija, potrebna za fotosintezo, prihaja na Zemljo v obliki fotonov. Torej je za potek fotosinteze, poleg </w:t>
      </w:r>
      <w:r w:rsidRPr="00370EAB">
        <w:rPr>
          <w:i/>
          <w:szCs w:val="24"/>
        </w:rPr>
        <w:t>vode</w:t>
      </w:r>
      <w:r w:rsidRPr="00E61AB9">
        <w:rPr>
          <w:szCs w:val="24"/>
        </w:rPr>
        <w:t xml:space="preserve"> in </w:t>
      </w:r>
      <w:r w:rsidRPr="00370EAB">
        <w:rPr>
          <w:i/>
          <w:szCs w:val="24"/>
        </w:rPr>
        <w:t>ogljikovega dioksida</w:t>
      </w:r>
      <w:r w:rsidRPr="00E61AB9">
        <w:rPr>
          <w:szCs w:val="24"/>
        </w:rPr>
        <w:t xml:space="preserve">, nujno potrebna </w:t>
      </w:r>
      <w:r w:rsidRPr="00370EAB">
        <w:rPr>
          <w:i/>
          <w:szCs w:val="24"/>
        </w:rPr>
        <w:t>svetloba</w:t>
      </w:r>
      <w:r w:rsidRPr="00E61AB9">
        <w:rPr>
          <w:szCs w:val="24"/>
        </w:rPr>
        <w:t>.</w:t>
      </w:r>
    </w:p>
    <w:p w14:paraId="1F702A5B" w14:textId="77777777" w:rsidR="00E61AB9" w:rsidRPr="00E61AB9" w:rsidRDefault="00E61AB9" w:rsidP="00370EAB">
      <w:pPr>
        <w:ind w:firstLine="720"/>
        <w:jc w:val="both"/>
        <w:rPr>
          <w:rFonts w:ascii="Times New Roman" w:hAnsi="Times New Roman"/>
          <w:vertAlign w:val="subscript"/>
        </w:rPr>
      </w:pPr>
      <w:r w:rsidRPr="00E61AB9">
        <w:rPr>
          <w:rFonts w:ascii="Times New Roman" w:hAnsi="Times New Roman"/>
        </w:rPr>
        <w:t xml:space="preserve">Poznamo svetlobne in temotne reakcije ali od svetlobe odvisne in od svetlobe neodvisne reakcije.  Pri svetlobnih reakcijah iz vode nastaja kisik, sintetizirajo pa se tudi </w:t>
      </w:r>
      <w:r w:rsidRPr="00370EAB">
        <w:rPr>
          <w:rFonts w:ascii="Times New Roman" w:hAnsi="Times New Roman"/>
          <w:b/>
          <w:color w:val="003300"/>
        </w:rPr>
        <w:t>ATP</w:t>
      </w:r>
      <w:r w:rsidRPr="00E61AB9">
        <w:rPr>
          <w:rFonts w:ascii="Times New Roman" w:hAnsi="Times New Roman"/>
        </w:rPr>
        <w:t xml:space="preserve"> in </w:t>
      </w:r>
      <w:r w:rsidRPr="00370EAB">
        <w:rPr>
          <w:rFonts w:ascii="Times New Roman" w:hAnsi="Times New Roman"/>
          <w:b/>
          <w:color w:val="003300"/>
        </w:rPr>
        <w:t>NADPH</w:t>
      </w:r>
      <w:r w:rsidRPr="00370EAB">
        <w:rPr>
          <w:rFonts w:ascii="Times New Roman" w:hAnsi="Times New Roman"/>
          <w:b/>
          <w:color w:val="003300"/>
          <w:vertAlign w:val="subscript"/>
        </w:rPr>
        <w:t>2</w:t>
      </w:r>
      <w:r w:rsidRPr="00E61AB9">
        <w:rPr>
          <w:rFonts w:ascii="Times New Roman" w:hAnsi="Times New Roman"/>
        </w:rPr>
        <w:t>. Za svetlobne reakcije je nujno potrebna svetloba, medtem ko za potek temotnih reakcij ni potrebna. Pri temotnih reakcijah s pomočjo ATP in NADPH</w:t>
      </w:r>
      <w:r w:rsidRPr="00E61AB9">
        <w:rPr>
          <w:rFonts w:ascii="Times New Roman" w:hAnsi="Times New Roman"/>
          <w:vertAlign w:val="subscript"/>
        </w:rPr>
        <w:t>2</w:t>
      </w:r>
      <w:r w:rsidRPr="00E61AB9">
        <w:rPr>
          <w:rFonts w:ascii="Times New Roman" w:hAnsi="Times New Roman"/>
        </w:rPr>
        <w:t xml:space="preserve"> poteka asimilacija ogljikovega dioksid v ogljikove hidrate.</w:t>
      </w:r>
    </w:p>
    <w:p w14:paraId="2D159550" w14:textId="77777777" w:rsidR="00E61AB9" w:rsidRPr="00E61AB9" w:rsidRDefault="00E61AB9" w:rsidP="00370EAB">
      <w:pPr>
        <w:pStyle w:val="BodyText"/>
        <w:spacing w:after="0"/>
        <w:ind w:firstLine="720"/>
        <w:jc w:val="both"/>
        <w:rPr>
          <w:rFonts w:ascii="Times New Roman" w:hAnsi="Times New Roman"/>
        </w:rPr>
      </w:pPr>
      <w:r w:rsidRPr="00E61AB9">
        <w:rPr>
          <w:rFonts w:ascii="Times New Roman" w:hAnsi="Times New Roman"/>
        </w:rPr>
        <w:t xml:space="preserve">Kloroplasti so drobna telesca v rastlinskih celicah, ki vsebujejo zelen pigment, ki se imenuje </w:t>
      </w:r>
      <w:r w:rsidRPr="00370EAB">
        <w:rPr>
          <w:rFonts w:ascii="Times New Roman" w:hAnsi="Times New Roman"/>
          <w:i/>
        </w:rPr>
        <w:t>klorofil</w:t>
      </w:r>
      <w:r w:rsidRPr="00E61AB9">
        <w:rPr>
          <w:rFonts w:ascii="Times New Roman" w:hAnsi="Times New Roman"/>
        </w:rPr>
        <w:t>. Ta absorbira svetlobno energijo, da fotosinteza lahko teče. V celicah so tudi drugi pigmenti, npr. ksantofili, karoteni in kanini</w:t>
      </w:r>
      <w:r w:rsidR="00370EAB">
        <w:rPr>
          <w:rFonts w:ascii="Times New Roman" w:hAnsi="Times New Roman"/>
        </w:rPr>
        <w:t>.</w:t>
      </w:r>
    </w:p>
    <w:p w14:paraId="300DF701" w14:textId="77777777" w:rsidR="00D74ED8" w:rsidRDefault="00D74ED8" w:rsidP="00370EAB">
      <w:pPr>
        <w:pStyle w:val="Tancy"/>
        <w:ind w:firstLine="708"/>
        <w:rPr>
          <w:szCs w:val="24"/>
        </w:rPr>
      </w:pPr>
      <w:r w:rsidRPr="00E61AB9">
        <w:rPr>
          <w:szCs w:val="24"/>
        </w:rPr>
        <w:t xml:space="preserve">Drug pomemben proces, ki poteka v rastlinskih celicah, je </w:t>
      </w:r>
      <w:r w:rsidRPr="00370EAB">
        <w:rPr>
          <w:b/>
          <w:color w:val="003300"/>
          <w:szCs w:val="24"/>
        </w:rPr>
        <w:t>celično dihanje</w:t>
      </w:r>
      <w:r w:rsidRPr="00E61AB9">
        <w:rPr>
          <w:szCs w:val="24"/>
        </w:rPr>
        <w:t>. Zelo zmotno je mnenje nekaterih, da rastlina ne diha, ki je postavljeno na dejstvu, da rastlina sprošča v zrak kisik. Ti ljudje se ne zavedajo, da rastlina sprošča kisik le v primeru, ko je fotosinteza intenzivnejša od dihanja, oddajanje kisika je torej večje od porabe. V koreninskih celicah poteka zgolj dihanje. Tudi ponoči celotna rastlina le diha, saj fotosinteza ne poteka.</w:t>
      </w:r>
    </w:p>
    <w:p w14:paraId="22C9AC25" w14:textId="77777777" w:rsidR="00E61AB9" w:rsidRDefault="00E61AB9">
      <w:pPr>
        <w:pStyle w:val="Tancy"/>
        <w:rPr>
          <w:szCs w:val="24"/>
        </w:rPr>
      </w:pPr>
    </w:p>
    <w:p w14:paraId="2DDDC58F" w14:textId="77777777" w:rsidR="00E61AB9" w:rsidRDefault="00370EAB" w:rsidP="00E61AB9">
      <w:pPr>
        <w:pStyle w:val="Heading2"/>
        <w:rPr>
          <w:rFonts w:ascii="Times New Roman" w:hAnsi="Times New Roman" w:cs="Times New Roman"/>
          <w:i/>
          <w:color w:val="003300"/>
          <w:sz w:val="28"/>
          <w:lang w:val="sl-SI"/>
        </w:rPr>
      </w:pPr>
      <w:r w:rsidRPr="00370EAB">
        <w:rPr>
          <w:rFonts w:ascii="Times New Roman" w:hAnsi="Times New Roman" w:cs="Times New Roman"/>
          <w:i/>
          <w:color w:val="003300"/>
          <w:sz w:val="28"/>
          <w:lang w:val="sl-SI"/>
        </w:rPr>
        <w:t>2. HIPOTEZA</w:t>
      </w:r>
    </w:p>
    <w:p w14:paraId="2FF0C8AE" w14:textId="77777777" w:rsidR="00370EAB" w:rsidRPr="00370EAB" w:rsidRDefault="00370EAB" w:rsidP="00370EAB">
      <w:pPr>
        <w:rPr>
          <w:lang w:val="sl-SI"/>
        </w:rPr>
      </w:pPr>
    </w:p>
    <w:p w14:paraId="434F8ADC" w14:textId="77777777" w:rsidR="00E61AB9" w:rsidRPr="00E61AB9" w:rsidRDefault="00E61AB9" w:rsidP="00370EAB">
      <w:pPr>
        <w:pStyle w:val="Tancy"/>
        <w:ind w:firstLine="708"/>
        <w:rPr>
          <w:szCs w:val="24"/>
        </w:rPr>
      </w:pPr>
      <w:r w:rsidRPr="00E61AB9">
        <w:rPr>
          <w:szCs w:val="24"/>
        </w:rPr>
        <w:t>Proces fotosinteze bo potekal le takrat ko bo rastlina izpostavljena svetlobi in bo imela na razpolago ogljikov dioksid. Pri dihanju rastline bo nastajal CO</w:t>
      </w:r>
      <w:r w:rsidRPr="00E61AB9">
        <w:rPr>
          <w:szCs w:val="24"/>
          <w:vertAlign w:val="subscript"/>
        </w:rPr>
        <w:t>2</w:t>
      </w:r>
      <w:r w:rsidRPr="00E61AB9">
        <w:rPr>
          <w:szCs w:val="24"/>
        </w:rPr>
        <w:t>.</w:t>
      </w:r>
    </w:p>
    <w:p w14:paraId="5D8EF6FB" w14:textId="77777777" w:rsidR="00E61AB9" w:rsidRPr="00E61AB9" w:rsidRDefault="00E61AB9" w:rsidP="00370EAB">
      <w:pPr>
        <w:pStyle w:val="Tancy"/>
        <w:ind w:firstLine="708"/>
        <w:rPr>
          <w:szCs w:val="24"/>
        </w:rPr>
      </w:pPr>
      <w:r w:rsidRPr="00E61AB9">
        <w:rPr>
          <w:szCs w:val="24"/>
        </w:rPr>
        <w:t>Rastlina pri fotosintezi proizvaja kisik, zato ga bomo lahko ujeli ter ga dokazali s tlečo trsko.</w:t>
      </w:r>
    </w:p>
    <w:p w14:paraId="50A5EBF3" w14:textId="77777777" w:rsidR="00D74ED8" w:rsidRPr="00E61AB9" w:rsidRDefault="00D74ED8">
      <w:pPr>
        <w:pStyle w:val="Tancy"/>
        <w:rPr>
          <w:color w:val="003300"/>
          <w:sz w:val="28"/>
          <w:szCs w:val="28"/>
        </w:rPr>
      </w:pPr>
    </w:p>
    <w:p w14:paraId="0859B148" w14:textId="77777777" w:rsidR="00D74ED8" w:rsidRPr="00D86370" w:rsidRDefault="00370EAB">
      <w:pPr>
        <w:pStyle w:val="Heading2"/>
        <w:rPr>
          <w:rFonts w:ascii="Times New Roman" w:hAnsi="Times New Roman" w:cs="Times New Roman"/>
          <w:i/>
          <w:color w:val="003300"/>
          <w:sz w:val="28"/>
          <w:lang w:val="sl-SI"/>
        </w:rPr>
      </w:pPr>
      <w:r>
        <w:rPr>
          <w:rFonts w:ascii="Times New Roman" w:hAnsi="Times New Roman" w:cs="Times New Roman"/>
          <w:i/>
          <w:color w:val="003300"/>
          <w:sz w:val="28"/>
          <w:lang w:val="sl-SI"/>
        </w:rPr>
        <w:t>3</w:t>
      </w:r>
      <w:r w:rsidR="00E61AB9"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. NAMEN VAJE</w:t>
      </w:r>
    </w:p>
    <w:p w14:paraId="73F2CF20" w14:textId="77777777" w:rsidR="00D74ED8" w:rsidRDefault="00D74ED8">
      <w:pPr>
        <w:pStyle w:val="Tancy"/>
        <w:rPr>
          <w:szCs w:val="24"/>
        </w:rPr>
      </w:pPr>
    </w:p>
    <w:p w14:paraId="4500F2C4" w14:textId="77777777" w:rsidR="00E61AB9" w:rsidRPr="00370EAB" w:rsidRDefault="00370EAB" w:rsidP="00370EAB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spoznati proces</w:t>
      </w:r>
      <w:r w:rsidR="00E61AB9" w:rsidRPr="00370EAB">
        <w:rPr>
          <w:rFonts w:ascii="Times New Roman" w:hAnsi="Times New Roman"/>
          <w:lang w:val="sl-SI"/>
        </w:rPr>
        <w:t xml:space="preserve"> fotosinteze</w:t>
      </w:r>
    </w:p>
    <w:p w14:paraId="506E11A8" w14:textId="77777777" w:rsidR="00E61AB9" w:rsidRPr="00370EAB" w:rsidRDefault="00370EAB" w:rsidP="00370EAB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s</w:t>
      </w:r>
      <w:r w:rsidR="00E61AB9" w:rsidRPr="00370EAB">
        <w:rPr>
          <w:rFonts w:ascii="Times New Roman" w:hAnsi="Times New Roman"/>
          <w:lang w:val="sl-SI"/>
        </w:rPr>
        <w:t xml:space="preserve"> pravilno načrtovanim poskusom ugotoviti, da rastline dihajo</w:t>
      </w:r>
    </w:p>
    <w:p w14:paraId="29A84CAC" w14:textId="77777777" w:rsidR="00E61AB9" w:rsidRPr="00370EAB" w:rsidRDefault="00370EAB" w:rsidP="00370EAB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d</w:t>
      </w:r>
      <w:r w:rsidR="00E61AB9" w:rsidRPr="00370EAB">
        <w:rPr>
          <w:rFonts w:ascii="Times New Roman" w:hAnsi="Times New Roman"/>
          <w:lang w:val="sl-SI"/>
        </w:rPr>
        <w:t>okazati</w:t>
      </w:r>
      <w:r>
        <w:rPr>
          <w:rFonts w:ascii="Times New Roman" w:hAnsi="Times New Roman"/>
          <w:lang w:val="sl-SI"/>
        </w:rPr>
        <w:t>,</w:t>
      </w:r>
      <w:r w:rsidR="00E61AB9" w:rsidRPr="00370EAB">
        <w:rPr>
          <w:rFonts w:ascii="Times New Roman" w:hAnsi="Times New Roman"/>
          <w:lang w:val="sl-SI"/>
        </w:rPr>
        <w:t xml:space="preserve"> da se pri fotosintezi porablja CO2 in sprošča O2</w:t>
      </w:r>
    </w:p>
    <w:p w14:paraId="389238E1" w14:textId="77777777" w:rsidR="00E61AB9" w:rsidRPr="00E61AB9" w:rsidRDefault="00E61AB9">
      <w:pPr>
        <w:pStyle w:val="Tancy"/>
        <w:rPr>
          <w:szCs w:val="24"/>
        </w:rPr>
      </w:pPr>
    </w:p>
    <w:p w14:paraId="5C9CD3C6" w14:textId="77777777" w:rsidR="00D74ED8" w:rsidRPr="00E61AB9" w:rsidRDefault="00D74ED8">
      <w:pPr>
        <w:pStyle w:val="Tancy"/>
        <w:rPr>
          <w:szCs w:val="24"/>
        </w:rPr>
      </w:pPr>
    </w:p>
    <w:p w14:paraId="07752A13" w14:textId="77777777" w:rsidR="00D74ED8" w:rsidRDefault="009D7CF3">
      <w:pPr>
        <w:pStyle w:val="Heading2"/>
        <w:rPr>
          <w:rFonts w:ascii="Times New Roman" w:hAnsi="Times New Roman" w:cs="Times New Roman"/>
          <w:i/>
          <w:color w:val="003300"/>
          <w:sz w:val="28"/>
          <w:lang w:val="sl-SI"/>
        </w:rPr>
      </w:pPr>
      <w:r>
        <w:rPr>
          <w:rFonts w:ascii="Times New Roman" w:hAnsi="Times New Roman" w:cs="Times New Roman"/>
          <w:i/>
          <w:color w:val="003300"/>
          <w:sz w:val="28"/>
          <w:lang w:val="sl-SI"/>
        </w:rPr>
        <w:t>4</w:t>
      </w:r>
      <w:r w:rsidR="00E61AB9"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. MATERIAL</w:t>
      </w:r>
    </w:p>
    <w:p w14:paraId="34DBD7E5" w14:textId="77777777" w:rsidR="00370EAB" w:rsidRPr="00370EAB" w:rsidRDefault="00370EAB" w:rsidP="00370EAB">
      <w:pPr>
        <w:rPr>
          <w:lang w:val="sl-SI"/>
        </w:rPr>
      </w:pPr>
    </w:p>
    <w:p w14:paraId="70F6407C" w14:textId="77777777" w:rsidR="00D74ED8" w:rsidRPr="00E61AB9" w:rsidRDefault="00D74ED8" w:rsidP="00370EAB">
      <w:pPr>
        <w:pStyle w:val="Tancy"/>
        <w:numPr>
          <w:ilvl w:val="0"/>
          <w:numId w:val="13"/>
        </w:numPr>
        <w:rPr>
          <w:szCs w:val="24"/>
        </w:rPr>
      </w:pPr>
      <w:r w:rsidRPr="00E61AB9">
        <w:rPr>
          <w:szCs w:val="24"/>
        </w:rPr>
        <w:t>bro</w:t>
      </w:r>
      <w:r w:rsidR="00370EAB">
        <w:rPr>
          <w:szCs w:val="24"/>
        </w:rPr>
        <w:t>mtimol modrilo (BTM; indikator)</w:t>
      </w:r>
    </w:p>
    <w:p w14:paraId="3214BC26" w14:textId="77777777" w:rsidR="00D74ED8" w:rsidRPr="00E61AB9" w:rsidRDefault="00370EAB" w:rsidP="00370EAB">
      <w:pPr>
        <w:pStyle w:val="Tancy"/>
        <w:numPr>
          <w:ilvl w:val="0"/>
          <w:numId w:val="13"/>
        </w:numPr>
        <w:rPr>
          <w:szCs w:val="24"/>
        </w:rPr>
      </w:pPr>
      <w:r>
        <w:rPr>
          <w:szCs w:val="24"/>
        </w:rPr>
        <w:t>račja zel (Elodea canadensis)</w:t>
      </w:r>
    </w:p>
    <w:p w14:paraId="6082D53F" w14:textId="77777777" w:rsidR="00D74ED8" w:rsidRPr="00E61AB9" w:rsidRDefault="00370EAB" w:rsidP="00370EAB">
      <w:pPr>
        <w:pStyle w:val="Tancy"/>
        <w:numPr>
          <w:ilvl w:val="0"/>
          <w:numId w:val="13"/>
        </w:numPr>
        <w:rPr>
          <w:szCs w:val="24"/>
        </w:rPr>
      </w:pPr>
      <w:r>
        <w:rPr>
          <w:szCs w:val="24"/>
        </w:rPr>
        <w:t>epruvete</w:t>
      </w:r>
    </w:p>
    <w:p w14:paraId="163BAAC1" w14:textId="77777777" w:rsidR="00D74ED8" w:rsidRPr="00E61AB9" w:rsidRDefault="00370EAB" w:rsidP="00370EAB">
      <w:pPr>
        <w:pStyle w:val="Tancy"/>
        <w:numPr>
          <w:ilvl w:val="0"/>
          <w:numId w:val="13"/>
        </w:numPr>
        <w:rPr>
          <w:szCs w:val="24"/>
        </w:rPr>
      </w:pPr>
      <w:r>
        <w:rPr>
          <w:szCs w:val="24"/>
        </w:rPr>
        <w:t>slamica za pitje</w:t>
      </w:r>
    </w:p>
    <w:p w14:paraId="0A1271ED" w14:textId="77777777" w:rsidR="00D74ED8" w:rsidRPr="00E61AB9" w:rsidRDefault="00D74ED8" w:rsidP="00370EAB">
      <w:pPr>
        <w:pStyle w:val="Tancy"/>
        <w:numPr>
          <w:ilvl w:val="0"/>
          <w:numId w:val="13"/>
        </w:numPr>
        <w:rPr>
          <w:szCs w:val="24"/>
        </w:rPr>
      </w:pPr>
      <w:r w:rsidRPr="00E61AB9">
        <w:rPr>
          <w:szCs w:val="24"/>
        </w:rPr>
        <w:t>sodavica,</w:t>
      </w:r>
    </w:p>
    <w:p w14:paraId="00A95357" w14:textId="77777777" w:rsidR="00D74ED8" w:rsidRPr="00E61AB9" w:rsidRDefault="00370EAB" w:rsidP="00370EAB">
      <w:pPr>
        <w:pStyle w:val="Tancy"/>
        <w:numPr>
          <w:ilvl w:val="0"/>
          <w:numId w:val="13"/>
        </w:numPr>
        <w:rPr>
          <w:szCs w:val="24"/>
        </w:rPr>
      </w:pPr>
      <w:r>
        <w:rPr>
          <w:szCs w:val="24"/>
        </w:rPr>
        <w:lastRenderedPageBreak/>
        <w:t>aluminijeva folija</w:t>
      </w:r>
    </w:p>
    <w:p w14:paraId="7AEED398" w14:textId="77777777" w:rsidR="00D74ED8" w:rsidRPr="00E61AB9" w:rsidRDefault="00D74ED8" w:rsidP="00370EAB">
      <w:pPr>
        <w:pStyle w:val="Tancy"/>
        <w:numPr>
          <w:ilvl w:val="0"/>
          <w:numId w:val="13"/>
        </w:numPr>
        <w:rPr>
          <w:szCs w:val="24"/>
        </w:rPr>
      </w:pPr>
      <w:r w:rsidRPr="00E61AB9">
        <w:rPr>
          <w:szCs w:val="24"/>
        </w:rPr>
        <w:t>čaše za akvarijsko vod</w:t>
      </w:r>
      <w:r w:rsidR="00370EAB">
        <w:rPr>
          <w:szCs w:val="24"/>
        </w:rPr>
        <w:t>o</w:t>
      </w:r>
    </w:p>
    <w:p w14:paraId="373867C1" w14:textId="77777777" w:rsidR="00D74ED8" w:rsidRPr="00E61AB9" w:rsidRDefault="00370EAB" w:rsidP="00370EAB">
      <w:pPr>
        <w:pStyle w:val="Tancy"/>
        <w:numPr>
          <w:ilvl w:val="0"/>
          <w:numId w:val="13"/>
        </w:numPr>
        <w:rPr>
          <w:szCs w:val="24"/>
        </w:rPr>
      </w:pPr>
      <w:r>
        <w:rPr>
          <w:szCs w:val="24"/>
        </w:rPr>
        <w:t>raztopina NaHCO3</w:t>
      </w:r>
    </w:p>
    <w:p w14:paraId="09F12DF5" w14:textId="77777777" w:rsidR="00D74ED8" w:rsidRPr="00E61AB9" w:rsidRDefault="00370EAB" w:rsidP="00370EAB">
      <w:pPr>
        <w:pStyle w:val="Tancy"/>
        <w:numPr>
          <w:ilvl w:val="0"/>
          <w:numId w:val="13"/>
        </w:numPr>
        <w:rPr>
          <w:szCs w:val="24"/>
        </w:rPr>
      </w:pPr>
      <w:r>
        <w:rPr>
          <w:szCs w:val="24"/>
        </w:rPr>
        <w:t>lijak</w:t>
      </w:r>
    </w:p>
    <w:p w14:paraId="047CD77D" w14:textId="77777777" w:rsidR="00D74ED8" w:rsidRPr="00E61AB9" w:rsidRDefault="00370EAB" w:rsidP="00370EAB">
      <w:pPr>
        <w:pStyle w:val="Tancy"/>
        <w:numPr>
          <w:ilvl w:val="0"/>
          <w:numId w:val="13"/>
        </w:numPr>
        <w:rPr>
          <w:szCs w:val="24"/>
        </w:rPr>
      </w:pPr>
      <w:r>
        <w:rPr>
          <w:szCs w:val="24"/>
        </w:rPr>
        <w:t>oprijemalka za epruvete</w:t>
      </w:r>
    </w:p>
    <w:p w14:paraId="446394D3" w14:textId="77777777" w:rsidR="00D74ED8" w:rsidRDefault="00370EAB" w:rsidP="00370EAB">
      <w:pPr>
        <w:pStyle w:val="Tancy"/>
        <w:numPr>
          <w:ilvl w:val="0"/>
          <w:numId w:val="13"/>
        </w:numPr>
        <w:rPr>
          <w:szCs w:val="24"/>
        </w:rPr>
      </w:pPr>
      <w:r>
        <w:rPr>
          <w:szCs w:val="24"/>
        </w:rPr>
        <w:t>trska in vžigalice</w:t>
      </w:r>
    </w:p>
    <w:p w14:paraId="3B514841" w14:textId="77777777" w:rsidR="00D86370" w:rsidRPr="00E61AB9" w:rsidRDefault="00D86370" w:rsidP="00D86370">
      <w:pPr>
        <w:pStyle w:val="Tancy"/>
        <w:ind w:left="360"/>
        <w:rPr>
          <w:szCs w:val="24"/>
        </w:rPr>
      </w:pPr>
    </w:p>
    <w:p w14:paraId="384DCB24" w14:textId="77777777" w:rsidR="00D74ED8" w:rsidRPr="00D86370" w:rsidRDefault="009D7CF3">
      <w:pPr>
        <w:pStyle w:val="Heading2"/>
        <w:rPr>
          <w:rFonts w:ascii="Times New Roman" w:hAnsi="Times New Roman" w:cs="Times New Roman"/>
          <w:i/>
          <w:color w:val="003300"/>
          <w:sz w:val="28"/>
          <w:lang w:val="sl-SI"/>
        </w:rPr>
      </w:pPr>
      <w:r>
        <w:rPr>
          <w:rFonts w:ascii="Times New Roman" w:hAnsi="Times New Roman" w:cs="Times New Roman"/>
          <w:i/>
          <w:color w:val="003300"/>
          <w:sz w:val="28"/>
          <w:lang w:val="sl-SI"/>
        </w:rPr>
        <w:t>5</w:t>
      </w:r>
      <w:r w:rsidR="00D86370"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.</w:t>
      </w:r>
      <w:r>
        <w:rPr>
          <w:rFonts w:ascii="Times New Roman" w:hAnsi="Times New Roman" w:cs="Times New Roman"/>
          <w:i/>
          <w:color w:val="003300"/>
          <w:sz w:val="28"/>
          <w:lang w:val="sl-SI"/>
        </w:rPr>
        <w:t xml:space="preserve"> </w:t>
      </w:r>
      <w:r w:rsidR="00D86370"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POSTOPEK</w:t>
      </w:r>
    </w:p>
    <w:p w14:paraId="1B7702A4" w14:textId="77777777" w:rsidR="00D86370" w:rsidRPr="00D86370" w:rsidRDefault="00D86370" w:rsidP="00D86370">
      <w:pPr>
        <w:rPr>
          <w:lang w:val="sl-SI"/>
        </w:rPr>
      </w:pPr>
    </w:p>
    <w:p w14:paraId="3FAD09E5" w14:textId="77777777" w:rsidR="00D74ED8" w:rsidRPr="00E61AB9" w:rsidRDefault="00D74ED8" w:rsidP="007C22D2">
      <w:pPr>
        <w:numPr>
          <w:ilvl w:val="0"/>
          <w:numId w:val="8"/>
        </w:numPr>
        <w:jc w:val="both"/>
        <w:rPr>
          <w:rFonts w:ascii="Times New Roman" w:hAnsi="Times New Roman"/>
          <w:lang w:val="sl-SI"/>
        </w:rPr>
      </w:pPr>
      <w:r w:rsidRPr="00E61AB9">
        <w:rPr>
          <w:rFonts w:ascii="Times New Roman" w:hAnsi="Times New Roman"/>
          <w:lang w:val="sl-SI"/>
        </w:rPr>
        <w:t>Pripravili smo osem epruvet. Štiri smo ovili z aluminijevo folijo, zato da je v njih poskus potekal v temi. Epruvete smo napolnili z:</w:t>
      </w:r>
    </w:p>
    <w:p w14:paraId="6C61787F" w14:textId="77777777" w:rsidR="007C22D2" w:rsidRPr="00E61AB9" w:rsidRDefault="007C22D2" w:rsidP="007C22D2">
      <w:pPr>
        <w:pStyle w:val="BodyText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49"/>
      </w:tblGrid>
      <w:tr w:rsidR="007C22D2" w:rsidRPr="00E61AB9" w14:paraId="3EE4F29D" w14:textId="77777777">
        <w:trPr>
          <w:jc w:val="center"/>
        </w:trPr>
        <w:tc>
          <w:tcPr>
            <w:tcW w:w="4249" w:type="dxa"/>
          </w:tcPr>
          <w:p w14:paraId="725885F6" w14:textId="77777777" w:rsidR="007C22D2" w:rsidRPr="00D86370" w:rsidRDefault="007C22D2" w:rsidP="00D86370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6370">
              <w:rPr>
                <w:rFonts w:ascii="Times New Roman" w:hAnsi="Times New Roman"/>
                <w:b/>
                <w:color w:val="000000"/>
              </w:rPr>
              <w:t>Na svetlobi</w:t>
            </w:r>
          </w:p>
        </w:tc>
        <w:tc>
          <w:tcPr>
            <w:tcW w:w="4249" w:type="dxa"/>
          </w:tcPr>
          <w:p w14:paraId="491828E0" w14:textId="77777777" w:rsidR="007C22D2" w:rsidRPr="00D86370" w:rsidRDefault="007C22D2" w:rsidP="00D86370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6370">
              <w:rPr>
                <w:rFonts w:ascii="Times New Roman" w:hAnsi="Times New Roman"/>
                <w:b/>
                <w:color w:val="000000"/>
              </w:rPr>
              <w:t>V temi</w:t>
            </w:r>
            <w:r w:rsidR="00D86370" w:rsidRPr="00D86370">
              <w:rPr>
                <w:rFonts w:ascii="Times New Roman" w:hAnsi="Times New Roman"/>
                <w:b/>
                <w:color w:val="000000"/>
              </w:rPr>
              <w:t xml:space="preserve"> (ovite s folijo)</w:t>
            </w:r>
          </w:p>
        </w:tc>
      </w:tr>
      <w:tr w:rsidR="007C22D2" w:rsidRPr="00E61AB9" w14:paraId="5E9B7220" w14:textId="77777777">
        <w:trPr>
          <w:jc w:val="center"/>
        </w:trPr>
        <w:tc>
          <w:tcPr>
            <w:tcW w:w="4249" w:type="dxa"/>
          </w:tcPr>
          <w:p w14:paraId="703C57AF" w14:textId="77777777" w:rsidR="007C22D2" w:rsidRPr="00E61AB9" w:rsidRDefault="007C22D2">
            <w:pPr>
              <w:pStyle w:val="BodyText"/>
              <w:jc w:val="both"/>
              <w:rPr>
                <w:rFonts w:ascii="Times New Roman" w:hAnsi="Times New Roman"/>
                <w:color w:val="000000"/>
              </w:rPr>
            </w:pPr>
            <w:r w:rsidRPr="00370EAB">
              <w:rPr>
                <w:rFonts w:ascii="Times New Roman" w:hAnsi="Times New Roman"/>
                <w:i/>
                <w:color w:val="000000"/>
              </w:rPr>
              <w:t>Epruveta 1</w:t>
            </w:r>
            <w:r w:rsidRPr="00E61AB9">
              <w:rPr>
                <w:rFonts w:ascii="Times New Roman" w:hAnsi="Times New Roman"/>
                <w:color w:val="000000"/>
              </w:rPr>
              <w:t>: bromotimol modro (BTM)</w:t>
            </w:r>
          </w:p>
        </w:tc>
        <w:tc>
          <w:tcPr>
            <w:tcW w:w="4249" w:type="dxa"/>
          </w:tcPr>
          <w:p w14:paraId="55FCCEEE" w14:textId="77777777" w:rsidR="007C22D2" w:rsidRPr="00E61AB9" w:rsidRDefault="007C22D2">
            <w:pPr>
              <w:pStyle w:val="BodyText"/>
              <w:jc w:val="both"/>
              <w:rPr>
                <w:rFonts w:ascii="Times New Roman" w:hAnsi="Times New Roman"/>
                <w:color w:val="000000"/>
              </w:rPr>
            </w:pPr>
            <w:r w:rsidRPr="00370EAB">
              <w:rPr>
                <w:rFonts w:ascii="Times New Roman" w:hAnsi="Times New Roman"/>
                <w:i/>
                <w:color w:val="000000"/>
              </w:rPr>
              <w:t>Epruveta 5</w:t>
            </w:r>
            <w:r w:rsidRPr="00E61AB9">
              <w:rPr>
                <w:rFonts w:ascii="Times New Roman" w:hAnsi="Times New Roman"/>
                <w:color w:val="000000"/>
              </w:rPr>
              <w:t>: BTM (indikator)</w:t>
            </w:r>
          </w:p>
        </w:tc>
      </w:tr>
      <w:tr w:rsidR="007C22D2" w:rsidRPr="00E61AB9" w14:paraId="3004C796" w14:textId="77777777">
        <w:trPr>
          <w:jc w:val="center"/>
        </w:trPr>
        <w:tc>
          <w:tcPr>
            <w:tcW w:w="4249" w:type="dxa"/>
          </w:tcPr>
          <w:p w14:paraId="0C762486" w14:textId="77777777" w:rsidR="007C22D2" w:rsidRPr="00E61AB9" w:rsidRDefault="007C22D2">
            <w:pPr>
              <w:pStyle w:val="BodyText"/>
              <w:jc w:val="both"/>
              <w:rPr>
                <w:rFonts w:ascii="Times New Roman" w:hAnsi="Times New Roman"/>
                <w:color w:val="000000"/>
              </w:rPr>
            </w:pPr>
            <w:r w:rsidRPr="00370EAB">
              <w:rPr>
                <w:rFonts w:ascii="Times New Roman" w:hAnsi="Times New Roman"/>
                <w:i/>
                <w:color w:val="000000"/>
              </w:rPr>
              <w:t>Epruveta 2</w:t>
            </w:r>
            <w:r w:rsidRPr="00E61AB9">
              <w:rPr>
                <w:rFonts w:ascii="Times New Roman" w:hAnsi="Times New Roman"/>
                <w:color w:val="000000"/>
              </w:rPr>
              <w:t>: sodavica in BTM</w:t>
            </w:r>
          </w:p>
        </w:tc>
        <w:tc>
          <w:tcPr>
            <w:tcW w:w="4249" w:type="dxa"/>
          </w:tcPr>
          <w:p w14:paraId="2B63D590" w14:textId="77777777" w:rsidR="007C22D2" w:rsidRPr="00E61AB9" w:rsidRDefault="007C22D2">
            <w:pPr>
              <w:pStyle w:val="BodyText"/>
              <w:jc w:val="both"/>
              <w:rPr>
                <w:rFonts w:ascii="Times New Roman" w:hAnsi="Times New Roman"/>
                <w:color w:val="000000"/>
              </w:rPr>
            </w:pPr>
            <w:r w:rsidRPr="00370EAB">
              <w:rPr>
                <w:rFonts w:ascii="Times New Roman" w:hAnsi="Times New Roman"/>
                <w:i/>
                <w:color w:val="000000"/>
              </w:rPr>
              <w:t>Epruveta 6</w:t>
            </w:r>
            <w:r w:rsidRPr="00E61AB9">
              <w:rPr>
                <w:rFonts w:ascii="Times New Roman" w:hAnsi="Times New Roman"/>
                <w:color w:val="000000"/>
              </w:rPr>
              <w:t>: sodavica in BTM</w:t>
            </w:r>
          </w:p>
        </w:tc>
      </w:tr>
      <w:tr w:rsidR="007C22D2" w:rsidRPr="00E61AB9" w14:paraId="4C251AE2" w14:textId="77777777">
        <w:trPr>
          <w:jc w:val="center"/>
        </w:trPr>
        <w:tc>
          <w:tcPr>
            <w:tcW w:w="4249" w:type="dxa"/>
          </w:tcPr>
          <w:p w14:paraId="426989E7" w14:textId="77777777" w:rsidR="007C22D2" w:rsidRPr="00E61AB9" w:rsidRDefault="007C22D2">
            <w:pPr>
              <w:pStyle w:val="BodyText"/>
              <w:jc w:val="both"/>
              <w:rPr>
                <w:rFonts w:ascii="Times New Roman" w:hAnsi="Times New Roman"/>
                <w:color w:val="000000"/>
              </w:rPr>
            </w:pPr>
            <w:r w:rsidRPr="00370EAB">
              <w:rPr>
                <w:rFonts w:ascii="Times New Roman" w:hAnsi="Times New Roman"/>
                <w:i/>
                <w:color w:val="000000"/>
              </w:rPr>
              <w:t>Epruveta 3</w:t>
            </w:r>
            <w:r w:rsidRPr="00E61AB9">
              <w:rPr>
                <w:rFonts w:ascii="Times New Roman" w:hAnsi="Times New Roman"/>
                <w:color w:val="000000"/>
              </w:rPr>
              <w:t>: rastlina in BTM</w:t>
            </w:r>
          </w:p>
        </w:tc>
        <w:tc>
          <w:tcPr>
            <w:tcW w:w="4249" w:type="dxa"/>
          </w:tcPr>
          <w:p w14:paraId="65DC3689" w14:textId="77777777" w:rsidR="007C22D2" w:rsidRPr="00E61AB9" w:rsidRDefault="007C22D2">
            <w:pPr>
              <w:pStyle w:val="BodyText"/>
              <w:jc w:val="both"/>
              <w:rPr>
                <w:rFonts w:ascii="Times New Roman" w:hAnsi="Times New Roman"/>
                <w:color w:val="000000"/>
              </w:rPr>
            </w:pPr>
            <w:r w:rsidRPr="00370EAB">
              <w:rPr>
                <w:rFonts w:ascii="Times New Roman" w:hAnsi="Times New Roman"/>
                <w:i/>
                <w:color w:val="000000"/>
              </w:rPr>
              <w:t>Epruveta 7</w:t>
            </w:r>
            <w:r w:rsidRPr="00E61AB9">
              <w:rPr>
                <w:rFonts w:ascii="Times New Roman" w:hAnsi="Times New Roman"/>
                <w:color w:val="000000"/>
              </w:rPr>
              <w:t>: rastlina in BTM</w:t>
            </w:r>
          </w:p>
        </w:tc>
      </w:tr>
      <w:tr w:rsidR="007C22D2" w:rsidRPr="00E61AB9" w14:paraId="68AE2374" w14:textId="77777777">
        <w:trPr>
          <w:jc w:val="center"/>
        </w:trPr>
        <w:tc>
          <w:tcPr>
            <w:tcW w:w="4249" w:type="dxa"/>
          </w:tcPr>
          <w:p w14:paraId="46852645" w14:textId="77777777" w:rsidR="007C22D2" w:rsidRPr="00E61AB9" w:rsidRDefault="007C22D2">
            <w:pPr>
              <w:pStyle w:val="BodyText"/>
              <w:jc w:val="both"/>
              <w:rPr>
                <w:rFonts w:ascii="Times New Roman" w:hAnsi="Times New Roman"/>
                <w:color w:val="000000"/>
              </w:rPr>
            </w:pPr>
            <w:r w:rsidRPr="00370EAB">
              <w:rPr>
                <w:rFonts w:ascii="Times New Roman" w:hAnsi="Times New Roman"/>
                <w:i/>
                <w:color w:val="000000"/>
              </w:rPr>
              <w:t>Epruveta 4</w:t>
            </w:r>
            <w:r w:rsidRPr="00E61AB9">
              <w:rPr>
                <w:rFonts w:ascii="Times New Roman" w:hAnsi="Times New Roman"/>
                <w:color w:val="000000"/>
              </w:rPr>
              <w:t>: sodavica, rastlina in BTM</w:t>
            </w:r>
          </w:p>
        </w:tc>
        <w:tc>
          <w:tcPr>
            <w:tcW w:w="4249" w:type="dxa"/>
          </w:tcPr>
          <w:p w14:paraId="7D19FA8E" w14:textId="77777777" w:rsidR="007C22D2" w:rsidRPr="00E61AB9" w:rsidRDefault="007C22D2">
            <w:pPr>
              <w:pStyle w:val="BodyText"/>
              <w:jc w:val="both"/>
              <w:rPr>
                <w:rFonts w:ascii="Times New Roman" w:hAnsi="Times New Roman"/>
                <w:color w:val="000000"/>
              </w:rPr>
            </w:pPr>
            <w:r w:rsidRPr="00370EAB">
              <w:rPr>
                <w:rFonts w:ascii="Times New Roman" w:hAnsi="Times New Roman"/>
                <w:i/>
                <w:color w:val="000000"/>
              </w:rPr>
              <w:t>Epruveta 8</w:t>
            </w:r>
            <w:r w:rsidRPr="00E61AB9">
              <w:rPr>
                <w:rFonts w:ascii="Times New Roman" w:hAnsi="Times New Roman"/>
                <w:color w:val="000000"/>
              </w:rPr>
              <w:t>: sodavica, rastlina in BTM</w:t>
            </w:r>
          </w:p>
        </w:tc>
      </w:tr>
    </w:tbl>
    <w:p w14:paraId="7B92FB5E" w14:textId="77777777" w:rsidR="007C22D2" w:rsidRPr="00E61AB9" w:rsidRDefault="007C22D2" w:rsidP="007C22D2">
      <w:pPr>
        <w:ind w:left="360"/>
        <w:jc w:val="both"/>
        <w:rPr>
          <w:rFonts w:ascii="Times New Roman" w:hAnsi="Times New Roman"/>
          <w:lang w:val="sl-SI"/>
        </w:rPr>
      </w:pPr>
    </w:p>
    <w:p w14:paraId="50C24A5F" w14:textId="77777777" w:rsidR="00D86370" w:rsidRPr="00E61AB9" w:rsidRDefault="00D86370" w:rsidP="00D86370">
      <w:pPr>
        <w:pStyle w:val="BodyText"/>
        <w:jc w:val="both"/>
        <w:rPr>
          <w:rFonts w:ascii="Times New Roman" w:hAnsi="Times New Roman"/>
          <w:color w:val="000000"/>
        </w:rPr>
      </w:pPr>
      <w:r w:rsidRPr="00E61AB9">
        <w:rPr>
          <w:rFonts w:ascii="Times New Roman" w:hAnsi="Times New Roman"/>
          <w:b/>
          <w:bCs/>
          <w:color w:val="000000"/>
        </w:rPr>
        <w:t xml:space="preserve">Tabela 1: </w:t>
      </w:r>
      <w:r w:rsidRPr="00E61AB9">
        <w:rPr>
          <w:rFonts w:ascii="Times New Roman" w:hAnsi="Times New Roman"/>
          <w:color w:val="000000"/>
        </w:rPr>
        <w:t>Priprava epruvet</w:t>
      </w:r>
    </w:p>
    <w:p w14:paraId="48ABF6DA" w14:textId="77777777" w:rsidR="00D74ED8" w:rsidRPr="00E61AB9" w:rsidRDefault="00D74ED8">
      <w:pPr>
        <w:pStyle w:val="Tancy"/>
        <w:rPr>
          <w:szCs w:val="24"/>
        </w:rPr>
      </w:pPr>
      <w:r w:rsidRPr="00E61AB9">
        <w:rPr>
          <w:szCs w:val="24"/>
        </w:rPr>
        <w:t>Opazovali smo, kaj se dogaja v epruvetah.</w:t>
      </w:r>
    </w:p>
    <w:p w14:paraId="0829E8F5" w14:textId="77777777" w:rsidR="00D74ED8" w:rsidRPr="00E61AB9" w:rsidRDefault="00D74ED8">
      <w:pPr>
        <w:pStyle w:val="Tancy"/>
        <w:rPr>
          <w:szCs w:val="24"/>
        </w:rPr>
      </w:pPr>
    </w:p>
    <w:p w14:paraId="4ADAB7B9" w14:textId="77777777" w:rsidR="00D74ED8" w:rsidRPr="00E61AB9" w:rsidRDefault="00370EAB" w:rsidP="00370EAB">
      <w:pPr>
        <w:pStyle w:val="Tancy"/>
        <w:rPr>
          <w:szCs w:val="24"/>
        </w:rPr>
      </w:pPr>
      <w:r>
        <w:rPr>
          <w:b/>
          <w:szCs w:val="24"/>
        </w:rPr>
        <w:t xml:space="preserve">      </w:t>
      </w:r>
      <w:r w:rsidR="00D74ED8" w:rsidRPr="00E61AB9">
        <w:rPr>
          <w:b/>
          <w:szCs w:val="24"/>
        </w:rPr>
        <w:t>2.</w:t>
      </w:r>
      <w:r w:rsidR="00D74ED8" w:rsidRPr="00E61AB9">
        <w:rPr>
          <w:szCs w:val="24"/>
        </w:rPr>
        <w:t xml:space="preserve"> Da bi odgovorili na vprašanje, ali v zeleni rastlini, ki opravlja fotosintezo, nastaja presežek kisika, smo izvedli naslednji poskus:</w:t>
      </w:r>
    </w:p>
    <w:p w14:paraId="43C7214D" w14:textId="77777777" w:rsidR="00D74ED8" w:rsidRPr="00E61AB9" w:rsidRDefault="00D74ED8">
      <w:pPr>
        <w:pStyle w:val="Tancy"/>
        <w:rPr>
          <w:szCs w:val="24"/>
        </w:rPr>
      </w:pPr>
    </w:p>
    <w:p w14:paraId="495572CB" w14:textId="77777777" w:rsidR="00D74ED8" w:rsidRPr="00E61AB9" w:rsidRDefault="00D74ED8" w:rsidP="00370EAB">
      <w:pPr>
        <w:pStyle w:val="Tancy"/>
        <w:ind w:firstLine="708"/>
        <w:rPr>
          <w:szCs w:val="24"/>
        </w:rPr>
      </w:pPr>
      <w:r w:rsidRPr="00E61AB9">
        <w:rPr>
          <w:szCs w:val="24"/>
        </w:rPr>
        <w:t>Rastlino smo dali v čašo z akvarijsko vodo in raztopino natrijevega bikarbonata. V čašo smo potopili lijak tako, da je stala z razširjenim delom na dnu posode, v njem pa je bila rastlina. Na lijak smo pritrdili z vratom navzdol obrnjeno epruveto. V tej epruveti se je zbiral plin. Poskus je potekal nekaj dni na močni svetlobi. Plin smo dokazali s tlečo trsko.</w:t>
      </w:r>
    </w:p>
    <w:p w14:paraId="6E21BE32" w14:textId="77777777" w:rsidR="00D74ED8" w:rsidRPr="00E61AB9" w:rsidRDefault="00D74ED8">
      <w:pPr>
        <w:pStyle w:val="Tancy"/>
        <w:rPr>
          <w:szCs w:val="24"/>
        </w:rPr>
      </w:pPr>
    </w:p>
    <w:p w14:paraId="1F8A65F3" w14:textId="77777777" w:rsidR="00D74ED8" w:rsidRDefault="009D7CF3">
      <w:pPr>
        <w:pStyle w:val="Heading2"/>
        <w:rPr>
          <w:rFonts w:ascii="Times New Roman" w:hAnsi="Times New Roman" w:cs="Times New Roman"/>
          <w:i/>
          <w:color w:val="003300"/>
          <w:sz w:val="28"/>
          <w:lang w:val="sl-SI"/>
        </w:rPr>
      </w:pPr>
      <w:r>
        <w:rPr>
          <w:rFonts w:ascii="Times New Roman" w:hAnsi="Times New Roman" w:cs="Times New Roman"/>
          <w:i/>
          <w:color w:val="003300"/>
          <w:sz w:val="28"/>
          <w:lang w:val="sl-SI"/>
        </w:rPr>
        <w:t>6</w:t>
      </w:r>
      <w:r w:rsidR="00D86370"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.</w:t>
      </w:r>
      <w:r>
        <w:rPr>
          <w:rFonts w:ascii="Times New Roman" w:hAnsi="Times New Roman" w:cs="Times New Roman"/>
          <w:i/>
          <w:color w:val="003300"/>
          <w:sz w:val="28"/>
          <w:lang w:val="sl-SI"/>
        </w:rPr>
        <w:t xml:space="preserve"> </w:t>
      </w:r>
      <w:r w:rsidR="00D86370"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REZULTATI</w:t>
      </w:r>
    </w:p>
    <w:p w14:paraId="1B75D067" w14:textId="77777777" w:rsidR="00370EAB" w:rsidRPr="00370EAB" w:rsidRDefault="00370EAB" w:rsidP="00370EAB">
      <w:pPr>
        <w:rPr>
          <w:lang w:val="sl-SI"/>
        </w:rPr>
      </w:pPr>
    </w:p>
    <w:p w14:paraId="11C8D0F1" w14:textId="77777777" w:rsidR="00D74ED8" w:rsidRPr="00E61AB9" w:rsidRDefault="00370EAB" w:rsidP="00370EAB">
      <w:pPr>
        <w:pStyle w:val="Tancy"/>
        <w:rPr>
          <w:b/>
          <w:szCs w:val="24"/>
        </w:rPr>
      </w:pPr>
      <w:r>
        <w:rPr>
          <w:b/>
          <w:szCs w:val="24"/>
        </w:rPr>
        <w:t xml:space="preserve">       </w:t>
      </w:r>
      <w:r w:rsidR="00D74ED8" w:rsidRPr="00E61AB9">
        <w:rPr>
          <w:b/>
          <w:szCs w:val="24"/>
        </w:rPr>
        <w:t>1. del:</w:t>
      </w:r>
    </w:p>
    <w:p w14:paraId="60047900" w14:textId="77777777" w:rsidR="00D74ED8" w:rsidRPr="00370EAB" w:rsidRDefault="00D74ED8">
      <w:pPr>
        <w:pStyle w:val="Tancy"/>
        <w:rPr>
          <w:b/>
          <w:szCs w:val="24"/>
        </w:rPr>
      </w:pPr>
      <w:r w:rsidRPr="00370EAB">
        <w:rPr>
          <w:b/>
          <w:szCs w:val="24"/>
        </w:rPr>
        <w:t>a) Rezultati epruvet, ki so bile na svetlobi:</w:t>
      </w:r>
    </w:p>
    <w:p w14:paraId="26A2F1D5" w14:textId="77777777" w:rsidR="00D74ED8" w:rsidRPr="00E61AB9" w:rsidRDefault="00D74ED8" w:rsidP="00370EAB">
      <w:pPr>
        <w:pStyle w:val="Tancy"/>
        <w:numPr>
          <w:ilvl w:val="0"/>
          <w:numId w:val="14"/>
        </w:numPr>
        <w:rPr>
          <w:szCs w:val="24"/>
        </w:rPr>
      </w:pPr>
      <w:r w:rsidRPr="00370EAB">
        <w:rPr>
          <w:i/>
          <w:szCs w:val="24"/>
        </w:rPr>
        <w:t>Epruveta 1</w:t>
      </w:r>
      <w:r w:rsidRPr="00E61AB9">
        <w:rPr>
          <w:szCs w:val="24"/>
        </w:rPr>
        <w:t>: ni spremembe</w:t>
      </w:r>
    </w:p>
    <w:p w14:paraId="54244362" w14:textId="77777777" w:rsidR="00D74ED8" w:rsidRPr="00E61AB9" w:rsidRDefault="00D74ED8" w:rsidP="00370EAB">
      <w:pPr>
        <w:pStyle w:val="Tancy"/>
        <w:numPr>
          <w:ilvl w:val="0"/>
          <w:numId w:val="14"/>
        </w:numPr>
        <w:rPr>
          <w:szCs w:val="24"/>
        </w:rPr>
      </w:pPr>
      <w:r w:rsidRPr="00370EAB">
        <w:rPr>
          <w:i/>
          <w:szCs w:val="24"/>
        </w:rPr>
        <w:t>Epru</w:t>
      </w:r>
      <w:r w:rsidR="00D86370" w:rsidRPr="00370EAB">
        <w:rPr>
          <w:i/>
          <w:szCs w:val="24"/>
        </w:rPr>
        <w:t>veta 2</w:t>
      </w:r>
      <w:r w:rsidR="00D86370">
        <w:rPr>
          <w:szCs w:val="24"/>
        </w:rPr>
        <w:t>: indikator postane rumen</w:t>
      </w:r>
    </w:p>
    <w:p w14:paraId="0E39D9A0" w14:textId="77777777" w:rsidR="00D74ED8" w:rsidRPr="00E61AB9" w:rsidRDefault="00D86370" w:rsidP="00370EAB">
      <w:pPr>
        <w:pStyle w:val="Tancy"/>
        <w:numPr>
          <w:ilvl w:val="0"/>
          <w:numId w:val="14"/>
        </w:numPr>
        <w:rPr>
          <w:szCs w:val="24"/>
        </w:rPr>
      </w:pPr>
      <w:r>
        <w:rPr>
          <w:szCs w:val="24"/>
        </w:rPr>
        <w:t>Epruveta 3: ni spremembe</w:t>
      </w:r>
    </w:p>
    <w:p w14:paraId="5C5E8C7D" w14:textId="77777777" w:rsidR="00D74ED8" w:rsidRPr="00E61AB9" w:rsidRDefault="00D74ED8" w:rsidP="00370EAB">
      <w:pPr>
        <w:pStyle w:val="Tancy"/>
        <w:numPr>
          <w:ilvl w:val="0"/>
          <w:numId w:val="14"/>
        </w:numPr>
        <w:rPr>
          <w:szCs w:val="24"/>
        </w:rPr>
      </w:pPr>
      <w:r w:rsidRPr="00370EAB">
        <w:rPr>
          <w:i/>
          <w:szCs w:val="24"/>
        </w:rPr>
        <w:t>Epruveta 4:</w:t>
      </w:r>
      <w:r w:rsidRPr="00E61AB9">
        <w:rPr>
          <w:szCs w:val="24"/>
        </w:rPr>
        <w:t xml:space="preserve"> indikator se obarva rumeno</w:t>
      </w:r>
      <w:r w:rsidR="00D86370">
        <w:rPr>
          <w:szCs w:val="24"/>
        </w:rPr>
        <w:t>, potem pa počasi nazaj v modro</w:t>
      </w:r>
    </w:p>
    <w:p w14:paraId="32408E8C" w14:textId="77777777" w:rsidR="00D74ED8" w:rsidRPr="00370EAB" w:rsidRDefault="00D74ED8">
      <w:pPr>
        <w:pStyle w:val="Tancy"/>
        <w:rPr>
          <w:b/>
          <w:szCs w:val="24"/>
        </w:rPr>
      </w:pPr>
      <w:r w:rsidRPr="00E61AB9">
        <w:rPr>
          <w:b/>
          <w:szCs w:val="24"/>
        </w:rPr>
        <w:t>b)</w:t>
      </w:r>
      <w:r w:rsidRPr="00E61AB9">
        <w:rPr>
          <w:szCs w:val="24"/>
        </w:rPr>
        <w:t xml:space="preserve"> </w:t>
      </w:r>
      <w:r w:rsidRPr="00370EAB">
        <w:rPr>
          <w:b/>
          <w:szCs w:val="24"/>
        </w:rPr>
        <w:t>Rezultati epruvet, ki so bile zavite v folijo (v temi)</w:t>
      </w:r>
    </w:p>
    <w:p w14:paraId="71A9635A" w14:textId="77777777" w:rsidR="00D74ED8" w:rsidRPr="00E61AB9" w:rsidRDefault="00D86370" w:rsidP="00370EAB">
      <w:pPr>
        <w:pStyle w:val="Tancy"/>
        <w:numPr>
          <w:ilvl w:val="0"/>
          <w:numId w:val="15"/>
        </w:numPr>
        <w:rPr>
          <w:szCs w:val="24"/>
        </w:rPr>
      </w:pPr>
      <w:r w:rsidRPr="00370EAB">
        <w:rPr>
          <w:i/>
          <w:szCs w:val="24"/>
        </w:rPr>
        <w:t>Epruveta 5:</w:t>
      </w:r>
      <w:r>
        <w:rPr>
          <w:szCs w:val="24"/>
        </w:rPr>
        <w:t xml:space="preserve"> ni spremembe</w:t>
      </w:r>
    </w:p>
    <w:p w14:paraId="0A557360" w14:textId="77777777" w:rsidR="00D74ED8" w:rsidRPr="00E61AB9" w:rsidRDefault="00D74ED8" w:rsidP="00370EAB">
      <w:pPr>
        <w:pStyle w:val="Tancy"/>
        <w:numPr>
          <w:ilvl w:val="0"/>
          <w:numId w:val="15"/>
        </w:numPr>
        <w:rPr>
          <w:szCs w:val="24"/>
        </w:rPr>
      </w:pPr>
      <w:r w:rsidRPr="00370EAB">
        <w:rPr>
          <w:i/>
          <w:szCs w:val="24"/>
        </w:rPr>
        <w:t>Epruveta 6:</w:t>
      </w:r>
      <w:r w:rsidRPr="00E61AB9">
        <w:rPr>
          <w:szCs w:val="24"/>
        </w:rPr>
        <w:t xml:space="preserve"> </w:t>
      </w:r>
      <w:r w:rsidR="0089482C">
        <w:rPr>
          <w:szCs w:val="24"/>
        </w:rPr>
        <w:t>indikator postane rumen</w:t>
      </w:r>
    </w:p>
    <w:p w14:paraId="0B37F123" w14:textId="77777777" w:rsidR="00D74ED8" w:rsidRPr="00E61AB9" w:rsidRDefault="00D74ED8" w:rsidP="00370EAB">
      <w:pPr>
        <w:pStyle w:val="Tancy"/>
        <w:numPr>
          <w:ilvl w:val="0"/>
          <w:numId w:val="15"/>
        </w:numPr>
        <w:rPr>
          <w:szCs w:val="24"/>
        </w:rPr>
      </w:pPr>
      <w:r w:rsidRPr="00370EAB">
        <w:rPr>
          <w:i/>
          <w:szCs w:val="24"/>
        </w:rPr>
        <w:t>Epru</w:t>
      </w:r>
      <w:r w:rsidR="00D86370" w:rsidRPr="00370EAB">
        <w:rPr>
          <w:i/>
          <w:szCs w:val="24"/>
        </w:rPr>
        <w:t>veta 7:</w:t>
      </w:r>
      <w:r w:rsidR="00D86370">
        <w:rPr>
          <w:szCs w:val="24"/>
        </w:rPr>
        <w:t xml:space="preserve"> indikator postane rumen</w:t>
      </w:r>
    </w:p>
    <w:p w14:paraId="7C2A7539" w14:textId="77777777" w:rsidR="00D74ED8" w:rsidRDefault="00D74ED8" w:rsidP="00370EAB">
      <w:pPr>
        <w:pStyle w:val="Tancy"/>
        <w:numPr>
          <w:ilvl w:val="0"/>
          <w:numId w:val="15"/>
        </w:numPr>
        <w:rPr>
          <w:szCs w:val="24"/>
        </w:rPr>
      </w:pPr>
      <w:r w:rsidRPr="00370EAB">
        <w:rPr>
          <w:i/>
          <w:szCs w:val="24"/>
        </w:rPr>
        <w:t>Epru</w:t>
      </w:r>
      <w:r w:rsidR="00D86370" w:rsidRPr="00370EAB">
        <w:rPr>
          <w:i/>
          <w:szCs w:val="24"/>
        </w:rPr>
        <w:t>veta 8:</w:t>
      </w:r>
      <w:r w:rsidR="00D86370">
        <w:rPr>
          <w:szCs w:val="24"/>
        </w:rPr>
        <w:t xml:space="preserve"> indikator postane rumen</w:t>
      </w:r>
    </w:p>
    <w:p w14:paraId="03DFFDAD" w14:textId="77777777" w:rsidR="00370EAB" w:rsidRDefault="00370EAB" w:rsidP="00370EAB">
      <w:pPr>
        <w:pStyle w:val="Tancy"/>
        <w:rPr>
          <w:szCs w:val="24"/>
        </w:rPr>
      </w:pPr>
    </w:p>
    <w:p w14:paraId="431393F7" w14:textId="77777777" w:rsidR="00D74ED8" w:rsidRDefault="00370EAB" w:rsidP="00370EAB">
      <w:pPr>
        <w:pStyle w:val="Tancy"/>
        <w:ind w:firstLine="360"/>
        <w:rPr>
          <w:szCs w:val="24"/>
        </w:rPr>
      </w:pPr>
      <w:r w:rsidRPr="00370EAB">
        <w:rPr>
          <w:b/>
          <w:szCs w:val="24"/>
        </w:rPr>
        <w:t>2.</w:t>
      </w:r>
      <w:r w:rsidR="00D74ED8" w:rsidRPr="00E61AB9">
        <w:rPr>
          <w:b/>
          <w:szCs w:val="24"/>
        </w:rPr>
        <w:t>del:</w:t>
      </w:r>
      <w:r w:rsidR="00D74ED8" w:rsidRPr="00E61AB9">
        <w:rPr>
          <w:szCs w:val="24"/>
        </w:rPr>
        <w:t xml:space="preserve"> Trska je zažarela!</w:t>
      </w:r>
    </w:p>
    <w:p w14:paraId="61203475" w14:textId="77777777" w:rsidR="00D86370" w:rsidRPr="00E61AB9" w:rsidRDefault="00D86370" w:rsidP="00D86370">
      <w:pPr>
        <w:pStyle w:val="Tancy"/>
        <w:rPr>
          <w:szCs w:val="24"/>
        </w:rPr>
      </w:pPr>
    </w:p>
    <w:p w14:paraId="2B896284" w14:textId="77777777" w:rsidR="00D74ED8" w:rsidRPr="00370EAB" w:rsidRDefault="009D7CF3">
      <w:pPr>
        <w:pStyle w:val="Heading2"/>
        <w:rPr>
          <w:rFonts w:ascii="Times New Roman" w:hAnsi="Times New Roman" w:cs="Times New Roman"/>
          <w:i/>
          <w:color w:val="003300"/>
          <w:sz w:val="28"/>
          <w:lang w:val="sl-SI"/>
        </w:rPr>
      </w:pPr>
      <w:r>
        <w:rPr>
          <w:rFonts w:ascii="Times New Roman" w:hAnsi="Times New Roman" w:cs="Times New Roman"/>
          <w:i/>
          <w:color w:val="003300"/>
          <w:sz w:val="28"/>
          <w:lang w:val="sl-SI"/>
        </w:rPr>
        <w:lastRenderedPageBreak/>
        <w:t>7</w:t>
      </w:r>
      <w:r w:rsidR="00D86370" w:rsidRPr="00370EAB">
        <w:rPr>
          <w:rFonts w:ascii="Times New Roman" w:hAnsi="Times New Roman" w:cs="Times New Roman"/>
          <w:i/>
          <w:color w:val="003300"/>
          <w:sz w:val="28"/>
          <w:lang w:val="sl-SI"/>
        </w:rPr>
        <w:t>.</w:t>
      </w:r>
      <w:r>
        <w:rPr>
          <w:rFonts w:ascii="Times New Roman" w:hAnsi="Times New Roman" w:cs="Times New Roman"/>
          <w:i/>
          <w:color w:val="003300"/>
          <w:sz w:val="28"/>
          <w:lang w:val="sl-SI"/>
        </w:rPr>
        <w:t xml:space="preserve"> </w:t>
      </w:r>
      <w:r w:rsidR="00D86370" w:rsidRPr="00370EAB">
        <w:rPr>
          <w:rFonts w:ascii="Times New Roman" w:hAnsi="Times New Roman" w:cs="Times New Roman"/>
          <w:i/>
          <w:color w:val="003300"/>
          <w:sz w:val="28"/>
          <w:lang w:val="sl-SI"/>
        </w:rPr>
        <w:t>DISKUSIJA</w:t>
      </w:r>
    </w:p>
    <w:p w14:paraId="50953F03" w14:textId="77777777" w:rsidR="00D86370" w:rsidRPr="00D86370" w:rsidRDefault="00D86370" w:rsidP="00D86370">
      <w:pPr>
        <w:rPr>
          <w:lang w:val="sl-SI"/>
        </w:rPr>
      </w:pPr>
    </w:p>
    <w:p w14:paraId="089F46DC" w14:textId="77777777" w:rsidR="00370EAB" w:rsidRPr="00E61AB9" w:rsidRDefault="00370EAB">
      <w:pPr>
        <w:pStyle w:val="Tancy"/>
        <w:rPr>
          <w:b/>
          <w:szCs w:val="24"/>
        </w:rPr>
      </w:pPr>
      <w:r>
        <w:rPr>
          <w:b/>
          <w:szCs w:val="24"/>
        </w:rPr>
        <w:t xml:space="preserve">       </w:t>
      </w:r>
      <w:r w:rsidR="00D74ED8" w:rsidRPr="00E61AB9">
        <w:rPr>
          <w:b/>
          <w:szCs w:val="24"/>
        </w:rPr>
        <w:t>1. del</w:t>
      </w:r>
      <w:r>
        <w:rPr>
          <w:b/>
          <w:szCs w:val="24"/>
        </w:rPr>
        <w:t>:</w:t>
      </w:r>
    </w:p>
    <w:p w14:paraId="616E278F" w14:textId="77777777" w:rsidR="00D74ED8" w:rsidRPr="00E61AB9" w:rsidRDefault="00D74ED8">
      <w:pPr>
        <w:pStyle w:val="Tancy"/>
        <w:rPr>
          <w:szCs w:val="24"/>
        </w:rPr>
      </w:pPr>
      <w:r w:rsidRPr="00E61AB9">
        <w:rPr>
          <w:b/>
          <w:szCs w:val="24"/>
        </w:rPr>
        <w:t>a)</w:t>
      </w:r>
      <w:r w:rsidRPr="00E61AB9">
        <w:rPr>
          <w:szCs w:val="24"/>
        </w:rPr>
        <w:t xml:space="preserve"> V prvem poskusu je proces fotosinteze nemoteno potekal, saj so bile epruvete na svetlobi.</w:t>
      </w:r>
    </w:p>
    <w:p w14:paraId="59F07748" w14:textId="77777777" w:rsidR="00D74ED8" w:rsidRPr="00E61AB9" w:rsidRDefault="00D74ED8">
      <w:pPr>
        <w:pStyle w:val="Tancy"/>
        <w:rPr>
          <w:szCs w:val="24"/>
        </w:rPr>
      </w:pPr>
    </w:p>
    <w:p w14:paraId="791CF94B" w14:textId="77777777" w:rsidR="00D74ED8" w:rsidRPr="00E61AB9" w:rsidRDefault="00D74ED8" w:rsidP="0089482C">
      <w:pPr>
        <w:pStyle w:val="Tancy"/>
        <w:ind w:firstLine="709"/>
        <w:rPr>
          <w:szCs w:val="24"/>
        </w:rPr>
      </w:pPr>
      <w:r w:rsidRPr="0089482C">
        <w:rPr>
          <w:b/>
          <w:color w:val="003300"/>
          <w:szCs w:val="24"/>
        </w:rPr>
        <w:t>Prva epruveta</w:t>
      </w:r>
      <w:r w:rsidRPr="00E61AB9">
        <w:rPr>
          <w:szCs w:val="24"/>
        </w:rPr>
        <w:t xml:space="preserve"> je bila kontrolni poskus; barva je torej ostala nespremenjena. Vanjo smo nalili le bromtimol modrilo, ki je indikator za ogljikov dioksid. Dokazali smo, da bromtimol modrilo sam od sebe ne reagira.</w:t>
      </w:r>
    </w:p>
    <w:p w14:paraId="6794A0EA" w14:textId="77777777" w:rsidR="00D74ED8" w:rsidRPr="00E61AB9" w:rsidRDefault="00D74ED8" w:rsidP="0089482C">
      <w:pPr>
        <w:pStyle w:val="Tancy"/>
        <w:ind w:firstLine="709"/>
        <w:rPr>
          <w:szCs w:val="24"/>
        </w:rPr>
      </w:pPr>
      <w:r w:rsidRPr="0089482C">
        <w:rPr>
          <w:b/>
          <w:color w:val="003300"/>
          <w:szCs w:val="24"/>
        </w:rPr>
        <w:t>Druga epruveta</w:t>
      </w:r>
      <w:r w:rsidRPr="00E61AB9">
        <w:rPr>
          <w:szCs w:val="24"/>
        </w:rPr>
        <w:t>: BTM smo dodali še sodavico. Indikator se veže z ogljikovim dioksidom iz sodavice (H</w:t>
      </w:r>
      <w:r w:rsidRPr="00E61AB9">
        <w:rPr>
          <w:szCs w:val="24"/>
          <w:vertAlign w:val="subscript"/>
        </w:rPr>
        <w:t>2</w:t>
      </w:r>
      <w:r w:rsidRPr="00E61AB9">
        <w:rPr>
          <w:szCs w:val="24"/>
        </w:rPr>
        <w:t>CO</w:t>
      </w:r>
      <w:r w:rsidRPr="00E61AB9">
        <w:rPr>
          <w:szCs w:val="24"/>
          <w:vertAlign w:val="subscript"/>
        </w:rPr>
        <w:t>3</w:t>
      </w:r>
      <w:r w:rsidRPr="00E61AB9">
        <w:rPr>
          <w:szCs w:val="24"/>
        </w:rPr>
        <w:t>) in se zato obarva rumeno.</w:t>
      </w:r>
    </w:p>
    <w:p w14:paraId="4BEE15C9" w14:textId="77777777" w:rsidR="00D74ED8" w:rsidRPr="00E61AB9" w:rsidRDefault="00D74ED8" w:rsidP="0089482C">
      <w:pPr>
        <w:pStyle w:val="Tancy"/>
        <w:ind w:firstLine="709"/>
        <w:rPr>
          <w:szCs w:val="24"/>
        </w:rPr>
      </w:pPr>
      <w:r w:rsidRPr="0089482C">
        <w:rPr>
          <w:b/>
          <w:color w:val="003300"/>
          <w:szCs w:val="24"/>
        </w:rPr>
        <w:t>Tretja epruveta</w:t>
      </w:r>
      <w:r w:rsidRPr="00E61AB9">
        <w:rPr>
          <w:szCs w:val="24"/>
        </w:rPr>
        <w:t xml:space="preserve"> je vsebovala BTM in rastlino. Barva v epruveti je ostala modra. Sklepamo lahko, da je rastlina pri procesu fotosinteze porabila ves ogljikov dioksid, ki je nastajal pri procesu dihanja.</w:t>
      </w:r>
    </w:p>
    <w:p w14:paraId="07C6A5A0" w14:textId="77777777" w:rsidR="00D74ED8" w:rsidRPr="00E61AB9" w:rsidRDefault="00D74ED8" w:rsidP="00370EAB">
      <w:pPr>
        <w:pStyle w:val="Tancy"/>
        <w:ind w:firstLine="709"/>
        <w:rPr>
          <w:szCs w:val="24"/>
        </w:rPr>
      </w:pPr>
      <w:r w:rsidRPr="0089482C">
        <w:rPr>
          <w:b/>
          <w:color w:val="003300"/>
          <w:szCs w:val="24"/>
        </w:rPr>
        <w:t>Četrta epruveta</w:t>
      </w:r>
      <w:r w:rsidRPr="00E61AB9">
        <w:rPr>
          <w:szCs w:val="24"/>
        </w:rPr>
        <w:t xml:space="preserve"> je vsebovala BTM, sodavico in rastlino. Barva se je najprej spremenila v rumeno, saj smo z dolivanjem sodavice dodajali ogljikov dioksid, potem pa se je počasi začela spreminjati nazaj v modro, saj je rastlina začela porabljati ogljikov dioksid za fotosintezo.</w:t>
      </w:r>
    </w:p>
    <w:p w14:paraId="6ACCAA4A" w14:textId="77777777" w:rsidR="00D74ED8" w:rsidRPr="00E61AB9" w:rsidRDefault="00D74ED8">
      <w:pPr>
        <w:pStyle w:val="Tancy"/>
        <w:rPr>
          <w:szCs w:val="24"/>
        </w:rPr>
      </w:pPr>
    </w:p>
    <w:p w14:paraId="48ADB771" w14:textId="77777777" w:rsidR="00D74ED8" w:rsidRPr="00E61AB9" w:rsidRDefault="00D74ED8">
      <w:pPr>
        <w:pStyle w:val="Tancy"/>
        <w:rPr>
          <w:szCs w:val="24"/>
        </w:rPr>
      </w:pPr>
      <w:r w:rsidRPr="00E61AB9">
        <w:rPr>
          <w:b/>
          <w:szCs w:val="24"/>
        </w:rPr>
        <w:t>b)</w:t>
      </w:r>
      <w:r w:rsidRPr="00E61AB9">
        <w:rPr>
          <w:szCs w:val="24"/>
        </w:rPr>
        <w:t xml:space="preserve"> Drugi del poskusa je potekal v epruvetah, ovitih v aluminijevo folijo. S tem smo preprečili dostop svetlobe do listov in tako preprečili potek fotosinteze.</w:t>
      </w:r>
    </w:p>
    <w:p w14:paraId="4B634CE1" w14:textId="77777777" w:rsidR="00D74ED8" w:rsidRPr="00E61AB9" w:rsidRDefault="00D74ED8">
      <w:pPr>
        <w:pStyle w:val="Tancy"/>
        <w:rPr>
          <w:szCs w:val="24"/>
        </w:rPr>
      </w:pPr>
    </w:p>
    <w:p w14:paraId="3B8943FB" w14:textId="77777777" w:rsidR="00D74ED8" w:rsidRPr="00E61AB9" w:rsidRDefault="00D74ED8" w:rsidP="0089482C">
      <w:pPr>
        <w:pStyle w:val="Tancy"/>
        <w:ind w:firstLine="709"/>
        <w:rPr>
          <w:szCs w:val="24"/>
        </w:rPr>
      </w:pPr>
      <w:r w:rsidRPr="0089482C">
        <w:rPr>
          <w:b/>
          <w:color w:val="003300"/>
          <w:szCs w:val="24"/>
        </w:rPr>
        <w:t>Peta epruveta</w:t>
      </w:r>
      <w:r w:rsidRPr="00E61AB9">
        <w:rPr>
          <w:szCs w:val="24"/>
        </w:rPr>
        <w:t>: vanjo smo dali le BTM. Tudi ta epruveta je bila le kontrolni poskus in z njo smo dokazali, da BTM tudi v temi ne reagira sam s seboj.</w:t>
      </w:r>
    </w:p>
    <w:p w14:paraId="1C01D1C6" w14:textId="77777777" w:rsidR="00D74ED8" w:rsidRPr="00E61AB9" w:rsidRDefault="00D74ED8" w:rsidP="0089482C">
      <w:pPr>
        <w:pStyle w:val="Tancy"/>
        <w:ind w:firstLine="709"/>
        <w:rPr>
          <w:szCs w:val="24"/>
        </w:rPr>
      </w:pPr>
      <w:r w:rsidRPr="0089482C">
        <w:rPr>
          <w:b/>
          <w:color w:val="003300"/>
          <w:szCs w:val="24"/>
        </w:rPr>
        <w:t>Šesta epruveta</w:t>
      </w:r>
      <w:r w:rsidRPr="00E61AB9">
        <w:rPr>
          <w:szCs w:val="24"/>
        </w:rPr>
        <w:t>: BTM smo dodali ogljikov dioksid. Prav tako kot na svetlobi, se je tudi tu BTM obarval rumeno. Tako smo dokazali, da je BTM tudi v temi indikator za ogljikov dioksid.</w:t>
      </w:r>
    </w:p>
    <w:p w14:paraId="0CD94764" w14:textId="77777777" w:rsidR="00D74ED8" w:rsidRPr="00E61AB9" w:rsidRDefault="00D74ED8" w:rsidP="0089482C">
      <w:pPr>
        <w:pStyle w:val="Tancy"/>
        <w:ind w:firstLine="709"/>
        <w:rPr>
          <w:szCs w:val="24"/>
        </w:rPr>
      </w:pPr>
      <w:r w:rsidRPr="0089482C">
        <w:rPr>
          <w:b/>
          <w:color w:val="003300"/>
          <w:szCs w:val="24"/>
        </w:rPr>
        <w:t>Sedma epruveta</w:t>
      </w:r>
      <w:r w:rsidRPr="00E61AB9">
        <w:rPr>
          <w:szCs w:val="24"/>
        </w:rPr>
        <w:t>: v njej je bil BTM in rastlina. Indikator se je obarval rumeno. Rastlina je v temi vršila le proces dihanja. Proces fotosinteze v temi ni potekal, zato CO</w:t>
      </w:r>
      <w:r w:rsidRPr="00E61AB9">
        <w:rPr>
          <w:szCs w:val="24"/>
          <w:vertAlign w:val="subscript"/>
        </w:rPr>
        <w:t>2</w:t>
      </w:r>
      <w:r w:rsidRPr="00E61AB9">
        <w:rPr>
          <w:szCs w:val="24"/>
        </w:rPr>
        <w:t>, ki je nastajal pri dihanju, ni bil porabljen.</w:t>
      </w:r>
    </w:p>
    <w:p w14:paraId="06946C1F" w14:textId="77777777" w:rsidR="00D74ED8" w:rsidRPr="00E61AB9" w:rsidRDefault="0089482C" w:rsidP="00370EAB">
      <w:pPr>
        <w:pStyle w:val="Tancy"/>
        <w:ind w:firstLine="360"/>
        <w:rPr>
          <w:szCs w:val="24"/>
        </w:rPr>
      </w:pPr>
      <w:r w:rsidRPr="0089482C">
        <w:rPr>
          <w:b/>
          <w:color w:val="003300"/>
          <w:szCs w:val="24"/>
        </w:rPr>
        <w:t xml:space="preserve">     </w:t>
      </w:r>
      <w:r w:rsidR="00D74ED8" w:rsidRPr="0089482C">
        <w:rPr>
          <w:b/>
          <w:color w:val="003300"/>
          <w:szCs w:val="24"/>
        </w:rPr>
        <w:t>Osma epruveta</w:t>
      </w:r>
      <w:r w:rsidR="00D74ED8" w:rsidRPr="00E61AB9">
        <w:rPr>
          <w:szCs w:val="24"/>
        </w:rPr>
        <w:t xml:space="preserve"> je vsebovala BTM, sodavico in rastlino. Spet se je obarvala rumeno, saj je rastlina vršila le proces celičnega dihanja, pri katerem nastaja ogljikov dioksid, pa tudi sodavica je prispevala CO</w:t>
      </w:r>
      <w:r w:rsidR="00D74ED8" w:rsidRPr="00E61AB9">
        <w:rPr>
          <w:szCs w:val="24"/>
          <w:vertAlign w:val="subscript"/>
        </w:rPr>
        <w:t>2</w:t>
      </w:r>
      <w:r w:rsidR="00D74ED8" w:rsidRPr="00E61AB9">
        <w:rPr>
          <w:szCs w:val="24"/>
        </w:rPr>
        <w:t>.</w:t>
      </w:r>
    </w:p>
    <w:p w14:paraId="07049BDC" w14:textId="77777777" w:rsidR="00D74ED8" w:rsidRPr="00E61AB9" w:rsidRDefault="00D74ED8">
      <w:pPr>
        <w:pStyle w:val="Tancy"/>
        <w:rPr>
          <w:szCs w:val="24"/>
        </w:rPr>
      </w:pPr>
    </w:p>
    <w:p w14:paraId="56DBFC0C" w14:textId="77777777" w:rsidR="00D74ED8" w:rsidRDefault="00D74ED8" w:rsidP="00D86370">
      <w:pPr>
        <w:pStyle w:val="Tancy"/>
        <w:numPr>
          <w:ilvl w:val="0"/>
          <w:numId w:val="8"/>
        </w:numPr>
        <w:rPr>
          <w:szCs w:val="24"/>
        </w:rPr>
      </w:pPr>
      <w:r w:rsidRPr="00E61AB9">
        <w:rPr>
          <w:b/>
          <w:szCs w:val="24"/>
        </w:rPr>
        <w:t xml:space="preserve">del: </w:t>
      </w:r>
      <w:r w:rsidRPr="00E61AB9">
        <w:rPr>
          <w:szCs w:val="24"/>
        </w:rPr>
        <w:t>Trska je zažarela in s tem smo dokazali prisotnost kisika.</w:t>
      </w:r>
    </w:p>
    <w:p w14:paraId="506129E1" w14:textId="77777777" w:rsidR="00D86370" w:rsidRDefault="00D86370" w:rsidP="00D86370">
      <w:pPr>
        <w:pStyle w:val="Tancy"/>
        <w:rPr>
          <w:szCs w:val="24"/>
        </w:rPr>
      </w:pPr>
    </w:p>
    <w:p w14:paraId="3A908E8E" w14:textId="77777777" w:rsidR="00D86370" w:rsidRDefault="00D86370" w:rsidP="00D86370">
      <w:pPr>
        <w:ind w:left="360"/>
        <w:rPr>
          <w:b/>
          <w:bCs/>
          <w:lang w:val="sl-SI"/>
        </w:rPr>
      </w:pPr>
    </w:p>
    <w:p w14:paraId="56B9B40D" w14:textId="77777777" w:rsidR="00D86370" w:rsidRPr="00D86370" w:rsidRDefault="009D7CF3" w:rsidP="00D86370">
      <w:pPr>
        <w:ind w:left="360"/>
        <w:rPr>
          <w:rFonts w:ascii="Times New Roman" w:hAnsi="Times New Roman"/>
          <w:b/>
          <w:bCs/>
          <w:i/>
          <w:color w:val="003300"/>
          <w:sz w:val="28"/>
          <w:lang w:val="sl-SI"/>
        </w:rPr>
      </w:pPr>
      <w:r>
        <w:rPr>
          <w:rFonts w:ascii="Times New Roman" w:hAnsi="Times New Roman"/>
          <w:b/>
          <w:bCs/>
          <w:i/>
          <w:color w:val="003300"/>
          <w:sz w:val="28"/>
          <w:lang w:val="sl-SI"/>
        </w:rPr>
        <w:t>8</w:t>
      </w:r>
      <w:r w:rsidR="00D86370">
        <w:rPr>
          <w:rFonts w:ascii="Times New Roman" w:hAnsi="Times New Roman"/>
          <w:b/>
          <w:bCs/>
          <w:i/>
          <w:color w:val="003300"/>
          <w:sz w:val="28"/>
          <w:lang w:val="sl-SI"/>
        </w:rPr>
        <w:t>. ZAKLJUČEK</w:t>
      </w:r>
    </w:p>
    <w:p w14:paraId="2D3D4817" w14:textId="77777777" w:rsidR="00D86370" w:rsidRPr="0089482C" w:rsidRDefault="00D86370" w:rsidP="009D7CF3">
      <w:pPr>
        <w:rPr>
          <w:rFonts w:ascii="Times New Roman" w:hAnsi="Times New Roman"/>
          <w:b/>
          <w:bCs/>
          <w:sz w:val="28"/>
          <w:lang w:val="sl-SI"/>
        </w:rPr>
      </w:pPr>
    </w:p>
    <w:p w14:paraId="23036D61" w14:textId="77777777" w:rsidR="00D86370" w:rsidRPr="0089482C" w:rsidRDefault="00D86370" w:rsidP="0089482C">
      <w:pPr>
        <w:widowControl/>
        <w:numPr>
          <w:ilvl w:val="0"/>
          <w:numId w:val="17"/>
        </w:numPr>
        <w:suppressAutoHyphens w:val="0"/>
        <w:rPr>
          <w:rFonts w:ascii="Times New Roman" w:hAnsi="Times New Roman"/>
          <w:lang w:val="sl-SI"/>
        </w:rPr>
      </w:pPr>
      <w:r w:rsidRPr="0089482C">
        <w:rPr>
          <w:rFonts w:ascii="Times New Roman" w:hAnsi="Times New Roman"/>
          <w:lang w:val="sl-SI"/>
        </w:rPr>
        <w:t>Rastline za opravljanje fotosinteze potrebujejo svetlobo</w:t>
      </w:r>
    </w:p>
    <w:p w14:paraId="5587DF9B" w14:textId="77777777" w:rsidR="00D86370" w:rsidRPr="0089482C" w:rsidRDefault="00D86370" w:rsidP="0089482C">
      <w:pPr>
        <w:widowControl/>
        <w:numPr>
          <w:ilvl w:val="0"/>
          <w:numId w:val="17"/>
        </w:numPr>
        <w:suppressAutoHyphens w:val="0"/>
        <w:rPr>
          <w:rFonts w:ascii="Times New Roman" w:hAnsi="Times New Roman"/>
          <w:lang w:val="sl-SI"/>
        </w:rPr>
      </w:pPr>
      <w:r w:rsidRPr="0089482C">
        <w:rPr>
          <w:rFonts w:ascii="Times New Roman" w:hAnsi="Times New Roman"/>
          <w:lang w:val="sl-SI"/>
        </w:rPr>
        <w:t>Svetloba ne vpliva na barvo indikatorja</w:t>
      </w:r>
    </w:p>
    <w:p w14:paraId="589A0E15" w14:textId="77777777" w:rsidR="00D86370" w:rsidRPr="0089482C" w:rsidRDefault="00D86370" w:rsidP="0089482C">
      <w:pPr>
        <w:widowControl/>
        <w:numPr>
          <w:ilvl w:val="0"/>
          <w:numId w:val="17"/>
        </w:numPr>
        <w:suppressAutoHyphens w:val="0"/>
        <w:rPr>
          <w:rFonts w:ascii="Times New Roman" w:hAnsi="Times New Roman"/>
          <w:lang w:val="sl-SI"/>
        </w:rPr>
      </w:pPr>
      <w:r w:rsidRPr="0089482C">
        <w:rPr>
          <w:rFonts w:ascii="Times New Roman" w:hAnsi="Times New Roman"/>
          <w:lang w:val="sl-SI"/>
        </w:rPr>
        <w:t>Bromtimol modro je indikator za ogljikov dioksid</w:t>
      </w:r>
    </w:p>
    <w:p w14:paraId="291B0E20" w14:textId="77777777" w:rsidR="00D86370" w:rsidRPr="0089482C" w:rsidRDefault="00D86370" w:rsidP="0089482C">
      <w:pPr>
        <w:widowControl/>
        <w:numPr>
          <w:ilvl w:val="0"/>
          <w:numId w:val="17"/>
        </w:numPr>
        <w:suppressAutoHyphens w:val="0"/>
        <w:rPr>
          <w:rFonts w:ascii="Times New Roman" w:hAnsi="Times New Roman"/>
          <w:lang w:val="sl-SI"/>
        </w:rPr>
      </w:pPr>
      <w:r w:rsidRPr="0089482C">
        <w:rPr>
          <w:rFonts w:ascii="Times New Roman" w:hAnsi="Times New Roman"/>
          <w:lang w:val="sl-SI"/>
        </w:rPr>
        <w:t>Rastline pri celičnem dihanju izločajo ogljikov dioksid</w:t>
      </w:r>
    </w:p>
    <w:p w14:paraId="0DF9BAF1" w14:textId="77777777" w:rsidR="00D86370" w:rsidRPr="0089482C" w:rsidRDefault="00D86370" w:rsidP="0089482C">
      <w:pPr>
        <w:widowControl/>
        <w:numPr>
          <w:ilvl w:val="0"/>
          <w:numId w:val="17"/>
        </w:numPr>
        <w:suppressAutoHyphens w:val="0"/>
        <w:rPr>
          <w:rFonts w:ascii="Times New Roman" w:hAnsi="Times New Roman"/>
          <w:b/>
          <w:bCs/>
          <w:sz w:val="28"/>
          <w:lang w:val="sl-SI"/>
        </w:rPr>
      </w:pPr>
      <w:r w:rsidRPr="0089482C">
        <w:rPr>
          <w:rFonts w:ascii="Times New Roman" w:hAnsi="Times New Roman"/>
          <w:lang w:val="sl-SI"/>
        </w:rPr>
        <w:t>Rastlina pri svetlobnih reakcijah proizvaja kisik</w:t>
      </w:r>
    </w:p>
    <w:p w14:paraId="408576CF" w14:textId="77777777" w:rsidR="00D74ED8" w:rsidRPr="00E61AB9" w:rsidRDefault="00D74ED8">
      <w:pPr>
        <w:pStyle w:val="Tancy"/>
        <w:rPr>
          <w:szCs w:val="24"/>
        </w:rPr>
      </w:pPr>
    </w:p>
    <w:p w14:paraId="5B2BB312" w14:textId="77777777" w:rsidR="00D74ED8" w:rsidRDefault="009D7CF3" w:rsidP="009D7CF3">
      <w:pPr>
        <w:pStyle w:val="Heading2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003300"/>
          <w:sz w:val="28"/>
          <w:lang w:val="sl-SI"/>
        </w:rPr>
      </w:pPr>
      <w:r>
        <w:rPr>
          <w:rFonts w:ascii="Times New Roman" w:hAnsi="Times New Roman" w:cs="Times New Roman"/>
          <w:i/>
          <w:color w:val="003300"/>
          <w:sz w:val="28"/>
          <w:lang w:val="sl-SI"/>
        </w:rPr>
        <w:t>9</w:t>
      </w:r>
      <w:r w:rsidR="00D86370"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.</w:t>
      </w:r>
      <w:r>
        <w:rPr>
          <w:rFonts w:ascii="Times New Roman" w:hAnsi="Times New Roman" w:cs="Times New Roman"/>
          <w:i/>
          <w:color w:val="003300"/>
          <w:sz w:val="28"/>
          <w:lang w:val="sl-SI"/>
        </w:rPr>
        <w:t xml:space="preserve"> </w:t>
      </w:r>
      <w:r w:rsidR="00D86370" w:rsidRPr="00D86370">
        <w:rPr>
          <w:rFonts w:ascii="Times New Roman" w:hAnsi="Times New Roman" w:cs="Times New Roman"/>
          <w:i/>
          <w:color w:val="003300"/>
          <w:sz w:val="28"/>
          <w:lang w:val="sl-SI"/>
        </w:rPr>
        <w:t>VIRI</w:t>
      </w:r>
    </w:p>
    <w:p w14:paraId="3681AB82" w14:textId="77777777" w:rsidR="00D86370" w:rsidRPr="00D86370" w:rsidRDefault="00D86370" w:rsidP="00D86370">
      <w:pPr>
        <w:rPr>
          <w:lang w:val="sl-SI"/>
        </w:rPr>
      </w:pPr>
    </w:p>
    <w:p w14:paraId="279D5845" w14:textId="77777777" w:rsidR="00D74ED8" w:rsidRPr="00E61AB9" w:rsidRDefault="00D74ED8" w:rsidP="0089482C">
      <w:pPr>
        <w:numPr>
          <w:ilvl w:val="0"/>
          <w:numId w:val="18"/>
        </w:numPr>
        <w:rPr>
          <w:rFonts w:ascii="Times New Roman" w:hAnsi="Times New Roman"/>
          <w:lang w:val="sl-SI"/>
        </w:rPr>
      </w:pPr>
      <w:r w:rsidRPr="00E61AB9">
        <w:rPr>
          <w:rFonts w:ascii="Times New Roman" w:hAnsi="Times New Roman"/>
          <w:lang w:val="sl-SI"/>
        </w:rPr>
        <w:t>Leksikon, Naravoslovje. Ljubljana: Cankarjeva založba, 1996.</w:t>
      </w:r>
    </w:p>
    <w:p w14:paraId="5A5011D4" w14:textId="77777777" w:rsidR="00D74ED8" w:rsidRPr="00E61AB9" w:rsidRDefault="00D74ED8" w:rsidP="0089482C">
      <w:pPr>
        <w:numPr>
          <w:ilvl w:val="0"/>
          <w:numId w:val="18"/>
        </w:numPr>
        <w:rPr>
          <w:rFonts w:ascii="Times New Roman" w:hAnsi="Times New Roman"/>
          <w:lang w:val="sl-SI"/>
        </w:rPr>
      </w:pPr>
      <w:r w:rsidRPr="00E61AB9">
        <w:rPr>
          <w:rFonts w:ascii="Times New Roman" w:hAnsi="Times New Roman"/>
          <w:lang w:val="sl-SI"/>
        </w:rPr>
        <w:t>Stušek, P., Podobnik, A., Gogala, N.: Biologija 1, Celica. Ljubljana: DZS, 1999.</w:t>
      </w:r>
    </w:p>
    <w:p w14:paraId="4CC8C5C9" w14:textId="77777777" w:rsidR="00D74ED8" w:rsidRDefault="00D74ED8" w:rsidP="0089482C">
      <w:pPr>
        <w:numPr>
          <w:ilvl w:val="0"/>
          <w:numId w:val="18"/>
        </w:numPr>
        <w:rPr>
          <w:rFonts w:ascii="Times New Roman" w:hAnsi="Times New Roman"/>
          <w:lang w:val="sl-SI"/>
        </w:rPr>
      </w:pPr>
      <w:r w:rsidRPr="00E61AB9">
        <w:rPr>
          <w:rFonts w:ascii="Times New Roman" w:hAnsi="Times New Roman"/>
          <w:lang w:val="sl-SI"/>
        </w:rPr>
        <w:t>Pevec, S. (1997). Biologija. Navodilo za laboratorijsko delo. Ljubljana: DZS</w:t>
      </w:r>
    </w:p>
    <w:p w14:paraId="4D588CB5" w14:textId="77777777" w:rsidR="0089482C" w:rsidRDefault="0089482C" w:rsidP="0089482C">
      <w:pPr>
        <w:numPr>
          <w:ilvl w:val="0"/>
          <w:numId w:val="18"/>
        </w:numPr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>delovni list</w:t>
      </w:r>
    </w:p>
    <w:p w14:paraId="591AC9AE" w14:textId="77777777" w:rsidR="0089482C" w:rsidRPr="00E61AB9" w:rsidRDefault="0089482C" w:rsidP="0089482C">
      <w:pPr>
        <w:numPr>
          <w:ilvl w:val="0"/>
          <w:numId w:val="18"/>
        </w:numPr>
        <w:rPr>
          <w:rFonts w:ascii="Times New Roman" w:hAnsi="Times New Roman"/>
          <w:lang w:val="sl-SI"/>
        </w:rPr>
      </w:pPr>
      <w:r w:rsidRPr="0089482C">
        <w:rPr>
          <w:rFonts w:ascii="Times New Roman" w:hAnsi="Times New Roman"/>
          <w:lang w:val="sl-SI"/>
        </w:rPr>
        <w:t>http://www.dijaski.net/?stran=bio&amp;sub=por</w:t>
      </w:r>
    </w:p>
    <w:sectPr w:rsidR="0089482C" w:rsidRPr="00E61AB9" w:rsidSect="00E61AB9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2538" w14:textId="77777777" w:rsidR="00653B78" w:rsidRDefault="00653B78">
      <w:r>
        <w:separator/>
      </w:r>
    </w:p>
  </w:endnote>
  <w:endnote w:type="continuationSeparator" w:id="0">
    <w:p w14:paraId="5CC5A27F" w14:textId="77777777" w:rsidR="00653B78" w:rsidRDefault="0065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35C0" w14:textId="77777777" w:rsidR="00E61AB9" w:rsidRDefault="00E61AB9" w:rsidP="00E61AB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0DD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866CD" w14:textId="77777777" w:rsidR="00653B78" w:rsidRDefault="00653B78">
      <w:r>
        <w:separator/>
      </w:r>
    </w:p>
  </w:footnote>
  <w:footnote w:type="continuationSeparator" w:id="0">
    <w:p w14:paraId="1A88A837" w14:textId="77777777" w:rsidR="00653B78" w:rsidRDefault="0065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0035" w14:textId="77777777" w:rsidR="00E61AB9" w:rsidRPr="00E61AB9" w:rsidRDefault="00E61AB9" w:rsidP="00E61AB9">
    <w:pPr>
      <w:pStyle w:val="Header"/>
      <w:jc w:val="right"/>
      <w:rPr>
        <w:rFonts w:ascii="Times New Roman" w:hAnsi="Times New Roman"/>
        <w:lang w:val="sl-SI"/>
      </w:rPr>
    </w:pPr>
    <w:r w:rsidRPr="00E61AB9">
      <w:rPr>
        <w:rFonts w:ascii="Times New Roman" w:hAnsi="Times New Roman"/>
        <w:lang w:val="sl-SI"/>
      </w:rPr>
      <w:t>Poročilo: Fotosinteza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5EC5CFE"/>
    <w:multiLevelType w:val="hybridMultilevel"/>
    <w:tmpl w:val="7D4E7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82373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77D467E"/>
    <w:multiLevelType w:val="hybridMultilevel"/>
    <w:tmpl w:val="1E52B03E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33C60"/>
    <w:multiLevelType w:val="hybridMultilevel"/>
    <w:tmpl w:val="C60C360A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1683"/>
    <w:multiLevelType w:val="hybridMultilevel"/>
    <w:tmpl w:val="99246230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7B47"/>
    <w:multiLevelType w:val="hybridMultilevel"/>
    <w:tmpl w:val="548AA806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7FF5"/>
    <w:multiLevelType w:val="hybridMultilevel"/>
    <w:tmpl w:val="90D60AC2"/>
    <w:lvl w:ilvl="0" w:tplc="1F98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F97F86"/>
    <w:multiLevelType w:val="multilevel"/>
    <w:tmpl w:val="7D4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436FB"/>
    <w:multiLevelType w:val="hybridMultilevel"/>
    <w:tmpl w:val="FDA69418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508BC"/>
    <w:multiLevelType w:val="hybridMultilevel"/>
    <w:tmpl w:val="6FB26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23863"/>
    <w:multiLevelType w:val="hybridMultilevel"/>
    <w:tmpl w:val="CEB6A7D0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6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11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2D2"/>
    <w:rsid w:val="000952A4"/>
    <w:rsid w:val="00201E41"/>
    <w:rsid w:val="0021783A"/>
    <w:rsid w:val="00370EAB"/>
    <w:rsid w:val="005E0DD2"/>
    <w:rsid w:val="00653B78"/>
    <w:rsid w:val="007C22D2"/>
    <w:rsid w:val="00861AFD"/>
    <w:rsid w:val="0089482C"/>
    <w:rsid w:val="009D7CF3"/>
    <w:rsid w:val="00AD7E36"/>
    <w:rsid w:val="00CE1388"/>
    <w:rsid w:val="00D74ED8"/>
    <w:rsid w:val="00D86370"/>
    <w:rsid w:val="00DC7C2E"/>
    <w:rsid w:val="00E6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wrap-style:none" fillcolor="white" strokecolor="white">
      <v:fill color="white"/>
      <v:stroke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8E1F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ascii="Arial Black" w:hAnsi="Arial Black" w:cs="Arial"/>
      <w:b/>
      <w:bCs/>
      <w:color w:val="003366"/>
      <w:kern w:val="1"/>
      <w:sz w:val="40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left="708"/>
      <w:jc w:val="left"/>
      <w:outlineLvl w:val="1"/>
    </w:pPr>
    <w:rPr>
      <w:rFonts w:ascii="Arial" w:hAnsi="Arial"/>
      <w:bCs w:val="0"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ncy">
    <w:name w:val="Tancy"/>
    <w:basedOn w:val="Normal"/>
    <w:pPr>
      <w:jc w:val="both"/>
    </w:pPr>
    <w:rPr>
      <w:rFonts w:ascii="Times New Roman" w:hAnsi="Times New Roman"/>
      <w:szCs w:val="20"/>
      <w:lang w:val="sl-S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61AB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6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