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15" w:rsidRDefault="007C6015" w:rsidP="007C6015">
      <w:pPr>
        <w:jc w:val="center"/>
      </w:pPr>
    </w:p>
    <w:p w:rsidR="007C6015" w:rsidRDefault="007C6015" w:rsidP="007C6015">
      <w:pPr>
        <w:jc w:val="center"/>
        <w:rPr>
          <w:sz w:val="22"/>
          <w:szCs w:val="22"/>
        </w:rPr>
      </w:pPr>
    </w:p>
    <w:p w:rsidR="007C6015" w:rsidRDefault="007C6015" w:rsidP="007C6015">
      <w:pPr>
        <w:jc w:val="center"/>
        <w:rPr>
          <w:sz w:val="22"/>
          <w:szCs w:val="22"/>
        </w:rPr>
      </w:pPr>
    </w:p>
    <w:p w:rsidR="007C6015" w:rsidRDefault="007C6015" w:rsidP="007C6015">
      <w:pPr>
        <w:jc w:val="center"/>
        <w:rPr>
          <w:sz w:val="22"/>
          <w:szCs w:val="22"/>
        </w:rPr>
      </w:pPr>
    </w:p>
    <w:p w:rsidR="00136F2A" w:rsidRDefault="003802DB" w:rsidP="003802DB">
      <w:r>
        <w:t xml:space="preserve"> </w:t>
      </w:r>
    </w:p>
    <w:p w:rsidR="003802DB" w:rsidRDefault="003802DB" w:rsidP="003802DB"/>
    <w:p w:rsidR="003802DB" w:rsidRPr="00136F2A" w:rsidRDefault="003802DB" w:rsidP="003802DB"/>
    <w:p w:rsidR="00136F2A" w:rsidRPr="00136F2A" w:rsidRDefault="00B3054C" w:rsidP="00136F2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41.1pt;width:426.5pt;height:162pt;z-index:1;mso-position-horizontal:center" adj=",10800" fillcolor="navy" stroked="f">
            <v:fill color2="#0cf" rotate="t" focus="100%" type="gradient"/>
            <v:shadow on="t" color="silver" opacity="52429f" offset="3pt,3pt"/>
            <v:textpath style="font-family:&quot;Times New Roman&quot;;font-size:28pt;font-weight:bold;v-text-spacing:58985f;v-text-kern:t" trim="t" fitpath="t" string="Mikroskop in mikroskopiranje&#10;IN&#10;merjenje z mikroskopom"/>
            <w10:wrap type="square"/>
          </v:shape>
        </w:pict>
      </w:r>
    </w:p>
    <w:p w:rsidR="00136F2A" w:rsidRPr="00136F2A" w:rsidRDefault="00136F2A" w:rsidP="00136F2A"/>
    <w:p w:rsidR="00136F2A" w:rsidRPr="00136F2A" w:rsidRDefault="00136F2A" w:rsidP="00136F2A"/>
    <w:p w:rsidR="00136F2A" w:rsidRPr="00136F2A" w:rsidRDefault="00136F2A" w:rsidP="00136F2A"/>
    <w:p w:rsidR="00136F2A" w:rsidRDefault="00136F2A" w:rsidP="00136F2A"/>
    <w:p w:rsidR="00563CB8" w:rsidRPr="00136F2A" w:rsidRDefault="00563CB8" w:rsidP="00136F2A"/>
    <w:p w:rsidR="00136F2A" w:rsidRDefault="00B3054C" w:rsidP="00136F2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3pt;margin-top:4.5pt;width:148.75pt;height:174.35pt;z-index:2">
            <v:imagedata r:id="rId5" o:title="mikroskop"/>
            <w10:wrap type="square"/>
          </v:shape>
        </w:pict>
      </w:r>
    </w:p>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136F2A" w:rsidRDefault="00136F2A" w:rsidP="00136F2A"/>
    <w:p w:rsidR="007C6015" w:rsidRDefault="007C6015" w:rsidP="00136F2A"/>
    <w:p w:rsidR="00136F2A" w:rsidRDefault="00136F2A" w:rsidP="00136F2A"/>
    <w:p w:rsidR="00136F2A" w:rsidRDefault="00136F2A" w:rsidP="00136F2A"/>
    <w:p w:rsidR="007C6015" w:rsidRPr="006E2E94" w:rsidRDefault="00B3054C" w:rsidP="007C6015">
      <w:pPr>
        <w:rPr>
          <w:sz w:val="28"/>
          <w:szCs w:val="28"/>
        </w:rPr>
      </w:pPr>
      <w:r>
        <w:rPr>
          <w:sz w:val="28"/>
          <w:szCs w:val="28"/>
        </w:rPr>
        <w:t xml:space="preserve"> </w:t>
      </w:r>
    </w:p>
    <w:p w:rsidR="007C6015" w:rsidRPr="006E2E94" w:rsidRDefault="007C6015" w:rsidP="007C6015">
      <w:pPr>
        <w:jc w:val="center"/>
        <w:rPr>
          <w:sz w:val="28"/>
          <w:szCs w:val="28"/>
        </w:rPr>
      </w:pPr>
    </w:p>
    <w:p w:rsidR="007C6015" w:rsidRPr="006E2E94" w:rsidRDefault="007C6015" w:rsidP="007C6015">
      <w:pPr>
        <w:jc w:val="center"/>
        <w:rPr>
          <w:sz w:val="28"/>
          <w:szCs w:val="28"/>
        </w:rPr>
      </w:pPr>
    </w:p>
    <w:p w:rsidR="007C6015" w:rsidRPr="006E2E94" w:rsidRDefault="007C6015" w:rsidP="007C6015">
      <w:pPr>
        <w:jc w:val="center"/>
        <w:rPr>
          <w:sz w:val="28"/>
          <w:szCs w:val="28"/>
        </w:rPr>
      </w:pPr>
    </w:p>
    <w:p w:rsidR="007C6015" w:rsidRPr="006E2E94" w:rsidRDefault="007C6015" w:rsidP="007C6015">
      <w:pPr>
        <w:jc w:val="center"/>
        <w:rPr>
          <w:sz w:val="28"/>
          <w:szCs w:val="28"/>
        </w:rPr>
      </w:pPr>
    </w:p>
    <w:p w:rsidR="007C6015" w:rsidRDefault="00B3054C" w:rsidP="007C6015">
      <w:pPr>
        <w:jc w:val="center"/>
        <w:rPr>
          <w:sz w:val="28"/>
          <w:szCs w:val="28"/>
        </w:rPr>
      </w:pPr>
      <w:r>
        <w:rPr>
          <w:sz w:val="28"/>
          <w:szCs w:val="28"/>
        </w:rPr>
        <w:t xml:space="preserve"> </w:t>
      </w:r>
    </w:p>
    <w:p w:rsidR="00B3054C" w:rsidRDefault="00B3054C" w:rsidP="007C6015">
      <w:pPr>
        <w:jc w:val="center"/>
        <w:rPr>
          <w:sz w:val="28"/>
          <w:szCs w:val="28"/>
        </w:rPr>
      </w:pPr>
    </w:p>
    <w:p w:rsidR="00B3054C" w:rsidRPr="006E2E94" w:rsidRDefault="00B3054C" w:rsidP="007C6015">
      <w:pPr>
        <w:jc w:val="center"/>
        <w:rPr>
          <w:sz w:val="28"/>
          <w:szCs w:val="28"/>
        </w:rPr>
      </w:pPr>
      <w:bookmarkStart w:id="0" w:name="_GoBack"/>
      <w:bookmarkEnd w:id="0"/>
    </w:p>
    <w:p w:rsidR="00136F2A" w:rsidRDefault="002F67BE" w:rsidP="002F67BE">
      <w:pPr>
        <w:numPr>
          <w:ilvl w:val="0"/>
          <w:numId w:val="1"/>
        </w:numPr>
        <w:tabs>
          <w:tab w:val="left" w:pos="7665"/>
        </w:tabs>
        <w:rPr>
          <w:b/>
          <w:color w:val="000080"/>
          <w:sz w:val="32"/>
          <w:szCs w:val="32"/>
        </w:rPr>
      </w:pPr>
      <w:r w:rsidRPr="002F67BE">
        <w:rPr>
          <w:b/>
          <w:color w:val="000080"/>
          <w:sz w:val="32"/>
          <w:szCs w:val="32"/>
        </w:rPr>
        <w:lastRenderedPageBreak/>
        <w:t>UVOD</w:t>
      </w:r>
    </w:p>
    <w:p w:rsidR="007C6015" w:rsidRDefault="007C6015" w:rsidP="007C6015">
      <w:pPr>
        <w:tabs>
          <w:tab w:val="left" w:pos="7665"/>
        </w:tabs>
        <w:ind w:left="360"/>
        <w:rPr>
          <w:b/>
          <w:color w:val="000080"/>
          <w:sz w:val="32"/>
          <w:szCs w:val="32"/>
        </w:rPr>
      </w:pPr>
    </w:p>
    <w:p w:rsidR="002F67BE" w:rsidRPr="003972F8" w:rsidRDefault="009226A3" w:rsidP="004A590A">
      <w:pPr>
        <w:tabs>
          <w:tab w:val="left" w:pos="7665"/>
        </w:tabs>
        <w:ind w:left="360"/>
        <w:jc w:val="both"/>
      </w:pPr>
      <w:r w:rsidRPr="003972F8">
        <w:rPr>
          <w:color w:val="000080"/>
        </w:rPr>
        <w:t xml:space="preserve">a) </w:t>
      </w:r>
      <w:r w:rsidR="007C6015" w:rsidRPr="003972F8">
        <w:t xml:space="preserve">Mikroskop je optična priprava iz sistema leč za proučevanje predmetov, ki so premajhni, da bi jih opazovali s prostim očesom. Človeško oko ne more brez pomoči razločevati predmetov, ki so manjši od </w:t>
      </w:r>
      <w:smartTag w:uri="urn:schemas-microsoft-com:office:smarttags" w:element="metricconverter">
        <w:smartTagPr>
          <w:attr w:name="ProductID" w:val="0,1 mm"/>
        </w:smartTagPr>
        <w:r w:rsidR="007C6015" w:rsidRPr="003972F8">
          <w:t>0,1 mm</w:t>
        </w:r>
      </w:smartTag>
      <w:r w:rsidR="007C6015" w:rsidRPr="003972F8">
        <w:t xml:space="preserve">. </w:t>
      </w:r>
    </w:p>
    <w:p w:rsidR="007C6015" w:rsidRPr="003972F8" w:rsidRDefault="007C6015" w:rsidP="004A590A">
      <w:pPr>
        <w:tabs>
          <w:tab w:val="left" w:pos="7665"/>
        </w:tabs>
        <w:ind w:left="360"/>
        <w:jc w:val="both"/>
      </w:pPr>
      <w:r w:rsidRPr="003972F8">
        <w:t xml:space="preserve">Najbolj preprost mikroskop, ki ga mi uporabljamo tudi v šoli, je sestavljen </w:t>
      </w:r>
      <w:proofErr w:type="spellStart"/>
      <w:r w:rsidRPr="003972F8">
        <w:t>monokularni</w:t>
      </w:r>
      <w:proofErr w:type="spellEnd"/>
      <w:r w:rsidRPr="003972F8">
        <w:t xml:space="preserve"> mikroskop. Mikroskop gradijo mehanski in optični deli.</w:t>
      </w:r>
    </w:p>
    <w:p w:rsidR="007C6015" w:rsidRPr="003972F8" w:rsidRDefault="007C6015" w:rsidP="004A590A">
      <w:pPr>
        <w:tabs>
          <w:tab w:val="left" w:pos="7665"/>
        </w:tabs>
        <w:ind w:left="360"/>
        <w:jc w:val="both"/>
      </w:pPr>
      <w:r w:rsidRPr="003972F8">
        <w:t>Mehanski deli so:</w:t>
      </w:r>
    </w:p>
    <w:p w:rsidR="007C6015" w:rsidRPr="003972F8" w:rsidRDefault="00A5371C" w:rsidP="004A590A">
      <w:pPr>
        <w:numPr>
          <w:ilvl w:val="0"/>
          <w:numId w:val="4"/>
        </w:numPr>
        <w:tabs>
          <w:tab w:val="left" w:pos="7665"/>
        </w:tabs>
        <w:jc w:val="both"/>
      </w:pPr>
      <w:r w:rsidRPr="003972F8">
        <w:t>podstavek/noga – nosi mikroskop, povezan s stativom</w:t>
      </w:r>
    </w:p>
    <w:p w:rsidR="00A5371C" w:rsidRPr="003972F8" w:rsidRDefault="00A5371C" w:rsidP="004A590A">
      <w:pPr>
        <w:numPr>
          <w:ilvl w:val="0"/>
          <w:numId w:val="4"/>
        </w:numPr>
        <w:tabs>
          <w:tab w:val="left" w:pos="7665"/>
        </w:tabs>
        <w:jc w:val="both"/>
      </w:pPr>
      <w:r w:rsidRPr="003972F8">
        <w:t>stativ – zanj držimo mikroskop</w:t>
      </w:r>
    </w:p>
    <w:p w:rsidR="00A5371C" w:rsidRPr="003972F8" w:rsidRDefault="00A5371C" w:rsidP="004A590A">
      <w:pPr>
        <w:numPr>
          <w:ilvl w:val="0"/>
          <w:numId w:val="4"/>
        </w:numPr>
        <w:tabs>
          <w:tab w:val="left" w:pos="7665"/>
        </w:tabs>
        <w:jc w:val="both"/>
      </w:pPr>
      <w:r w:rsidRPr="003972F8">
        <w:t>tubus z revolverjem – kovinska cev, ki ima na koncu premakljiv revolver za objektive različnih goriščnic; objektive menjamo z obračanjem revolverja; v odprtino na zgornjem koncu tubusa je postavljen okular; tubus je pritrjen na stativ</w:t>
      </w:r>
    </w:p>
    <w:p w:rsidR="00A5371C" w:rsidRPr="003972F8" w:rsidRDefault="00A5371C" w:rsidP="004A590A">
      <w:pPr>
        <w:numPr>
          <w:ilvl w:val="0"/>
          <w:numId w:val="4"/>
        </w:numPr>
        <w:tabs>
          <w:tab w:val="left" w:pos="7665"/>
        </w:tabs>
        <w:jc w:val="both"/>
      </w:pPr>
      <w:r w:rsidRPr="003972F8">
        <w:t>mizica za vstavljanje preparatov – služi za podlago; na sredini ima okroglo odprtino, skozi katero prihaja od spodaj svetloba</w:t>
      </w:r>
    </w:p>
    <w:p w:rsidR="00A5371C" w:rsidRPr="003972F8" w:rsidRDefault="00A5371C" w:rsidP="004A590A">
      <w:pPr>
        <w:numPr>
          <w:ilvl w:val="0"/>
          <w:numId w:val="4"/>
        </w:numPr>
        <w:tabs>
          <w:tab w:val="left" w:pos="7665"/>
        </w:tabs>
        <w:jc w:val="both"/>
      </w:pPr>
      <w:proofErr w:type="spellStart"/>
      <w:r w:rsidRPr="003972F8">
        <w:t>makrometrski</w:t>
      </w:r>
      <w:proofErr w:type="spellEnd"/>
      <w:r w:rsidRPr="003972F8">
        <w:t xml:space="preserve"> in mikrometrski vijak – z </w:t>
      </w:r>
      <w:proofErr w:type="spellStart"/>
      <w:r w:rsidRPr="003972F8">
        <w:t>makrometrskim</w:t>
      </w:r>
      <w:proofErr w:type="spellEnd"/>
      <w:r w:rsidRPr="003972F8">
        <w:t xml:space="preserve"> vijakom na mali povečavi poiščemo sliko tako, da dvigamo tubus oz. spuščamo mizico; z mikrometrskim vijakom sliko </w:t>
      </w:r>
      <w:proofErr w:type="spellStart"/>
      <w:r w:rsidRPr="003972F8">
        <w:t>izistrujemo</w:t>
      </w:r>
      <w:proofErr w:type="spellEnd"/>
      <w:r w:rsidRPr="003972F8">
        <w:t>; na veliki povečavi uporabljamo le mikrometrski vijak</w:t>
      </w:r>
    </w:p>
    <w:p w:rsidR="00A5371C" w:rsidRPr="003972F8" w:rsidRDefault="00A5371C" w:rsidP="004A590A">
      <w:pPr>
        <w:tabs>
          <w:tab w:val="left" w:pos="7665"/>
        </w:tabs>
        <w:jc w:val="both"/>
      </w:pPr>
      <w:r w:rsidRPr="003972F8">
        <w:t>Optični  deli so:</w:t>
      </w:r>
    </w:p>
    <w:p w:rsidR="00A5371C" w:rsidRPr="003972F8" w:rsidRDefault="00A5371C" w:rsidP="004A590A">
      <w:pPr>
        <w:numPr>
          <w:ilvl w:val="0"/>
          <w:numId w:val="7"/>
        </w:numPr>
        <w:tabs>
          <w:tab w:val="left" w:pos="7665"/>
        </w:tabs>
        <w:jc w:val="both"/>
      </w:pPr>
      <w:r w:rsidRPr="003972F8">
        <w:t>objektiv – sistem leč, ki so pri predmetu in poveča ločljivost; daje povečano, realno in obrnjeno sliko predmeta; na objektivu so vpisani vsi tehnični podatki</w:t>
      </w:r>
    </w:p>
    <w:p w:rsidR="00A5371C" w:rsidRPr="003972F8" w:rsidRDefault="00A5371C" w:rsidP="004A590A">
      <w:pPr>
        <w:numPr>
          <w:ilvl w:val="0"/>
          <w:numId w:val="7"/>
        </w:numPr>
        <w:tabs>
          <w:tab w:val="left" w:pos="7665"/>
        </w:tabs>
        <w:jc w:val="both"/>
      </w:pPr>
      <w:r w:rsidRPr="003972F8">
        <w:t>okular – sistem leč pri očesu</w:t>
      </w:r>
      <w:r w:rsidR="004A590A" w:rsidRPr="003972F8">
        <w:t>; sliko dodatno poveča, vendar jo ne obrne</w:t>
      </w:r>
    </w:p>
    <w:p w:rsidR="004A590A" w:rsidRPr="003972F8" w:rsidRDefault="004A590A" w:rsidP="004A590A">
      <w:pPr>
        <w:numPr>
          <w:ilvl w:val="0"/>
          <w:numId w:val="7"/>
        </w:numPr>
        <w:tabs>
          <w:tab w:val="left" w:pos="7665"/>
        </w:tabs>
        <w:jc w:val="both"/>
      </w:pPr>
      <w:r w:rsidRPr="003972F8">
        <w:t xml:space="preserve">naprava za osvetljevanje: </w:t>
      </w:r>
      <w:proofErr w:type="spellStart"/>
      <w:r w:rsidRPr="003972F8">
        <w:t>kondenzor</w:t>
      </w:r>
      <w:proofErr w:type="spellEnd"/>
      <w:r w:rsidRPr="003972F8">
        <w:t>, zaslonka, luč – pod mikroskopsko mizico nameščene leče (</w:t>
      </w:r>
      <w:proofErr w:type="spellStart"/>
      <w:r w:rsidRPr="003972F8">
        <w:t>kondenzor</w:t>
      </w:r>
      <w:proofErr w:type="spellEnd"/>
      <w:r w:rsidRPr="003972F8">
        <w:t xml:space="preserve">) zbirajo in usmerjajo žarke na objekt, torej omogoča močno in enakomerno osvetlitev predmeta; pod </w:t>
      </w:r>
      <w:proofErr w:type="spellStart"/>
      <w:r w:rsidRPr="003972F8">
        <w:t>kondenzorjem</w:t>
      </w:r>
      <w:proofErr w:type="spellEnd"/>
      <w:r w:rsidRPr="003972F8">
        <w:t xml:space="preserve"> je zaslonka, s katero uravnavamo količino svetlobe.</w:t>
      </w:r>
    </w:p>
    <w:p w:rsidR="004A590A" w:rsidRPr="003972F8" w:rsidRDefault="00B3054C" w:rsidP="004A590A">
      <w:pPr>
        <w:tabs>
          <w:tab w:val="left" w:pos="7665"/>
        </w:tabs>
        <w:jc w:val="both"/>
      </w:pPr>
      <w:r>
        <w:rPr>
          <w:noProof/>
        </w:rPr>
        <w:pict>
          <v:shape id="_x0000_s1030" type="#_x0000_t75" style="position:absolute;left:0;text-align:left;margin-left:198pt;margin-top:10.05pt;width:247.55pt;height:297pt;z-index:3" filled="t" strokeweight=".5pt">
            <v:fill color2="black"/>
            <v:imagedata r:id="rId6" o:title=""/>
            <w10:wrap type="square"/>
          </v:shape>
        </w:pict>
      </w:r>
      <w:r w:rsidR="004A590A" w:rsidRPr="003972F8">
        <w:t>Pod mikroskopom gledamo realno, povečano in obrnjeno sliko. Pomembni lastnosti mikroskopa sta ločljivost in povečava. Ločljivost nam pove, kako drobne strukture lahko s pomočjo mikroskopa še razločimo. Človeško oko pri dobri osvetljenosti in razdalji 25cm bo videlo dve piki kot ločeni, če bosta med seboj oddaljeni vsaj 0,1mm. Če sta bližje skupaj, se bosta na videz zlili v eno. Ločljivost je torej najmanjša razdalja med p</w:t>
      </w:r>
      <w:r w:rsidR="009226A3" w:rsidRPr="003972F8">
        <w:t>i</w:t>
      </w:r>
      <w:r w:rsidR="004A590A" w:rsidRPr="003972F8">
        <w:t>kama, pri kateri ju še zaznamo kot dve ločeni piki. Ločljivost mikroskopa je omejena z valovno dolžino svetlobe</w:t>
      </w:r>
      <w:r w:rsidR="00126F97" w:rsidRPr="003972F8">
        <w:t xml:space="preserve">. Najboljša ločljivost, ki jo s svetlobnim mikroskopom teoretično dosežemo, je 0,2µm, zato so še smiselne povečave najboljši svetlobnih mikroskopov med 1500x in 2000x. Pri večjih povečavah je slika nejasna. </w:t>
      </w:r>
    </w:p>
    <w:p w:rsidR="00126F97" w:rsidRPr="003972F8" w:rsidRDefault="00126F97" w:rsidP="004A590A">
      <w:pPr>
        <w:tabs>
          <w:tab w:val="left" w:pos="7665"/>
        </w:tabs>
        <w:jc w:val="both"/>
      </w:pPr>
      <w:r w:rsidRPr="003972F8">
        <w:t xml:space="preserve">Povečavo objekta izračunamo tako, da pomnožimo povečavo okularja in objektiva. </w:t>
      </w:r>
    </w:p>
    <w:p w:rsidR="00126F97" w:rsidRDefault="00126F97" w:rsidP="004A590A">
      <w:pPr>
        <w:tabs>
          <w:tab w:val="left" w:pos="7665"/>
        </w:tabs>
        <w:jc w:val="both"/>
      </w:pPr>
      <w:r>
        <w:lastRenderedPageBreak/>
        <w:t>Poznamo trajne in sveže ali mokre preparate. Sveži preparat naredimo tako, da na objektno steklo kanemo kapljico vode, v katero damo objekt. S k</w:t>
      </w:r>
      <w:r w:rsidR="009226A3">
        <w:t xml:space="preserve">rovnim steklom se pod kotom 45° </w:t>
      </w:r>
      <w:r>
        <w:t xml:space="preserve">dotaknemo kapljice in ga nato počasi spuščamo. </w:t>
      </w:r>
    </w:p>
    <w:p w:rsidR="00126F97" w:rsidRPr="009226A3" w:rsidRDefault="009226A3" w:rsidP="004A590A">
      <w:pPr>
        <w:tabs>
          <w:tab w:val="left" w:pos="7665"/>
        </w:tabs>
        <w:jc w:val="both"/>
        <w:rPr>
          <w:b/>
          <w:color w:val="00CCFF"/>
        </w:rPr>
      </w:pPr>
      <w:r w:rsidRPr="009226A3">
        <w:rPr>
          <w:b/>
          <w:color w:val="00CCFF"/>
        </w:rPr>
        <w:t>b)</w:t>
      </w:r>
      <w:r>
        <w:rPr>
          <w:b/>
          <w:color w:val="00CCFF"/>
        </w:rPr>
        <w:t xml:space="preserve">  </w:t>
      </w:r>
      <w:r w:rsidRPr="009226A3">
        <w:t>Mikroskop</w:t>
      </w:r>
      <w:r>
        <w:t xml:space="preserve"> nam pomaga tako pri kvantitativnem kot pri kvalitativnem opazovanju majhnih predmetov. Mikroskopsko majhne predmete merimo v mikrometrih (µm)</w:t>
      </w:r>
      <w:r w:rsidR="00CE3C5C">
        <w:t>.</w:t>
      </w:r>
      <w:r w:rsidR="001868AF">
        <w:t xml:space="preserve"> Milimeter ima 1000 mikrometrov. Mikrometer pa je </w:t>
      </w:r>
      <w:smartTag w:uri="urn:schemas-microsoft-com:office:smarttags" w:element="metricconverter">
        <w:smartTagPr>
          <w:attr w:name="ProductID" w:val="0,001 milimetra"/>
        </w:smartTagPr>
        <w:r w:rsidR="001868AF">
          <w:t>0,001 milimetra</w:t>
        </w:r>
      </w:smartTag>
      <w:r w:rsidR="001868AF">
        <w:t>. Kvadratni milimeter ima 1.000.000 kvadratnih milimetrov.</w:t>
      </w:r>
    </w:p>
    <w:p w:rsidR="001868AF" w:rsidRDefault="001868AF" w:rsidP="004A590A">
      <w:pPr>
        <w:tabs>
          <w:tab w:val="left" w:pos="7665"/>
        </w:tabs>
        <w:jc w:val="both"/>
        <w:rPr>
          <w:u w:val="single"/>
        </w:rPr>
      </w:pPr>
    </w:p>
    <w:p w:rsidR="00126F97" w:rsidRPr="00563CB8" w:rsidRDefault="00126F97" w:rsidP="004A590A">
      <w:pPr>
        <w:tabs>
          <w:tab w:val="left" w:pos="7665"/>
        </w:tabs>
        <w:jc w:val="both"/>
        <w:rPr>
          <w:u w:val="single"/>
        </w:rPr>
      </w:pPr>
      <w:r w:rsidRPr="00563CB8">
        <w:rPr>
          <w:u w:val="single"/>
        </w:rPr>
        <w:t xml:space="preserve">Cilji: </w:t>
      </w:r>
    </w:p>
    <w:p w:rsidR="00126F97" w:rsidRDefault="00126F97" w:rsidP="00126F97">
      <w:pPr>
        <w:numPr>
          <w:ilvl w:val="0"/>
          <w:numId w:val="8"/>
        </w:numPr>
        <w:tabs>
          <w:tab w:val="left" w:pos="7665"/>
        </w:tabs>
        <w:jc w:val="both"/>
      </w:pPr>
      <w:r>
        <w:t xml:space="preserve">razumeti delovanje svetlobnega mikroskopa </w:t>
      </w:r>
    </w:p>
    <w:p w:rsidR="00126F97" w:rsidRDefault="00126F97" w:rsidP="00126F97">
      <w:pPr>
        <w:numPr>
          <w:ilvl w:val="0"/>
          <w:numId w:val="8"/>
        </w:numPr>
        <w:tabs>
          <w:tab w:val="left" w:pos="7665"/>
        </w:tabs>
        <w:jc w:val="both"/>
      </w:pPr>
      <w:r>
        <w:t>znati mikroskopirati</w:t>
      </w:r>
    </w:p>
    <w:p w:rsidR="00126F97" w:rsidRDefault="00126F97" w:rsidP="00126F97">
      <w:pPr>
        <w:numPr>
          <w:ilvl w:val="0"/>
          <w:numId w:val="8"/>
        </w:numPr>
        <w:tabs>
          <w:tab w:val="left" w:pos="7665"/>
        </w:tabs>
        <w:jc w:val="both"/>
      </w:pPr>
      <w:r>
        <w:t>znati pripraviti mokre mikroskopske preparate</w:t>
      </w:r>
    </w:p>
    <w:p w:rsidR="00126F97" w:rsidRDefault="00126F97" w:rsidP="00126F97">
      <w:pPr>
        <w:numPr>
          <w:ilvl w:val="0"/>
          <w:numId w:val="8"/>
        </w:numPr>
        <w:tabs>
          <w:tab w:val="left" w:pos="7665"/>
        </w:tabs>
        <w:jc w:val="both"/>
      </w:pPr>
      <w:r>
        <w:t>razumet</w:t>
      </w:r>
      <w:r w:rsidR="001868AF">
        <w:t>i</w:t>
      </w:r>
      <w:r>
        <w:t xml:space="preserve"> razmerje med velikostjo vidnega polja in povečavo </w:t>
      </w:r>
    </w:p>
    <w:p w:rsidR="001868AF" w:rsidRDefault="001868AF" w:rsidP="00126F97">
      <w:pPr>
        <w:numPr>
          <w:ilvl w:val="0"/>
          <w:numId w:val="8"/>
        </w:numPr>
        <w:tabs>
          <w:tab w:val="left" w:pos="7665"/>
        </w:tabs>
        <w:jc w:val="both"/>
      </w:pPr>
      <w:r>
        <w:t>znati izračunat premer vidnega polja</w:t>
      </w:r>
    </w:p>
    <w:p w:rsidR="001868AF" w:rsidRDefault="001868AF" w:rsidP="00126F97">
      <w:pPr>
        <w:numPr>
          <w:ilvl w:val="0"/>
          <w:numId w:val="8"/>
        </w:numPr>
        <w:tabs>
          <w:tab w:val="left" w:pos="7665"/>
        </w:tabs>
        <w:jc w:val="both"/>
      </w:pPr>
      <w:r>
        <w:t>znati izmeriti velikost predmeta pod mikroskopom</w:t>
      </w:r>
    </w:p>
    <w:p w:rsidR="001868AF" w:rsidRDefault="001868AF" w:rsidP="00126F97">
      <w:pPr>
        <w:numPr>
          <w:ilvl w:val="0"/>
          <w:numId w:val="8"/>
        </w:numPr>
        <w:tabs>
          <w:tab w:val="left" w:pos="7665"/>
        </w:tabs>
        <w:jc w:val="both"/>
      </w:pPr>
      <w:r>
        <w:t>znati pretvarjati iz mikrometrov v milimetre in obratno</w:t>
      </w:r>
    </w:p>
    <w:p w:rsidR="00126F97" w:rsidRDefault="00126F97" w:rsidP="00126F97">
      <w:pPr>
        <w:numPr>
          <w:ilvl w:val="0"/>
          <w:numId w:val="8"/>
        </w:numPr>
        <w:tabs>
          <w:tab w:val="left" w:pos="7665"/>
        </w:tabs>
        <w:jc w:val="both"/>
      </w:pPr>
      <w:r>
        <w:t>znati natančno opazovati in skicirati organizme</w:t>
      </w:r>
    </w:p>
    <w:p w:rsidR="00126F97" w:rsidRDefault="00126F97" w:rsidP="00126F97">
      <w:pPr>
        <w:numPr>
          <w:ilvl w:val="0"/>
          <w:numId w:val="8"/>
        </w:numPr>
        <w:tabs>
          <w:tab w:val="left" w:pos="7665"/>
        </w:tabs>
        <w:jc w:val="both"/>
      </w:pPr>
      <w:r>
        <w:t>znati uporabljati pravila za izdelavo skic</w:t>
      </w:r>
    </w:p>
    <w:p w:rsidR="00126F97" w:rsidRDefault="00126F97" w:rsidP="00126F97">
      <w:pPr>
        <w:tabs>
          <w:tab w:val="left" w:pos="7665"/>
        </w:tabs>
        <w:ind w:left="720"/>
        <w:jc w:val="both"/>
      </w:pPr>
    </w:p>
    <w:p w:rsidR="004B4C6D" w:rsidRDefault="004B4C6D" w:rsidP="00126F97">
      <w:pPr>
        <w:tabs>
          <w:tab w:val="left" w:pos="7665"/>
        </w:tabs>
        <w:ind w:left="720"/>
        <w:jc w:val="both"/>
      </w:pPr>
    </w:p>
    <w:p w:rsidR="004B4C6D" w:rsidRDefault="004B4C6D" w:rsidP="00126F97">
      <w:pPr>
        <w:tabs>
          <w:tab w:val="left" w:pos="7665"/>
        </w:tabs>
        <w:ind w:left="720"/>
        <w:jc w:val="both"/>
      </w:pPr>
    </w:p>
    <w:p w:rsidR="00563CB8" w:rsidRDefault="00563CB8" w:rsidP="00563CB8">
      <w:pPr>
        <w:tabs>
          <w:tab w:val="left" w:pos="7665"/>
        </w:tabs>
        <w:jc w:val="both"/>
        <w:rPr>
          <w:b/>
          <w:color w:val="000080"/>
          <w:sz w:val="32"/>
          <w:szCs w:val="32"/>
        </w:rPr>
      </w:pPr>
      <w:r>
        <w:rPr>
          <w:b/>
          <w:color w:val="000080"/>
          <w:sz w:val="32"/>
          <w:szCs w:val="32"/>
        </w:rPr>
        <w:t xml:space="preserve">A) </w:t>
      </w:r>
      <w:r w:rsidRPr="00563CB8">
        <w:rPr>
          <w:b/>
          <w:color w:val="000080"/>
          <w:sz w:val="32"/>
          <w:szCs w:val="32"/>
        </w:rPr>
        <w:t>Mikroskop in mikroskopiranje</w:t>
      </w:r>
    </w:p>
    <w:p w:rsidR="00563CB8" w:rsidRDefault="00563CB8" w:rsidP="00126F97">
      <w:pPr>
        <w:tabs>
          <w:tab w:val="left" w:pos="7665"/>
        </w:tabs>
        <w:ind w:left="720"/>
        <w:jc w:val="both"/>
        <w:rPr>
          <w:sz w:val="32"/>
          <w:szCs w:val="32"/>
        </w:rPr>
      </w:pPr>
    </w:p>
    <w:p w:rsidR="00563CB8" w:rsidRPr="00ED2AB4" w:rsidRDefault="00563CB8" w:rsidP="00563CB8">
      <w:pPr>
        <w:numPr>
          <w:ilvl w:val="0"/>
          <w:numId w:val="1"/>
        </w:numPr>
        <w:tabs>
          <w:tab w:val="left" w:pos="7665"/>
        </w:tabs>
        <w:jc w:val="both"/>
        <w:rPr>
          <w:b/>
          <w:color w:val="000080"/>
          <w:sz w:val="32"/>
          <w:szCs w:val="32"/>
        </w:rPr>
      </w:pPr>
      <w:r w:rsidRPr="00ED2AB4">
        <w:rPr>
          <w:b/>
          <w:color w:val="000080"/>
          <w:sz w:val="32"/>
          <w:szCs w:val="32"/>
        </w:rPr>
        <w:t>MATERIAL</w:t>
      </w:r>
    </w:p>
    <w:p w:rsidR="00ED2AB4" w:rsidRDefault="00ED2AB4" w:rsidP="00ED2AB4">
      <w:pPr>
        <w:tabs>
          <w:tab w:val="left" w:pos="7665"/>
        </w:tabs>
        <w:ind w:left="360"/>
        <w:jc w:val="both"/>
        <w:rPr>
          <w:color w:val="000080"/>
          <w:sz w:val="32"/>
          <w:szCs w:val="32"/>
        </w:rPr>
      </w:pPr>
    </w:p>
    <w:p w:rsidR="00563CB8" w:rsidRDefault="00563CB8" w:rsidP="00563CB8">
      <w:pPr>
        <w:numPr>
          <w:ilvl w:val="1"/>
          <w:numId w:val="1"/>
        </w:numPr>
        <w:tabs>
          <w:tab w:val="left" w:pos="7665"/>
        </w:tabs>
        <w:jc w:val="both"/>
      </w:pPr>
      <w:r>
        <w:t>mikroskop</w:t>
      </w:r>
    </w:p>
    <w:p w:rsidR="00563CB8" w:rsidRDefault="00563CB8" w:rsidP="00563CB8">
      <w:pPr>
        <w:numPr>
          <w:ilvl w:val="1"/>
          <w:numId w:val="1"/>
        </w:numPr>
        <w:tabs>
          <w:tab w:val="left" w:pos="7665"/>
        </w:tabs>
        <w:jc w:val="both"/>
      </w:pPr>
      <w:r>
        <w:t>o</w:t>
      </w:r>
      <w:r w:rsidR="00ED2AB4">
        <w:t>bjektna</w:t>
      </w:r>
      <w:r>
        <w:t xml:space="preserve"> </w:t>
      </w:r>
      <w:r w:rsidR="00ED2AB4">
        <w:t>stekla</w:t>
      </w:r>
    </w:p>
    <w:p w:rsidR="00563CB8" w:rsidRDefault="00563CB8" w:rsidP="00563CB8">
      <w:pPr>
        <w:numPr>
          <w:ilvl w:val="1"/>
          <w:numId w:val="1"/>
        </w:numPr>
        <w:tabs>
          <w:tab w:val="left" w:pos="7665"/>
        </w:tabs>
        <w:jc w:val="both"/>
      </w:pPr>
      <w:r>
        <w:t>k</w:t>
      </w:r>
      <w:r w:rsidR="00ED2AB4">
        <w:t>rovna</w:t>
      </w:r>
      <w:r>
        <w:t xml:space="preserve"> </w:t>
      </w:r>
      <w:r w:rsidR="00ED2AB4">
        <w:t>stekelca</w:t>
      </w:r>
    </w:p>
    <w:p w:rsidR="00563CB8" w:rsidRDefault="00ED2AB4" w:rsidP="00563CB8">
      <w:pPr>
        <w:numPr>
          <w:ilvl w:val="1"/>
          <w:numId w:val="1"/>
        </w:numPr>
        <w:tabs>
          <w:tab w:val="left" w:pos="7665"/>
        </w:tabs>
        <w:jc w:val="both"/>
      </w:pPr>
      <w:r>
        <w:t>kapalka</w:t>
      </w:r>
    </w:p>
    <w:p w:rsidR="00ED2AB4" w:rsidRDefault="00ED2AB4" w:rsidP="00563CB8">
      <w:pPr>
        <w:numPr>
          <w:ilvl w:val="1"/>
          <w:numId w:val="1"/>
        </w:numPr>
        <w:tabs>
          <w:tab w:val="left" w:pos="7665"/>
        </w:tabs>
        <w:jc w:val="both"/>
      </w:pPr>
      <w:r>
        <w:t>voda</w:t>
      </w:r>
    </w:p>
    <w:p w:rsidR="00ED2AB4" w:rsidRDefault="00ED2AB4" w:rsidP="00563CB8">
      <w:pPr>
        <w:numPr>
          <w:ilvl w:val="1"/>
          <w:numId w:val="1"/>
        </w:numPr>
        <w:tabs>
          <w:tab w:val="left" w:pos="7665"/>
        </w:tabs>
        <w:jc w:val="both"/>
      </w:pPr>
      <w:r>
        <w:t>črke H, A in F izrezane iz časopisa</w:t>
      </w:r>
    </w:p>
    <w:p w:rsidR="00ED2AB4" w:rsidRDefault="004B4C6D" w:rsidP="00563CB8">
      <w:pPr>
        <w:numPr>
          <w:ilvl w:val="1"/>
          <w:numId w:val="1"/>
        </w:numPr>
        <w:tabs>
          <w:tab w:val="left" w:pos="7665"/>
        </w:tabs>
        <w:jc w:val="both"/>
      </w:pPr>
      <w:r>
        <w:t>svetel in temen las</w:t>
      </w:r>
    </w:p>
    <w:p w:rsidR="004B4C6D" w:rsidRDefault="004B4C6D" w:rsidP="00563CB8">
      <w:pPr>
        <w:numPr>
          <w:ilvl w:val="1"/>
          <w:numId w:val="1"/>
        </w:numPr>
        <w:tabs>
          <w:tab w:val="left" w:pos="7665"/>
        </w:tabs>
        <w:jc w:val="both"/>
      </w:pPr>
      <w:r>
        <w:t>pinceta</w:t>
      </w:r>
    </w:p>
    <w:p w:rsidR="00ED2AB4" w:rsidRDefault="00ED2AB4" w:rsidP="00ED2AB4">
      <w:pPr>
        <w:tabs>
          <w:tab w:val="left" w:pos="7665"/>
        </w:tabs>
        <w:ind w:left="1080"/>
        <w:jc w:val="both"/>
        <w:rPr>
          <w:color w:val="000080"/>
          <w:sz w:val="32"/>
          <w:szCs w:val="32"/>
        </w:rPr>
      </w:pPr>
    </w:p>
    <w:p w:rsidR="004B4C6D" w:rsidRDefault="004B4C6D" w:rsidP="00ED2AB4">
      <w:pPr>
        <w:tabs>
          <w:tab w:val="left" w:pos="7665"/>
        </w:tabs>
        <w:ind w:left="1080"/>
        <w:jc w:val="both"/>
        <w:rPr>
          <w:color w:val="000080"/>
          <w:sz w:val="32"/>
          <w:szCs w:val="32"/>
        </w:rPr>
      </w:pPr>
    </w:p>
    <w:p w:rsidR="004B4C6D" w:rsidRDefault="004B4C6D" w:rsidP="00ED2AB4">
      <w:pPr>
        <w:tabs>
          <w:tab w:val="left" w:pos="7665"/>
        </w:tabs>
        <w:ind w:left="1080"/>
        <w:jc w:val="both"/>
        <w:rPr>
          <w:color w:val="000080"/>
          <w:sz w:val="32"/>
          <w:szCs w:val="32"/>
        </w:rPr>
      </w:pPr>
    </w:p>
    <w:p w:rsidR="004B4C6D" w:rsidRDefault="004B4C6D" w:rsidP="00ED2AB4">
      <w:pPr>
        <w:tabs>
          <w:tab w:val="left" w:pos="7665"/>
        </w:tabs>
        <w:ind w:left="1080"/>
        <w:jc w:val="both"/>
        <w:rPr>
          <w:color w:val="000080"/>
          <w:sz w:val="32"/>
          <w:szCs w:val="32"/>
        </w:rPr>
      </w:pPr>
    </w:p>
    <w:p w:rsidR="004B4C6D" w:rsidRDefault="004B4C6D" w:rsidP="00ED2AB4">
      <w:pPr>
        <w:tabs>
          <w:tab w:val="left" w:pos="7665"/>
        </w:tabs>
        <w:ind w:left="1080"/>
        <w:jc w:val="both"/>
        <w:rPr>
          <w:color w:val="000080"/>
          <w:sz w:val="32"/>
          <w:szCs w:val="32"/>
        </w:rPr>
      </w:pPr>
    </w:p>
    <w:p w:rsidR="004B4C6D" w:rsidRDefault="004B4C6D" w:rsidP="00ED2AB4">
      <w:pPr>
        <w:tabs>
          <w:tab w:val="left" w:pos="7665"/>
        </w:tabs>
        <w:ind w:left="1080"/>
        <w:jc w:val="both"/>
        <w:rPr>
          <w:color w:val="000080"/>
          <w:sz w:val="32"/>
          <w:szCs w:val="32"/>
        </w:rPr>
      </w:pPr>
    </w:p>
    <w:p w:rsidR="00ED2AB4" w:rsidRPr="00ED2AB4" w:rsidRDefault="00ED2AB4" w:rsidP="00ED2AB4">
      <w:pPr>
        <w:numPr>
          <w:ilvl w:val="0"/>
          <w:numId w:val="1"/>
        </w:numPr>
        <w:tabs>
          <w:tab w:val="left" w:pos="7665"/>
        </w:tabs>
        <w:jc w:val="both"/>
        <w:rPr>
          <w:b/>
          <w:color w:val="000080"/>
          <w:sz w:val="32"/>
          <w:szCs w:val="32"/>
        </w:rPr>
      </w:pPr>
      <w:r w:rsidRPr="00ED2AB4">
        <w:rPr>
          <w:b/>
          <w:color w:val="000080"/>
          <w:sz w:val="32"/>
          <w:szCs w:val="32"/>
        </w:rPr>
        <w:t>METODA DELA</w:t>
      </w:r>
    </w:p>
    <w:p w:rsidR="00ED2AB4" w:rsidRDefault="00ED2AB4" w:rsidP="00ED2AB4">
      <w:pPr>
        <w:tabs>
          <w:tab w:val="left" w:pos="7665"/>
        </w:tabs>
        <w:ind w:left="360"/>
        <w:jc w:val="both"/>
        <w:rPr>
          <w:color w:val="000080"/>
          <w:sz w:val="32"/>
          <w:szCs w:val="32"/>
        </w:rPr>
      </w:pPr>
    </w:p>
    <w:p w:rsidR="00ED2AB4" w:rsidRDefault="00ED2AB4" w:rsidP="00ED2AB4">
      <w:pPr>
        <w:jc w:val="both"/>
      </w:pPr>
      <w:r>
        <w:t xml:space="preserve">Dr. Jože Drašler, prof. dr. Nada Gogala, mag. Meta </w:t>
      </w:r>
      <w:proofErr w:type="spellStart"/>
      <w:r>
        <w:t>Povž</w:t>
      </w:r>
      <w:proofErr w:type="spellEnd"/>
      <w:r>
        <w:t>, prof. dr. Franc Sušnik, prof. dr. Tatjana Vrčkovnik, dr Branka Vesel, BIOLOGIJA, NAVODILA ZA LABORATORIJSKO DELO, DZS, Ljubljana, 2001, str. 14, 15</w:t>
      </w:r>
    </w:p>
    <w:p w:rsidR="00ED2AB4" w:rsidRDefault="00ED2AB4" w:rsidP="00ED2AB4">
      <w:pPr>
        <w:jc w:val="both"/>
        <w:rPr>
          <w:rFonts w:ascii="Rockwell Extra Bold" w:hAnsi="Rockwell Extra Bold"/>
          <w:sz w:val="28"/>
          <w:szCs w:val="28"/>
        </w:rPr>
      </w:pPr>
    </w:p>
    <w:p w:rsidR="004B4C6D" w:rsidRDefault="004B4C6D" w:rsidP="00ED2AB4">
      <w:pPr>
        <w:jc w:val="both"/>
        <w:rPr>
          <w:rFonts w:ascii="Rockwell Extra Bold" w:hAnsi="Rockwell Extra Bold"/>
          <w:sz w:val="28"/>
          <w:szCs w:val="28"/>
        </w:rPr>
      </w:pPr>
    </w:p>
    <w:p w:rsidR="00ED2AB4" w:rsidRDefault="00ED2AB4" w:rsidP="00ED2AB4">
      <w:pPr>
        <w:numPr>
          <w:ilvl w:val="0"/>
          <w:numId w:val="1"/>
        </w:numPr>
        <w:tabs>
          <w:tab w:val="left" w:pos="7665"/>
        </w:tabs>
        <w:jc w:val="both"/>
        <w:rPr>
          <w:b/>
          <w:color w:val="000080"/>
          <w:sz w:val="32"/>
          <w:szCs w:val="32"/>
        </w:rPr>
      </w:pPr>
      <w:r w:rsidRPr="00ED2AB4">
        <w:rPr>
          <w:b/>
          <w:color w:val="000080"/>
          <w:sz w:val="32"/>
          <w:szCs w:val="32"/>
        </w:rPr>
        <w:lastRenderedPageBreak/>
        <w:t>REZULATATI</w:t>
      </w:r>
    </w:p>
    <w:p w:rsidR="00ED2AB4" w:rsidRDefault="00ED2AB4" w:rsidP="00ED2AB4">
      <w:pPr>
        <w:tabs>
          <w:tab w:val="left" w:pos="7665"/>
        </w:tabs>
        <w:ind w:left="360"/>
        <w:jc w:val="both"/>
      </w:pPr>
    </w:p>
    <w:p w:rsidR="00ED2AB4" w:rsidRDefault="00ED2AB4" w:rsidP="00ED2AB4">
      <w:pPr>
        <w:tabs>
          <w:tab w:val="left" w:pos="7665"/>
        </w:tabs>
        <w:jc w:val="both"/>
      </w:pPr>
      <w:r>
        <w:t>Črka H kot jo vidimo s prostim očesom</w:t>
      </w:r>
    </w:p>
    <w:p w:rsidR="00ED2AB4" w:rsidRDefault="00ED2AB4" w:rsidP="00ED2AB4">
      <w:pPr>
        <w:tabs>
          <w:tab w:val="left" w:pos="7665"/>
        </w:tabs>
        <w:jc w:val="both"/>
      </w:pPr>
    </w:p>
    <w:p w:rsidR="00ED2AB4" w:rsidRDefault="00ED2AB4" w:rsidP="00ED2AB4">
      <w:pPr>
        <w:tabs>
          <w:tab w:val="left" w:pos="7665"/>
        </w:tabs>
        <w:jc w:val="both"/>
      </w:pPr>
    </w:p>
    <w:p w:rsidR="00ED2AB4" w:rsidRDefault="00ED2AB4" w:rsidP="00ED2AB4">
      <w:pPr>
        <w:tabs>
          <w:tab w:val="left" w:pos="7665"/>
        </w:tabs>
        <w:jc w:val="both"/>
      </w:pPr>
    </w:p>
    <w:p w:rsidR="00ED2AB4" w:rsidRDefault="00ED2AB4" w:rsidP="00ED2AB4">
      <w:pPr>
        <w:tabs>
          <w:tab w:val="left" w:pos="7665"/>
        </w:tabs>
        <w:jc w:val="both"/>
      </w:pPr>
      <w:r>
        <w:t xml:space="preserve">Črka H kot jo vidimo pod mikroskopom                                      </w:t>
      </w:r>
    </w:p>
    <w:p w:rsidR="00ED2AB4" w:rsidRDefault="00ED2AB4" w:rsidP="00ED2AB4">
      <w:pPr>
        <w:tabs>
          <w:tab w:val="left" w:pos="7665"/>
        </w:tabs>
        <w:ind w:left="360"/>
        <w:jc w:val="both"/>
      </w:pPr>
    </w:p>
    <w:p w:rsidR="00ED2AB4" w:rsidRDefault="00ED2AB4" w:rsidP="00ED2AB4">
      <w:pPr>
        <w:tabs>
          <w:tab w:val="left" w:pos="7665"/>
        </w:tabs>
        <w:ind w:left="360"/>
        <w:jc w:val="both"/>
      </w:pPr>
      <w:r>
        <w:t xml:space="preserve">                                                                                                                Povečava 40 x </w:t>
      </w:r>
    </w:p>
    <w:p w:rsidR="00ED2AB4" w:rsidRPr="00ED2AB4" w:rsidRDefault="00ED2AB4" w:rsidP="00ED2AB4"/>
    <w:p w:rsidR="00ED2AB4" w:rsidRPr="00ED2AB4" w:rsidRDefault="00ED2AB4" w:rsidP="00ED2AB4"/>
    <w:p w:rsidR="00ED2AB4" w:rsidRPr="00ED2AB4" w:rsidRDefault="00ED2AB4" w:rsidP="00ED2AB4"/>
    <w:p w:rsidR="00ED2AB4" w:rsidRPr="00ED2AB4" w:rsidRDefault="00ED2AB4" w:rsidP="00ED2AB4"/>
    <w:p w:rsidR="00ED2AB4" w:rsidRDefault="00ED2AB4" w:rsidP="00ED2AB4"/>
    <w:p w:rsidR="00ED2AB4" w:rsidRDefault="00ED2AB4" w:rsidP="00ED2AB4"/>
    <w:p w:rsidR="00FB5C35" w:rsidRDefault="00FB5C35" w:rsidP="00ED2AB4"/>
    <w:p w:rsidR="00A12B42" w:rsidRDefault="002940FB" w:rsidP="00ED2AB4">
      <w:r>
        <w:t>Opazimo, da barva ni razporejena povsod in da so vmes prazni prostorčki.</w:t>
      </w:r>
    </w:p>
    <w:p w:rsidR="002940FB" w:rsidRDefault="002940FB" w:rsidP="00ED2AB4"/>
    <w:p w:rsidR="00ED2AB4" w:rsidRDefault="00ED2AB4" w:rsidP="00ED2AB4">
      <w:r>
        <w:t>Črka A kot jo vidimo s prostim očesom</w:t>
      </w:r>
    </w:p>
    <w:p w:rsidR="00A12B42" w:rsidRDefault="00A12B42" w:rsidP="00ED2AB4"/>
    <w:p w:rsidR="00A12B42" w:rsidRDefault="00A12B42" w:rsidP="00ED2AB4"/>
    <w:p w:rsidR="00FB5C35" w:rsidRDefault="00FB5C35" w:rsidP="00ED2AB4"/>
    <w:p w:rsidR="00A12B42" w:rsidRDefault="00A12B42" w:rsidP="00ED2AB4">
      <w:r>
        <w:t>Črka A kot jo vidimo pod mikroskopom</w:t>
      </w:r>
    </w:p>
    <w:p w:rsidR="00A12B42" w:rsidRDefault="00A12B42" w:rsidP="00ED2AB4"/>
    <w:p w:rsidR="00A12B42" w:rsidRDefault="00A12B42" w:rsidP="00A12B42">
      <w:pPr>
        <w:tabs>
          <w:tab w:val="left" w:pos="7020"/>
          <w:tab w:val="left" w:pos="7200"/>
        </w:tabs>
      </w:pPr>
      <w:r>
        <w:t xml:space="preserve">                                                                                                                      Povečava 40 x</w:t>
      </w:r>
    </w:p>
    <w:p w:rsidR="00A12B42" w:rsidRDefault="00A12B42" w:rsidP="00A12B42">
      <w:pPr>
        <w:tabs>
          <w:tab w:val="left" w:pos="7020"/>
          <w:tab w:val="left" w:pos="7200"/>
        </w:tabs>
      </w:pPr>
    </w:p>
    <w:p w:rsidR="00FB5C35" w:rsidRDefault="00FB5C35" w:rsidP="00A12B42">
      <w:pPr>
        <w:tabs>
          <w:tab w:val="left" w:pos="7020"/>
          <w:tab w:val="left" w:pos="7200"/>
        </w:tabs>
      </w:pPr>
    </w:p>
    <w:p w:rsidR="00FB5C35" w:rsidRDefault="00FB5C35" w:rsidP="00A12B42">
      <w:pPr>
        <w:tabs>
          <w:tab w:val="left" w:pos="7020"/>
          <w:tab w:val="left" w:pos="7200"/>
        </w:tabs>
      </w:pPr>
    </w:p>
    <w:p w:rsidR="00FB5C35" w:rsidRDefault="00FB5C35" w:rsidP="00A12B42">
      <w:pPr>
        <w:tabs>
          <w:tab w:val="left" w:pos="7020"/>
          <w:tab w:val="left" w:pos="7200"/>
        </w:tabs>
      </w:pPr>
    </w:p>
    <w:p w:rsidR="00FB5C35" w:rsidRDefault="00FB5C35" w:rsidP="00A12B42">
      <w:pPr>
        <w:tabs>
          <w:tab w:val="left" w:pos="7020"/>
          <w:tab w:val="left" w:pos="7200"/>
        </w:tabs>
      </w:pPr>
    </w:p>
    <w:p w:rsidR="00A12B42" w:rsidRDefault="00A12B42" w:rsidP="00A12B42">
      <w:pPr>
        <w:tabs>
          <w:tab w:val="left" w:pos="7020"/>
          <w:tab w:val="left" w:pos="7200"/>
        </w:tabs>
      </w:pPr>
    </w:p>
    <w:p w:rsidR="00A12B42" w:rsidRDefault="00A12B42" w:rsidP="00A12B42">
      <w:pPr>
        <w:tabs>
          <w:tab w:val="left" w:pos="7020"/>
          <w:tab w:val="left" w:pos="7200"/>
        </w:tabs>
      </w:pPr>
    </w:p>
    <w:p w:rsidR="00A12B42" w:rsidRDefault="00A12B42" w:rsidP="00A12B42">
      <w:pPr>
        <w:tabs>
          <w:tab w:val="left" w:pos="7020"/>
          <w:tab w:val="left" w:pos="7200"/>
        </w:tabs>
      </w:pPr>
    </w:p>
    <w:p w:rsidR="00FB5C35" w:rsidRDefault="00FB5C35" w:rsidP="00A12B42">
      <w:pPr>
        <w:tabs>
          <w:tab w:val="left" w:pos="7020"/>
          <w:tab w:val="left" w:pos="7200"/>
        </w:tabs>
      </w:pPr>
    </w:p>
    <w:p w:rsidR="00FB5C35" w:rsidRDefault="00FB5C35" w:rsidP="00FB5C35">
      <w:pPr>
        <w:tabs>
          <w:tab w:val="left" w:pos="7665"/>
        </w:tabs>
        <w:jc w:val="both"/>
      </w:pPr>
      <w:r>
        <w:t>Črka H kot jo vidimo s prostim očesom</w:t>
      </w:r>
    </w:p>
    <w:p w:rsidR="00FB5C35" w:rsidRDefault="00FB5C35" w:rsidP="00FB5C35">
      <w:pPr>
        <w:tabs>
          <w:tab w:val="left" w:pos="7665"/>
        </w:tabs>
        <w:jc w:val="both"/>
      </w:pPr>
    </w:p>
    <w:p w:rsidR="00FB5C35" w:rsidRDefault="00FB5C35" w:rsidP="00FB5C35">
      <w:pPr>
        <w:tabs>
          <w:tab w:val="left" w:pos="7665"/>
        </w:tabs>
        <w:jc w:val="both"/>
      </w:pPr>
    </w:p>
    <w:p w:rsidR="00FB5C35" w:rsidRDefault="00FB5C35" w:rsidP="00FB5C35">
      <w:pPr>
        <w:tabs>
          <w:tab w:val="left" w:pos="7665"/>
        </w:tabs>
        <w:jc w:val="both"/>
      </w:pPr>
    </w:p>
    <w:p w:rsidR="00FB5C35" w:rsidRDefault="00FB5C35" w:rsidP="00FB5C35">
      <w:pPr>
        <w:tabs>
          <w:tab w:val="left" w:pos="7665"/>
        </w:tabs>
        <w:jc w:val="both"/>
      </w:pPr>
      <w:r>
        <w:t xml:space="preserve">Črka H kot jo vidimo pod mikroskopom                                      </w:t>
      </w:r>
    </w:p>
    <w:p w:rsidR="00FB5C35" w:rsidRDefault="00FB5C35" w:rsidP="00FB5C35">
      <w:pPr>
        <w:tabs>
          <w:tab w:val="left" w:pos="7665"/>
        </w:tabs>
        <w:ind w:left="360"/>
        <w:jc w:val="both"/>
      </w:pPr>
    </w:p>
    <w:p w:rsidR="00FB5C35" w:rsidRDefault="00FB5C35" w:rsidP="00FB5C35">
      <w:pPr>
        <w:tabs>
          <w:tab w:val="left" w:pos="7665"/>
        </w:tabs>
        <w:ind w:left="360"/>
        <w:jc w:val="both"/>
      </w:pPr>
      <w:r>
        <w:t xml:space="preserve">                                                                                                                Povečava 40 x </w:t>
      </w:r>
    </w:p>
    <w:p w:rsidR="00FB5C35" w:rsidRPr="00ED2AB4" w:rsidRDefault="00FB5C35" w:rsidP="00FB5C35"/>
    <w:p w:rsidR="00FB5C35" w:rsidRPr="00ED2AB4" w:rsidRDefault="00FB5C35" w:rsidP="00FB5C35"/>
    <w:p w:rsidR="00FB5C35" w:rsidRPr="00ED2AB4" w:rsidRDefault="00FB5C35" w:rsidP="00FB5C35"/>
    <w:p w:rsidR="00FB5C35" w:rsidRPr="00ED2AB4" w:rsidRDefault="00FB5C35" w:rsidP="00FB5C35"/>
    <w:p w:rsidR="00FB5C35" w:rsidRDefault="00FB5C35" w:rsidP="00FB5C35"/>
    <w:p w:rsidR="00FB5C35" w:rsidRDefault="00FB5C35" w:rsidP="00FB5C35"/>
    <w:p w:rsidR="004B4C6D" w:rsidRDefault="004B4C6D" w:rsidP="00A12B42">
      <w:pPr>
        <w:tabs>
          <w:tab w:val="left" w:pos="7020"/>
          <w:tab w:val="left" w:pos="7200"/>
        </w:tabs>
      </w:pPr>
    </w:p>
    <w:p w:rsidR="004B4C6D" w:rsidRDefault="004B4C6D" w:rsidP="00A12B42">
      <w:pPr>
        <w:tabs>
          <w:tab w:val="left" w:pos="7020"/>
          <w:tab w:val="left" w:pos="7200"/>
        </w:tabs>
      </w:pPr>
    </w:p>
    <w:p w:rsidR="004B4C6D" w:rsidRDefault="004B4C6D" w:rsidP="00A12B42">
      <w:pPr>
        <w:tabs>
          <w:tab w:val="left" w:pos="7020"/>
          <w:tab w:val="left" w:pos="7200"/>
        </w:tabs>
      </w:pPr>
    </w:p>
    <w:p w:rsidR="00A12B42" w:rsidRDefault="00FB5C35" w:rsidP="00A12B42">
      <w:pPr>
        <w:tabs>
          <w:tab w:val="left" w:pos="7020"/>
          <w:tab w:val="left" w:pos="7200"/>
        </w:tabs>
      </w:pPr>
      <w:r>
        <w:lastRenderedPageBreak/>
        <w:t>Križišče las kot ga vidimo pod mikroskopom</w:t>
      </w:r>
    </w:p>
    <w:p w:rsidR="00A12B42" w:rsidRDefault="00A12B42" w:rsidP="00A12B42">
      <w:pPr>
        <w:tabs>
          <w:tab w:val="left" w:pos="7020"/>
          <w:tab w:val="left" w:pos="7200"/>
        </w:tabs>
      </w:pPr>
    </w:p>
    <w:p w:rsidR="00FB5C35" w:rsidRDefault="00FB5C35" w:rsidP="00FB5C35">
      <w:pPr>
        <w:numPr>
          <w:ilvl w:val="0"/>
          <w:numId w:val="15"/>
        </w:numPr>
        <w:tabs>
          <w:tab w:val="left" w:pos="7020"/>
          <w:tab w:val="left" w:pos="7200"/>
        </w:tabs>
      </w:pPr>
      <w:r>
        <w:t>Povečava 40 x</w:t>
      </w: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9D2372" w:rsidRDefault="009D2372" w:rsidP="00FB5C35">
      <w:pPr>
        <w:tabs>
          <w:tab w:val="left" w:pos="7020"/>
          <w:tab w:val="left" w:pos="7200"/>
        </w:tabs>
      </w:pPr>
    </w:p>
    <w:p w:rsidR="009D2372" w:rsidRDefault="009D2372" w:rsidP="00FB5C35">
      <w:pPr>
        <w:tabs>
          <w:tab w:val="left" w:pos="7020"/>
          <w:tab w:val="left" w:pos="7200"/>
        </w:tabs>
      </w:pPr>
    </w:p>
    <w:p w:rsidR="00FB5C35" w:rsidRDefault="00FB5C35" w:rsidP="00FB5C35">
      <w:pPr>
        <w:tabs>
          <w:tab w:val="left" w:pos="7020"/>
          <w:tab w:val="left" w:pos="7200"/>
        </w:tabs>
      </w:pPr>
    </w:p>
    <w:p w:rsidR="00FB5C35" w:rsidRDefault="00FB5C35" w:rsidP="00FB5C35">
      <w:pPr>
        <w:numPr>
          <w:ilvl w:val="0"/>
          <w:numId w:val="15"/>
        </w:numPr>
        <w:tabs>
          <w:tab w:val="left" w:pos="7020"/>
          <w:tab w:val="left" w:pos="7200"/>
        </w:tabs>
      </w:pPr>
      <w:r>
        <w:t>Povečava 100 x</w:t>
      </w: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9D2372" w:rsidRDefault="009D2372" w:rsidP="00FB5C35">
      <w:pPr>
        <w:tabs>
          <w:tab w:val="left" w:pos="7020"/>
          <w:tab w:val="left" w:pos="7200"/>
        </w:tabs>
      </w:pPr>
    </w:p>
    <w:p w:rsidR="00FB5C35" w:rsidRDefault="00FB5C35" w:rsidP="00FB5C35">
      <w:pPr>
        <w:tabs>
          <w:tab w:val="left" w:pos="7020"/>
          <w:tab w:val="left" w:pos="7200"/>
        </w:tabs>
      </w:pPr>
    </w:p>
    <w:p w:rsidR="00FB5C35" w:rsidRDefault="00FB5C35" w:rsidP="00FB5C35">
      <w:pPr>
        <w:tabs>
          <w:tab w:val="left" w:pos="7020"/>
          <w:tab w:val="left" w:pos="7200"/>
        </w:tabs>
      </w:pPr>
    </w:p>
    <w:p w:rsidR="00FB5C35" w:rsidRDefault="002940FB" w:rsidP="00FB5C35">
      <w:pPr>
        <w:tabs>
          <w:tab w:val="left" w:pos="7020"/>
          <w:tab w:val="left" w:pos="7200"/>
        </w:tabs>
      </w:pPr>
      <w:r>
        <w:t>Lasa nista hkrati izostrena, saj sta en pod drugim.</w:t>
      </w:r>
    </w:p>
    <w:p w:rsidR="002940FB" w:rsidRDefault="002940FB" w:rsidP="00FB5C35">
      <w:pPr>
        <w:tabs>
          <w:tab w:val="left" w:pos="7020"/>
          <w:tab w:val="left" w:pos="7200"/>
        </w:tabs>
      </w:pPr>
    </w:p>
    <w:p w:rsidR="00FB5C35" w:rsidRDefault="00FB5C35" w:rsidP="00FB5C35">
      <w:pPr>
        <w:numPr>
          <w:ilvl w:val="0"/>
          <w:numId w:val="15"/>
        </w:numPr>
        <w:tabs>
          <w:tab w:val="left" w:pos="7020"/>
          <w:tab w:val="left" w:pos="7200"/>
        </w:tabs>
      </w:pPr>
      <w:r>
        <w:t>Povečava 400 x</w:t>
      </w: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FB5C35" w:rsidRDefault="00FB5C35" w:rsidP="00FB5C35">
      <w:pPr>
        <w:tabs>
          <w:tab w:val="left" w:pos="7020"/>
          <w:tab w:val="left" w:pos="7200"/>
        </w:tabs>
      </w:pPr>
    </w:p>
    <w:p w:rsidR="004B4C6D" w:rsidRDefault="004B4C6D" w:rsidP="00FB5C35">
      <w:pPr>
        <w:tabs>
          <w:tab w:val="left" w:pos="7020"/>
          <w:tab w:val="left" w:pos="7200"/>
        </w:tabs>
      </w:pPr>
    </w:p>
    <w:p w:rsidR="004B4C6D" w:rsidRPr="002940FB" w:rsidRDefault="004B4C6D" w:rsidP="00FB5C35">
      <w:pPr>
        <w:tabs>
          <w:tab w:val="left" w:pos="7020"/>
          <w:tab w:val="left" w:pos="7200"/>
        </w:tabs>
      </w:pPr>
    </w:p>
    <w:p w:rsidR="00FB5C35" w:rsidRPr="002940FB" w:rsidRDefault="00FB5C35" w:rsidP="00FB5C35">
      <w:pPr>
        <w:tabs>
          <w:tab w:val="left" w:pos="7020"/>
          <w:tab w:val="left" w:pos="7200"/>
        </w:tabs>
      </w:pPr>
    </w:p>
    <w:p w:rsidR="00FB5C35" w:rsidRPr="002940FB" w:rsidRDefault="00FB5C35" w:rsidP="00FB5C35">
      <w:pPr>
        <w:tabs>
          <w:tab w:val="left" w:pos="7020"/>
          <w:tab w:val="left" w:pos="7200"/>
        </w:tabs>
      </w:pPr>
    </w:p>
    <w:p w:rsidR="002940FB" w:rsidRDefault="002940FB" w:rsidP="002940FB">
      <w:pPr>
        <w:tabs>
          <w:tab w:val="left" w:pos="7020"/>
          <w:tab w:val="left" w:pos="7200"/>
        </w:tabs>
        <w:ind w:left="7020" w:hanging="7020"/>
      </w:pPr>
      <w:r>
        <w:t>Tudi pri veliki povečavi lasa nista hkrati izostrena, saj sta en pod drugim.</w:t>
      </w:r>
    </w:p>
    <w:p w:rsidR="00FB5C35" w:rsidRDefault="00FB5C35" w:rsidP="00FB5C35">
      <w:pPr>
        <w:numPr>
          <w:ilvl w:val="0"/>
          <w:numId w:val="1"/>
        </w:numPr>
        <w:tabs>
          <w:tab w:val="left" w:pos="7020"/>
          <w:tab w:val="left" w:pos="7200"/>
        </w:tabs>
        <w:rPr>
          <w:b/>
          <w:color w:val="000080"/>
          <w:sz w:val="32"/>
          <w:szCs w:val="32"/>
        </w:rPr>
      </w:pPr>
      <w:r w:rsidRPr="00FB5C35">
        <w:rPr>
          <w:b/>
          <w:color w:val="000080"/>
          <w:sz w:val="32"/>
          <w:szCs w:val="32"/>
        </w:rPr>
        <w:lastRenderedPageBreak/>
        <w:t>RAZPRAVA</w:t>
      </w:r>
    </w:p>
    <w:p w:rsidR="00FB5C35" w:rsidRPr="002940FB" w:rsidRDefault="00FB5C35" w:rsidP="00FB5C35">
      <w:pPr>
        <w:tabs>
          <w:tab w:val="left" w:pos="7020"/>
          <w:tab w:val="left" w:pos="7200"/>
        </w:tabs>
      </w:pPr>
    </w:p>
    <w:p w:rsidR="00FB5C35" w:rsidRDefault="002940FB" w:rsidP="000A0719">
      <w:pPr>
        <w:tabs>
          <w:tab w:val="left" w:pos="7020"/>
          <w:tab w:val="left" w:pos="7200"/>
        </w:tabs>
        <w:jc w:val="both"/>
      </w:pPr>
      <w:r>
        <w:t>Pri povečani črki H nismo opazili nobene spremembe v položaju črke, saj je ta simetrična v vodoravni in navpični smeri. Opazimo le, da je barva nanesena neenakomerno, saj so vmes prazni prostorčki. Prav tako je opaziti, da ravne linije, ki jih vidimo s prostim očesom, pod mikroskopom niso ravne.</w:t>
      </w:r>
      <w:r w:rsidR="00B933E1">
        <w:t xml:space="preserve"> Sliko smo izostrili le z mikrometrskim vijakom.</w:t>
      </w:r>
    </w:p>
    <w:p w:rsidR="00FB5C35" w:rsidRDefault="002940FB" w:rsidP="000A0719">
      <w:pPr>
        <w:tabs>
          <w:tab w:val="left" w:pos="7020"/>
          <w:tab w:val="left" w:pos="7200"/>
        </w:tabs>
        <w:jc w:val="both"/>
      </w:pPr>
      <w:r>
        <w:t>Že pri prvem primeru pa ugotovi</w:t>
      </w:r>
      <w:r w:rsidR="000A0719">
        <w:t>mo, da moramo predmet pri pregledovanju premikati v nasprotni smeri, kot se premika slika, ki jo opazujemo. Če črko pomaknemo dol, se pod mikroskopom pomakne gor. Ravno obratno velja, če predmet  premaknemo gor. Če predmet premaknemo levo, gre pod mikroskopom desno in če v levo, gre pod mikroskopom v desno. To se zgodi, ker objektiv sliko poveča in obrne, vendar pa na obrnitev slike ne vpliva okular, ta jo namreč le poveča.</w:t>
      </w:r>
    </w:p>
    <w:p w:rsidR="000A0719" w:rsidRDefault="000A0719" w:rsidP="000A0719">
      <w:pPr>
        <w:tabs>
          <w:tab w:val="left" w:pos="7020"/>
          <w:tab w:val="left" w:pos="7200"/>
        </w:tabs>
        <w:jc w:val="both"/>
      </w:pPr>
      <w:r>
        <w:t>V naslednjem primeru smo vzeli črk</w:t>
      </w:r>
      <w:r w:rsidR="00301659">
        <w:t>o, ki ni simetrična v obe smeri, temveč le v navpični smeri.</w:t>
      </w:r>
      <w:r>
        <w:t xml:space="preserve"> To je bila črka A. Opazili smo, da</w:t>
      </w:r>
      <w:r w:rsidR="00B933E1">
        <w:t xml:space="preserve"> se je slika obrnila v </w:t>
      </w:r>
      <w:r w:rsidR="00301659">
        <w:t>vodoravni</w:t>
      </w:r>
      <w:r w:rsidR="00B933E1">
        <w:t xml:space="preserve"> smeri in še vse kar smo opazili že pri povečani črki H.</w:t>
      </w:r>
    </w:p>
    <w:p w:rsidR="00B933E1" w:rsidRDefault="00301659" w:rsidP="000A0719">
      <w:pPr>
        <w:tabs>
          <w:tab w:val="left" w:pos="7020"/>
          <w:tab w:val="left" w:pos="7200"/>
        </w:tabs>
        <w:jc w:val="both"/>
      </w:pPr>
      <w:r>
        <w:t xml:space="preserve">V tretjem primeru pa smo vzeli črko F, ki ni simetrična v nobeno smer. Prišli smo do ugotovitve, da </w:t>
      </w:r>
      <w:r w:rsidR="00B933E1">
        <w:t xml:space="preserve">je </w:t>
      </w:r>
      <w:r>
        <w:t xml:space="preserve">slika pod mikroskopom </w:t>
      </w:r>
      <w:r w:rsidR="00B933E1">
        <w:t>obrnjena v obe smeri</w:t>
      </w:r>
      <w:r>
        <w:t>, vodoravni in navpični</w:t>
      </w:r>
      <w:r w:rsidR="00B933E1">
        <w:t>, vidijo se prazni prostorčki, kjer ni nanesene barve in linije niso ravne.</w:t>
      </w:r>
    </w:p>
    <w:p w:rsidR="00301659" w:rsidRDefault="00301659" w:rsidP="000A0719">
      <w:pPr>
        <w:tabs>
          <w:tab w:val="left" w:pos="7020"/>
          <w:tab w:val="left" w:pos="7200"/>
        </w:tabs>
        <w:jc w:val="both"/>
      </w:pPr>
      <w:r>
        <w:t>Torej pod mikroskopom gledamo realno, povečano a obrnjeno sliko.</w:t>
      </w:r>
    </w:p>
    <w:p w:rsidR="00B933E1" w:rsidRDefault="00B933E1" w:rsidP="000A0719">
      <w:pPr>
        <w:tabs>
          <w:tab w:val="left" w:pos="7020"/>
          <w:tab w:val="left" w:pos="7200"/>
        </w:tabs>
        <w:jc w:val="both"/>
      </w:pPr>
      <w:r>
        <w:t>Pri mikroskopiranju križišča las smo ugotovili, da so temnejši lasje ponavadi tudi debelejši, svetlejši pa tanjši.</w:t>
      </w:r>
      <w:r w:rsidR="00301659">
        <w:t xml:space="preserve"> Pri srednji in veliki povečavi lasa nista hkrati izostrena, saj sta en pod drugim. In je zgornji za debelino spodnjega lasu višje. Prav tako pa lahko vidimo zgradbo lasu in opazimo prosojnost las.</w:t>
      </w:r>
      <w:r>
        <w:t xml:space="preserve"> </w:t>
      </w:r>
    </w:p>
    <w:p w:rsidR="00301659" w:rsidRPr="00301659" w:rsidRDefault="00301659" w:rsidP="000A0719">
      <w:pPr>
        <w:tabs>
          <w:tab w:val="left" w:pos="7020"/>
          <w:tab w:val="left" w:pos="7200"/>
        </w:tabs>
        <w:jc w:val="both"/>
        <w:rPr>
          <w:b/>
          <w:color w:val="000080"/>
          <w:sz w:val="32"/>
          <w:szCs w:val="32"/>
        </w:rPr>
      </w:pPr>
    </w:p>
    <w:p w:rsidR="009226A3" w:rsidRDefault="009226A3"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1868AF" w:rsidRDefault="001868AF"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1868AF" w:rsidRDefault="001868AF" w:rsidP="00301659">
      <w:pPr>
        <w:tabs>
          <w:tab w:val="left" w:pos="7020"/>
          <w:tab w:val="left" w:pos="7200"/>
        </w:tabs>
        <w:jc w:val="both"/>
      </w:pPr>
    </w:p>
    <w:p w:rsidR="00A824C9" w:rsidRDefault="00A824C9" w:rsidP="00301659">
      <w:pPr>
        <w:tabs>
          <w:tab w:val="left" w:pos="7020"/>
          <w:tab w:val="left" w:pos="7200"/>
        </w:tabs>
        <w:jc w:val="both"/>
      </w:pPr>
    </w:p>
    <w:p w:rsidR="009226A3" w:rsidRDefault="009226A3" w:rsidP="009226A3">
      <w:pPr>
        <w:tabs>
          <w:tab w:val="left" w:pos="7020"/>
          <w:tab w:val="left" w:pos="7200"/>
        </w:tabs>
        <w:jc w:val="both"/>
        <w:rPr>
          <w:b/>
          <w:color w:val="00CCFF"/>
          <w:sz w:val="32"/>
          <w:szCs w:val="32"/>
        </w:rPr>
      </w:pPr>
      <w:r>
        <w:rPr>
          <w:b/>
          <w:color w:val="00CCFF"/>
          <w:sz w:val="32"/>
          <w:szCs w:val="32"/>
        </w:rPr>
        <w:lastRenderedPageBreak/>
        <w:t>B) Merjenje z mikroskopom</w:t>
      </w:r>
    </w:p>
    <w:p w:rsidR="009226A3" w:rsidRDefault="009226A3" w:rsidP="009226A3">
      <w:pPr>
        <w:tabs>
          <w:tab w:val="left" w:pos="7020"/>
          <w:tab w:val="left" w:pos="7200"/>
        </w:tabs>
        <w:jc w:val="both"/>
        <w:rPr>
          <w:b/>
          <w:color w:val="00CCFF"/>
          <w:sz w:val="32"/>
          <w:szCs w:val="32"/>
        </w:rPr>
      </w:pPr>
    </w:p>
    <w:p w:rsidR="009226A3" w:rsidRDefault="009226A3" w:rsidP="009226A3">
      <w:pPr>
        <w:numPr>
          <w:ilvl w:val="0"/>
          <w:numId w:val="1"/>
        </w:numPr>
        <w:tabs>
          <w:tab w:val="left" w:pos="7020"/>
          <w:tab w:val="left" w:pos="7200"/>
        </w:tabs>
        <w:jc w:val="both"/>
        <w:rPr>
          <w:b/>
          <w:color w:val="00CCFF"/>
          <w:sz w:val="32"/>
          <w:szCs w:val="32"/>
        </w:rPr>
      </w:pPr>
      <w:r>
        <w:rPr>
          <w:b/>
          <w:color w:val="00CCFF"/>
          <w:sz w:val="32"/>
          <w:szCs w:val="32"/>
        </w:rPr>
        <w:t>MATERIAL</w:t>
      </w:r>
    </w:p>
    <w:p w:rsidR="001868AF" w:rsidRDefault="001868AF" w:rsidP="001868AF">
      <w:pPr>
        <w:tabs>
          <w:tab w:val="left" w:pos="7020"/>
          <w:tab w:val="left" w:pos="7200"/>
        </w:tabs>
        <w:jc w:val="both"/>
        <w:rPr>
          <w:b/>
          <w:color w:val="00CCFF"/>
          <w:sz w:val="32"/>
          <w:szCs w:val="32"/>
        </w:rPr>
      </w:pPr>
    </w:p>
    <w:p w:rsidR="001868AF" w:rsidRPr="001868AF" w:rsidRDefault="001868AF" w:rsidP="001868AF">
      <w:pPr>
        <w:numPr>
          <w:ilvl w:val="0"/>
          <w:numId w:val="15"/>
        </w:numPr>
        <w:tabs>
          <w:tab w:val="left" w:pos="7020"/>
          <w:tab w:val="left" w:pos="7200"/>
        </w:tabs>
        <w:jc w:val="both"/>
      </w:pPr>
      <w:r>
        <w:t>m</w:t>
      </w:r>
      <w:r w:rsidRPr="001868AF">
        <w:t>ikroskop</w:t>
      </w:r>
    </w:p>
    <w:p w:rsidR="001868AF" w:rsidRDefault="001868AF" w:rsidP="001868AF">
      <w:pPr>
        <w:numPr>
          <w:ilvl w:val="0"/>
          <w:numId w:val="15"/>
        </w:numPr>
        <w:tabs>
          <w:tab w:val="left" w:pos="7020"/>
          <w:tab w:val="left" w:pos="7200"/>
        </w:tabs>
        <w:jc w:val="both"/>
      </w:pPr>
      <w:r>
        <w:t>objektno steklo</w:t>
      </w:r>
    </w:p>
    <w:p w:rsidR="001868AF" w:rsidRDefault="001868AF" w:rsidP="001868AF">
      <w:pPr>
        <w:numPr>
          <w:ilvl w:val="0"/>
          <w:numId w:val="15"/>
        </w:numPr>
        <w:tabs>
          <w:tab w:val="left" w:pos="7020"/>
          <w:tab w:val="left" w:pos="7200"/>
        </w:tabs>
        <w:jc w:val="both"/>
      </w:pPr>
      <w:r>
        <w:t>krovno stekelce</w:t>
      </w:r>
    </w:p>
    <w:p w:rsidR="001868AF" w:rsidRDefault="001868AF" w:rsidP="001868AF">
      <w:pPr>
        <w:numPr>
          <w:ilvl w:val="0"/>
          <w:numId w:val="15"/>
        </w:numPr>
        <w:tabs>
          <w:tab w:val="left" w:pos="7020"/>
          <w:tab w:val="left" w:pos="7200"/>
        </w:tabs>
        <w:jc w:val="both"/>
      </w:pPr>
      <w:r>
        <w:t>škarje</w:t>
      </w:r>
    </w:p>
    <w:p w:rsidR="001868AF" w:rsidRDefault="001868AF" w:rsidP="001868AF">
      <w:pPr>
        <w:numPr>
          <w:ilvl w:val="0"/>
          <w:numId w:val="15"/>
        </w:numPr>
        <w:tabs>
          <w:tab w:val="left" w:pos="7020"/>
          <w:tab w:val="left" w:pos="7200"/>
        </w:tabs>
        <w:jc w:val="both"/>
      </w:pPr>
      <w:r>
        <w:t>prozorno milimetrsko ravnilo</w:t>
      </w:r>
    </w:p>
    <w:p w:rsidR="001868AF" w:rsidRDefault="001868AF" w:rsidP="001868AF">
      <w:pPr>
        <w:numPr>
          <w:ilvl w:val="0"/>
          <w:numId w:val="15"/>
        </w:numPr>
        <w:tabs>
          <w:tab w:val="left" w:pos="7020"/>
          <w:tab w:val="left" w:pos="7200"/>
        </w:tabs>
        <w:jc w:val="both"/>
      </w:pPr>
      <w:r>
        <w:t>kapalka</w:t>
      </w:r>
    </w:p>
    <w:p w:rsidR="001868AF" w:rsidRDefault="001868AF" w:rsidP="001868AF">
      <w:pPr>
        <w:numPr>
          <w:ilvl w:val="0"/>
          <w:numId w:val="15"/>
        </w:numPr>
        <w:tabs>
          <w:tab w:val="left" w:pos="7020"/>
          <w:tab w:val="left" w:pos="7200"/>
        </w:tabs>
        <w:jc w:val="both"/>
      </w:pPr>
      <w:r>
        <w:t>voda</w:t>
      </w:r>
    </w:p>
    <w:p w:rsidR="001868AF" w:rsidRDefault="001868AF" w:rsidP="001868AF">
      <w:pPr>
        <w:numPr>
          <w:ilvl w:val="0"/>
          <w:numId w:val="15"/>
        </w:numPr>
        <w:tabs>
          <w:tab w:val="left" w:pos="7020"/>
          <w:tab w:val="left" w:pos="7200"/>
        </w:tabs>
        <w:jc w:val="both"/>
      </w:pPr>
      <w:r>
        <w:t>del črno – bele fotografije iz časopisa</w:t>
      </w:r>
    </w:p>
    <w:p w:rsidR="001868AF" w:rsidRDefault="001868AF" w:rsidP="001868AF">
      <w:pPr>
        <w:tabs>
          <w:tab w:val="left" w:pos="7020"/>
          <w:tab w:val="left" w:pos="7200"/>
        </w:tabs>
        <w:jc w:val="both"/>
      </w:pPr>
    </w:p>
    <w:p w:rsidR="001868AF" w:rsidRPr="001868AF" w:rsidRDefault="001868AF" w:rsidP="001868AF">
      <w:pPr>
        <w:numPr>
          <w:ilvl w:val="0"/>
          <w:numId w:val="1"/>
        </w:numPr>
        <w:tabs>
          <w:tab w:val="left" w:pos="7665"/>
        </w:tabs>
        <w:jc w:val="both"/>
        <w:rPr>
          <w:b/>
          <w:color w:val="00CCFF"/>
          <w:sz w:val="32"/>
          <w:szCs w:val="32"/>
        </w:rPr>
      </w:pPr>
      <w:r w:rsidRPr="001868AF">
        <w:rPr>
          <w:b/>
          <w:color w:val="00CCFF"/>
          <w:sz w:val="32"/>
          <w:szCs w:val="32"/>
        </w:rPr>
        <w:t>METODA DELA</w:t>
      </w:r>
    </w:p>
    <w:p w:rsidR="001868AF" w:rsidRPr="00F04E8C" w:rsidRDefault="001868AF" w:rsidP="001868AF">
      <w:pPr>
        <w:tabs>
          <w:tab w:val="left" w:pos="7665"/>
        </w:tabs>
        <w:ind w:left="360"/>
        <w:jc w:val="both"/>
        <w:rPr>
          <w:color w:val="000080"/>
        </w:rPr>
      </w:pPr>
    </w:p>
    <w:p w:rsidR="001868AF" w:rsidRDefault="001868AF" w:rsidP="001868AF">
      <w:pPr>
        <w:jc w:val="both"/>
      </w:pPr>
      <w:r>
        <w:t xml:space="preserve">Dr. Jože Drašler, prof. dr. Nada Gogala, mag. Meta </w:t>
      </w:r>
      <w:proofErr w:type="spellStart"/>
      <w:r>
        <w:t>Povž</w:t>
      </w:r>
      <w:proofErr w:type="spellEnd"/>
      <w:r>
        <w:t>, prof. dr. Franc Sušnik, prof. dr. Tatjana Vrčkovnik, dr Branka Vesel, BIOLOGIJA, NAVODILA ZA LABORATORIJSKO DELO, DZS, Ljubljana, 2001, str. 1</w:t>
      </w:r>
      <w:r w:rsidR="001E4EC2">
        <w:t>6</w:t>
      </w:r>
      <w:r>
        <w:t>, 1</w:t>
      </w:r>
      <w:r w:rsidR="001E4EC2">
        <w:t>7</w:t>
      </w:r>
    </w:p>
    <w:p w:rsidR="001868AF" w:rsidRDefault="001868AF" w:rsidP="001868AF">
      <w:pPr>
        <w:jc w:val="both"/>
        <w:rPr>
          <w:rFonts w:ascii="Rockwell Extra Bold" w:hAnsi="Rockwell Extra Bold"/>
          <w:sz w:val="28"/>
          <w:szCs w:val="28"/>
        </w:rPr>
      </w:pPr>
    </w:p>
    <w:p w:rsidR="001868AF" w:rsidRDefault="001E4EC2" w:rsidP="001868AF">
      <w:pPr>
        <w:numPr>
          <w:ilvl w:val="0"/>
          <w:numId w:val="1"/>
        </w:numPr>
        <w:tabs>
          <w:tab w:val="left" w:pos="7020"/>
          <w:tab w:val="left" w:pos="7200"/>
        </w:tabs>
        <w:jc w:val="both"/>
        <w:rPr>
          <w:b/>
          <w:color w:val="00CCFF"/>
          <w:sz w:val="32"/>
          <w:szCs w:val="32"/>
        </w:rPr>
      </w:pPr>
      <w:r>
        <w:rPr>
          <w:b/>
          <w:color w:val="00CCFF"/>
          <w:sz w:val="32"/>
          <w:szCs w:val="32"/>
        </w:rPr>
        <w:t>REZULTATI</w:t>
      </w:r>
    </w:p>
    <w:p w:rsidR="00F04E8C" w:rsidRPr="00F04E8C" w:rsidRDefault="00F04E8C" w:rsidP="00F04E8C">
      <w:pPr>
        <w:tabs>
          <w:tab w:val="left" w:pos="7020"/>
          <w:tab w:val="left" w:pos="7200"/>
        </w:tabs>
        <w:ind w:left="360"/>
        <w:jc w:val="both"/>
        <w:rPr>
          <w:color w:val="00CCFF"/>
          <w:sz w:val="22"/>
          <w:szCs w:val="22"/>
        </w:rPr>
      </w:pPr>
    </w:p>
    <w:p w:rsidR="00F04E8C" w:rsidRPr="00F04E8C" w:rsidRDefault="00F04E8C" w:rsidP="00F04E8C">
      <w:pPr>
        <w:tabs>
          <w:tab w:val="left" w:pos="7020"/>
          <w:tab w:val="left" w:pos="7200"/>
        </w:tabs>
        <w:ind w:left="360"/>
        <w:jc w:val="both"/>
        <w:rPr>
          <w:i/>
        </w:rPr>
      </w:pPr>
      <w:r w:rsidRPr="00F04E8C">
        <w:rPr>
          <w:i/>
        </w:rPr>
        <w:t>Tabela 1: Podatki o vidnem polju pri različnih povečavah</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42"/>
        <w:gridCol w:w="1842"/>
        <w:gridCol w:w="1842"/>
        <w:gridCol w:w="1843"/>
        <w:gridCol w:w="1843"/>
      </w:tblGrid>
      <w:tr w:rsidR="00B3054C" w:rsidTr="00B3054C">
        <w:tc>
          <w:tcPr>
            <w:tcW w:w="1842" w:type="dxa"/>
            <w:shd w:val="solid" w:color="000080" w:fill="FFFFFF"/>
          </w:tcPr>
          <w:p w:rsidR="0096557E" w:rsidRPr="00B3054C" w:rsidRDefault="0096557E" w:rsidP="00B3054C">
            <w:pPr>
              <w:tabs>
                <w:tab w:val="left" w:pos="7020"/>
                <w:tab w:val="left" w:pos="7200"/>
              </w:tabs>
              <w:jc w:val="center"/>
              <w:rPr>
                <w:b/>
                <w:bCs/>
                <w:color w:val="FFFFFF"/>
              </w:rPr>
            </w:pPr>
            <w:r w:rsidRPr="00B3054C">
              <w:rPr>
                <w:b/>
                <w:bCs/>
                <w:color w:val="FFFFFF"/>
              </w:rPr>
              <w:t>povečava</w:t>
            </w:r>
          </w:p>
        </w:tc>
        <w:tc>
          <w:tcPr>
            <w:tcW w:w="1842" w:type="dxa"/>
            <w:shd w:val="solid" w:color="000080" w:fill="FFFFFF"/>
          </w:tcPr>
          <w:p w:rsidR="0096557E" w:rsidRPr="00B3054C" w:rsidRDefault="0096557E" w:rsidP="00B3054C">
            <w:pPr>
              <w:tabs>
                <w:tab w:val="left" w:pos="7020"/>
                <w:tab w:val="left" w:pos="7200"/>
              </w:tabs>
              <w:jc w:val="center"/>
              <w:rPr>
                <w:b/>
                <w:bCs/>
                <w:color w:val="FFFFFF"/>
              </w:rPr>
            </w:pPr>
            <w:r w:rsidRPr="00B3054C">
              <w:rPr>
                <w:b/>
                <w:bCs/>
                <w:color w:val="FFFFFF"/>
              </w:rPr>
              <w:t>premer vidnega polja [µm]</w:t>
            </w:r>
          </w:p>
        </w:tc>
        <w:tc>
          <w:tcPr>
            <w:tcW w:w="1842" w:type="dxa"/>
            <w:shd w:val="solid" w:color="000080" w:fill="FFFFFF"/>
          </w:tcPr>
          <w:p w:rsidR="0096557E" w:rsidRPr="00B3054C" w:rsidRDefault="0096557E" w:rsidP="00B3054C">
            <w:pPr>
              <w:tabs>
                <w:tab w:val="left" w:pos="7020"/>
                <w:tab w:val="left" w:pos="7200"/>
              </w:tabs>
              <w:jc w:val="center"/>
              <w:rPr>
                <w:b/>
                <w:bCs/>
                <w:color w:val="FFFFFF"/>
              </w:rPr>
            </w:pPr>
            <w:r w:rsidRPr="00B3054C">
              <w:rPr>
                <w:b/>
                <w:bCs/>
                <w:color w:val="FFFFFF"/>
              </w:rPr>
              <w:t>Površina kroga, ki se ujema z vidnim poljem [mm²]</w:t>
            </w:r>
          </w:p>
        </w:tc>
        <w:tc>
          <w:tcPr>
            <w:tcW w:w="1843" w:type="dxa"/>
            <w:shd w:val="solid" w:color="000080" w:fill="FFFFFF"/>
          </w:tcPr>
          <w:p w:rsidR="0096557E" w:rsidRPr="00B3054C" w:rsidRDefault="0096557E" w:rsidP="00B3054C">
            <w:pPr>
              <w:tabs>
                <w:tab w:val="left" w:pos="7020"/>
                <w:tab w:val="left" w:pos="7200"/>
              </w:tabs>
              <w:jc w:val="center"/>
              <w:rPr>
                <w:b/>
                <w:bCs/>
                <w:color w:val="FFFFFF"/>
              </w:rPr>
            </w:pPr>
            <w:r w:rsidRPr="00B3054C">
              <w:rPr>
                <w:b/>
                <w:bCs/>
                <w:color w:val="FFFFFF"/>
              </w:rPr>
              <w:t>Število praznih prostorčkov in pik</w:t>
            </w:r>
            <w:r w:rsidR="00F04E8C" w:rsidRPr="00B3054C">
              <w:rPr>
                <w:b/>
                <w:bCs/>
                <w:color w:val="FFFFFF"/>
              </w:rPr>
              <w:t>i</w:t>
            </w:r>
            <w:r w:rsidRPr="00B3054C">
              <w:rPr>
                <w:b/>
                <w:bCs/>
                <w:color w:val="FFFFFF"/>
              </w:rPr>
              <w:t>c</w:t>
            </w:r>
          </w:p>
        </w:tc>
        <w:tc>
          <w:tcPr>
            <w:tcW w:w="1843" w:type="dxa"/>
            <w:shd w:val="solid" w:color="000080" w:fill="FFFFFF"/>
          </w:tcPr>
          <w:p w:rsidR="0096557E" w:rsidRPr="00B3054C" w:rsidRDefault="00F04E8C" w:rsidP="00B3054C">
            <w:pPr>
              <w:tabs>
                <w:tab w:val="left" w:pos="7020"/>
                <w:tab w:val="left" w:pos="7200"/>
              </w:tabs>
              <w:jc w:val="center"/>
              <w:rPr>
                <w:b/>
                <w:bCs/>
                <w:color w:val="FFFFFF"/>
              </w:rPr>
            </w:pPr>
            <w:r w:rsidRPr="00B3054C">
              <w:rPr>
                <w:b/>
                <w:bCs/>
                <w:color w:val="FFFFFF"/>
              </w:rPr>
              <w:t>Premer ene pikice oz. praznega prostorčka [µm]</w:t>
            </w:r>
          </w:p>
        </w:tc>
      </w:tr>
      <w:tr w:rsidR="00B3054C" w:rsidTr="00B3054C">
        <w:tc>
          <w:tcPr>
            <w:tcW w:w="1842" w:type="dxa"/>
            <w:shd w:val="clear" w:color="auto" w:fill="auto"/>
          </w:tcPr>
          <w:p w:rsidR="0096557E" w:rsidRDefault="0096557E" w:rsidP="00B3054C">
            <w:pPr>
              <w:tabs>
                <w:tab w:val="left" w:pos="7020"/>
                <w:tab w:val="left" w:pos="7200"/>
              </w:tabs>
              <w:jc w:val="center"/>
            </w:pPr>
            <w:r>
              <w:t>40 x</w:t>
            </w:r>
          </w:p>
        </w:tc>
        <w:tc>
          <w:tcPr>
            <w:tcW w:w="1842" w:type="dxa"/>
            <w:shd w:val="clear" w:color="auto" w:fill="auto"/>
          </w:tcPr>
          <w:p w:rsidR="0096557E" w:rsidRDefault="0096557E" w:rsidP="00B3054C">
            <w:pPr>
              <w:tabs>
                <w:tab w:val="left" w:pos="7020"/>
                <w:tab w:val="left" w:pos="7200"/>
              </w:tabs>
              <w:jc w:val="center"/>
            </w:pPr>
            <w:r>
              <w:t>4200</w:t>
            </w:r>
          </w:p>
        </w:tc>
        <w:tc>
          <w:tcPr>
            <w:tcW w:w="1842" w:type="dxa"/>
            <w:shd w:val="clear" w:color="auto" w:fill="auto"/>
          </w:tcPr>
          <w:p w:rsidR="0096557E" w:rsidRDefault="0096557E" w:rsidP="00B3054C">
            <w:pPr>
              <w:tabs>
                <w:tab w:val="left" w:pos="7020"/>
                <w:tab w:val="left" w:pos="7200"/>
              </w:tabs>
              <w:jc w:val="center"/>
            </w:pPr>
            <w:r>
              <w:t>13,85</w:t>
            </w:r>
          </w:p>
        </w:tc>
        <w:tc>
          <w:tcPr>
            <w:tcW w:w="1843" w:type="dxa"/>
            <w:shd w:val="clear" w:color="auto" w:fill="auto"/>
          </w:tcPr>
          <w:p w:rsidR="0096557E" w:rsidRDefault="0096557E" w:rsidP="00B3054C">
            <w:pPr>
              <w:tabs>
                <w:tab w:val="left" w:pos="7020"/>
                <w:tab w:val="left" w:pos="7200"/>
              </w:tabs>
              <w:jc w:val="center"/>
            </w:pPr>
            <w:r>
              <w:t>23</w:t>
            </w:r>
          </w:p>
        </w:tc>
        <w:tc>
          <w:tcPr>
            <w:tcW w:w="1843" w:type="dxa"/>
            <w:shd w:val="clear" w:color="auto" w:fill="auto"/>
          </w:tcPr>
          <w:p w:rsidR="0096557E" w:rsidRDefault="00F04E8C" w:rsidP="00B3054C">
            <w:pPr>
              <w:tabs>
                <w:tab w:val="left" w:pos="7020"/>
                <w:tab w:val="left" w:pos="7200"/>
              </w:tabs>
              <w:jc w:val="center"/>
            </w:pPr>
            <w:r>
              <w:t>182,6</w:t>
            </w:r>
          </w:p>
        </w:tc>
      </w:tr>
      <w:tr w:rsidR="00B3054C" w:rsidTr="00B3054C">
        <w:tc>
          <w:tcPr>
            <w:tcW w:w="1842" w:type="dxa"/>
            <w:shd w:val="clear" w:color="auto" w:fill="auto"/>
          </w:tcPr>
          <w:p w:rsidR="0096557E" w:rsidRDefault="0096557E" w:rsidP="00B3054C">
            <w:pPr>
              <w:tabs>
                <w:tab w:val="left" w:pos="7020"/>
                <w:tab w:val="left" w:pos="7200"/>
              </w:tabs>
              <w:jc w:val="center"/>
            </w:pPr>
            <w:r>
              <w:t>100 x</w:t>
            </w:r>
          </w:p>
        </w:tc>
        <w:tc>
          <w:tcPr>
            <w:tcW w:w="1842" w:type="dxa"/>
            <w:shd w:val="clear" w:color="auto" w:fill="auto"/>
          </w:tcPr>
          <w:p w:rsidR="0096557E" w:rsidRDefault="0096557E" w:rsidP="00B3054C">
            <w:pPr>
              <w:tabs>
                <w:tab w:val="left" w:pos="7020"/>
                <w:tab w:val="left" w:pos="7200"/>
              </w:tabs>
              <w:jc w:val="center"/>
            </w:pPr>
            <w:r>
              <w:t>1700</w:t>
            </w:r>
          </w:p>
        </w:tc>
        <w:tc>
          <w:tcPr>
            <w:tcW w:w="1842" w:type="dxa"/>
            <w:shd w:val="clear" w:color="auto" w:fill="auto"/>
          </w:tcPr>
          <w:p w:rsidR="0096557E" w:rsidRDefault="0096557E" w:rsidP="00B3054C">
            <w:pPr>
              <w:tabs>
                <w:tab w:val="left" w:pos="7020"/>
                <w:tab w:val="left" w:pos="7200"/>
              </w:tabs>
              <w:jc w:val="center"/>
            </w:pPr>
            <w:r>
              <w:t>2,27</w:t>
            </w:r>
          </w:p>
        </w:tc>
        <w:tc>
          <w:tcPr>
            <w:tcW w:w="1843" w:type="dxa"/>
            <w:shd w:val="clear" w:color="auto" w:fill="auto"/>
          </w:tcPr>
          <w:p w:rsidR="0096557E" w:rsidRDefault="00F04E8C" w:rsidP="00B3054C">
            <w:pPr>
              <w:tabs>
                <w:tab w:val="left" w:pos="7020"/>
                <w:tab w:val="left" w:pos="7200"/>
              </w:tabs>
              <w:jc w:val="center"/>
            </w:pPr>
            <w:r>
              <w:t>9</w:t>
            </w:r>
          </w:p>
        </w:tc>
        <w:tc>
          <w:tcPr>
            <w:tcW w:w="1843" w:type="dxa"/>
            <w:shd w:val="clear" w:color="auto" w:fill="auto"/>
          </w:tcPr>
          <w:p w:rsidR="0096557E" w:rsidRDefault="00F04E8C" w:rsidP="00B3054C">
            <w:pPr>
              <w:tabs>
                <w:tab w:val="left" w:pos="7020"/>
                <w:tab w:val="left" w:pos="7200"/>
              </w:tabs>
              <w:jc w:val="center"/>
            </w:pPr>
            <w:r>
              <w:t>188,9</w:t>
            </w:r>
          </w:p>
        </w:tc>
      </w:tr>
      <w:tr w:rsidR="00B3054C" w:rsidTr="00B3054C">
        <w:tc>
          <w:tcPr>
            <w:tcW w:w="1842" w:type="dxa"/>
            <w:shd w:val="clear" w:color="auto" w:fill="auto"/>
          </w:tcPr>
          <w:p w:rsidR="0096557E" w:rsidRDefault="0096557E" w:rsidP="00B3054C">
            <w:pPr>
              <w:tabs>
                <w:tab w:val="left" w:pos="7020"/>
                <w:tab w:val="left" w:pos="7200"/>
              </w:tabs>
              <w:jc w:val="center"/>
            </w:pPr>
            <w:r>
              <w:t>400 x</w:t>
            </w:r>
          </w:p>
        </w:tc>
        <w:tc>
          <w:tcPr>
            <w:tcW w:w="1842" w:type="dxa"/>
            <w:shd w:val="clear" w:color="auto" w:fill="auto"/>
          </w:tcPr>
          <w:p w:rsidR="0096557E" w:rsidRDefault="00F04E8C" w:rsidP="00B3054C">
            <w:pPr>
              <w:tabs>
                <w:tab w:val="left" w:pos="7020"/>
                <w:tab w:val="left" w:pos="7200"/>
              </w:tabs>
              <w:jc w:val="center"/>
            </w:pPr>
            <w:r>
              <w:t>401,72</w:t>
            </w:r>
          </w:p>
        </w:tc>
        <w:tc>
          <w:tcPr>
            <w:tcW w:w="1842" w:type="dxa"/>
            <w:shd w:val="clear" w:color="auto" w:fill="auto"/>
          </w:tcPr>
          <w:p w:rsidR="0096557E" w:rsidRDefault="00F04E8C" w:rsidP="00B3054C">
            <w:pPr>
              <w:tabs>
                <w:tab w:val="left" w:pos="7020"/>
                <w:tab w:val="left" w:pos="7200"/>
              </w:tabs>
              <w:jc w:val="center"/>
            </w:pPr>
            <w:r>
              <w:t>/</w:t>
            </w:r>
          </w:p>
        </w:tc>
        <w:tc>
          <w:tcPr>
            <w:tcW w:w="1843" w:type="dxa"/>
            <w:shd w:val="clear" w:color="auto" w:fill="auto"/>
          </w:tcPr>
          <w:p w:rsidR="0096557E" w:rsidRDefault="00F04E8C" w:rsidP="00B3054C">
            <w:pPr>
              <w:tabs>
                <w:tab w:val="left" w:pos="7020"/>
                <w:tab w:val="left" w:pos="7200"/>
              </w:tabs>
              <w:jc w:val="center"/>
            </w:pPr>
            <w:r>
              <w:t>2,2</w:t>
            </w:r>
          </w:p>
        </w:tc>
        <w:tc>
          <w:tcPr>
            <w:tcW w:w="1843" w:type="dxa"/>
            <w:shd w:val="clear" w:color="auto" w:fill="auto"/>
          </w:tcPr>
          <w:p w:rsidR="0096557E" w:rsidRDefault="00F04E8C" w:rsidP="00B3054C">
            <w:pPr>
              <w:tabs>
                <w:tab w:val="left" w:pos="7020"/>
                <w:tab w:val="left" w:pos="7200"/>
              </w:tabs>
              <w:jc w:val="center"/>
            </w:pPr>
            <w:r>
              <w:t>/</w:t>
            </w:r>
          </w:p>
        </w:tc>
      </w:tr>
    </w:tbl>
    <w:p w:rsidR="001E4EC2" w:rsidRDefault="001E4EC2" w:rsidP="0096557E">
      <w:pPr>
        <w:tabs>
          <w:tab w:val="left" w:pos="7020"/>
          <w:tab w:val="left" w:pos="7200"/>
        </w:tabs>
        <w:jc w:val="center"/>
      </w:pPr>
    </w:p>
    <w:p w:rsidR="00834155" w:rsidRDefault="00834155" w:rsidP="00834155">
      <w:pPr>
        <w:tabs>
          <w:tab w:val="left" w:pos="7020"/>
          <w:tab w:val="left" w:pos="7200"/>
        </w:tabs>
        <w:jc w:val="both"/>
      </w:pPr>
      <w:r>
        <w:t>Ogledali smo si fotografijo iz časopisa pri mali povečavi</w:t>
      </w:r>
      <w:r w:rsidR="00231267">
        <w:t xml:space="preserve"> (40x)</w:t>
      </w:r>
      <w:r>
        <w:t xml:space="preserve"> in prešteli število pik in praznih prostorčkov v območju premera.</w:t>
      </w:r>
    </w:p>
    <w:p w:rsidR="00834155" w:rsidRDefault="00B3054C" w:rsidP="00834155">
      <w:pPr>
        <w:tabs>
          <w:tab w:val="left" w:pos="7020"/>
          <w:tab w:val="left" w:pos="7200"/>
        </w:tabs>
        <w:jc w:val="both"/>
      </w:pPr>
      <w:r>
        <w:rPr>
          <w:noProof/>
          <w:color w:val="C0C0C0"/>
        </w:rPr>
        <w:pict>
          <v:group id="_x0000_s1050" style="position:absolute;left:0;text-align:left;margin-left:0;margin-top:10.65pt;width:81pt;height:77.45pt;z-index:4" coordorigin="2925,9893" coordsize="3312,3168">
            <v:oval id="_x0000_s1033" style="position:absolute;left:2925;top:9893;width:3312;height:3168"/>
            <v:group id="_x0000_s1049" style="position:absolute;left:2925;top:11477;width:3312;height:144" coordorigin="2925,11477" coordsize="3312,144">
              <v:oval id="_x0000_s1034" style="position:absolute;left:2925;top:11477;width:144;height:144" fillcolor="#969696"/>
              <v:oval id="_x0000_s1035" style="position:absolute;left:3213;top:11477;width:144;height:144" fillcolor="#969696"/>
              <v:oval id="_x0000_s1036" style="position:absolute;left:3501;top:11477;width:144;height:144" fillcolor="#969696"/>
              <v:oval id="_x0000_s1037" style="position:absolute;left:3789;top:11477;width:144;height:144" fillcolor="#969696"/>
              <v:oval id="_x0000_s1038" style="position:absolute;left:4077;top:11477;width:144;height:144" fillcolor="#969696"/>
              <v:oval id="_x0000_s1039" style="position:absolute;left:4365;top:11477;width:144;height:144" fillcolor="#969696"/>
              <v:oval id="_x0000_s1040" style="position:absolute;left:4653;top:11477;width:144;height:144" fillcolor="#969696"/>
              <v:oval id="_x0000_s1041" style="position:absolute;left:4941;top:11477;width:144;height:144" fillcolor="#969696"/>
              <v:oval id="_x0000_s1042" style="position:absolute;left:5229;top:11477;width:144;height:144" fillcolor="#969696"/>
              <v:oval id="_x0000_s1043" style="position:absolute;left:5517;top:11477;width:144;height:144" fillcolor="#969696"/>
              <v:oval id="_x0000_s1044" style="position:absolute;left:5805;top:11477;width:144;height:144" fillcolor="#969696"/>
              <v:oval id="_x0000_s1045" style="position:absolute;left:6093;top:11477;width:144;height:144" fillcolor="#969696"/>
            </v:group>
            <w10:wrap type="square"/>
          </v:group>
        </w:pict>
      </w:r>
    </w:p>
    <w:p w:rsidR="00BA588E" w:rsidRDefault="00BA588E" w:rsidP="00834155">
      <w:pPr>
        <w:tabs>
          <w:tab w:val="left" w:pos="7020"/>
          <w:tab w:val="left" w:pos="7200"/>
        </w:tabs>
        <w:jc w:val="both"/>
      </w:pPr>
      <w:r>
        <w:t>12 + 11 = 23</w:t>
      </w:r>
    </w:p>
    <w:p w:rsidR="00BA588E" w:rsidRDefault="00BA588E" w:rsidP="00834155">
      <w:pPr>
        <w:tabs>
          <w:tab w:val="left" w:pos="7020"/>
          <w:tab w:val="left" w:pos="7200"/>
        </w:tabs>
        <w:jc w:val="both"/>
      </w:pPr>
    </w:p>
    <w:p w:rsidR="00834155" w:rsidRDefault="00834155" w:rsidP="001868AF">
      <w:pPr>
        <w:tabs>
          <w:tab w:val="left" w:pos="7020"/>
          <w:tab w:val="left" w:pos="7200"/>
        </w:tabs>
        <w:jc w:val="both"/>
      </w:pPr>
    </w:p>
    <w:p w:rsidR="00E7193E" w:rsidRPr="00E7193E" w:rsidRDefault="00E7193E" w:rsidP="001868AF">
      <w:pPr>
        <w:tabs>
          <w:tab w:val="left" w:pos="7020"/>
          <w:tab w:val="left" w:pos="7200"/>
        </w:tabs>
        <w:jc w:val="both"/>
      </w:pPr>
    </w:p>
    <w:p w:rsidR="00231267" w:rsidRDefault="00231267" w:rsidP="00231267">
      <w:pPr>
        <w:tabs>
          <w:tab w:val="left" w:pos="7020"/>
          <w:tab w:val="left" w:pos="7200"/>
        </w:tabs>
        <w:jc w:val="both"/>
      </w:pPr>
    </w:p>
    <w:p w:rsidR="00F04E8C" w:rsidRDefault="00F04E8C" w:rsidP="00231267">
      <w:pPr>
        <w:tabs>
          <w:tab w:val="left" w:pos="7020"/>
          <w:tab w:val="left" w:pos="7200"/>
        </w:tabs>
        <w:jc w:val="both"/>
      </w:pPr>
    </w:p>
    <w:p w:rsidR="00231267" w:rsidRDefault="00231267" w:rsidP="00231267">
      <w:pPr>
        <w:tabs>
          <w:tab w:val="left" w:pos="7020"/>
          <w:tab w:val="left" w:pos="7200"/>
        </w:tabs>
        <w:jc w:val="both"/>
      </w:pPr>
      <w:r>
        <w:t>Nato smo si isto fotografijo pogledali pri 100x povečavi in prešteli število pik in prazni</w:t>
      </w:r>
      <w:r w:rsidR="00F04E8C">
        <w:t>h prostorčkov v območju premera:</w:t>
      </w:r>
    </w:p>
    <w:p w:rsidR="00231267" w:rsidRDefault="00B3054C" w:rsidP="00231267">
      <w:pPr>
        <w:tabs>
          <w:tab w:val="left" w:pos="7020"/>
          <w:tab w:val="left" w:pos="7200"/>
        </w:tabs>
        <w:jc w:val="both"/>
      </w:pPr>
      <w:r>
        <w:rPr>
          <w:noProof/>
        </w:rPr>
        <w:pict>
          <v:group id="_x0000_s1082" style="position:absolute;left:0;text-align:left;margin-left:0;margin-top:12.45pt;width:1in;height:1in;z-index:5" coordorigin="337,2317" coordsize="3420,3420">
            <v:oval id="_x0000_s1080" style="position:absolute;left:337;top:2317;width:3420;height:3420"/>
            <v:group id="_x0000_s1081" style="position:absolute;left:697;top:3937;width:2580;height:360" coordorigin="457,3937" coordsize="2580,360">
              <v:oval id="_x0000_s1070" style="position:absolute;left:457;top:3937;width:360;height:360" fillcolor="#969696"/>
              <v:oval id="_x0000_s1073" style="position:absolute;left:2677;top:3937;width:360;height:360" fillcolor="#969696"/>
              <v:oval id="_x0000_s1074" style="position:absolute;left:1177;top:3937;width:360;height:360" fillcolor="#969696"/>
              <v:oval id="_x0000_s1077" style="position:absolute;left:1957;top:3937;width:360;height:360" fillcolor="#969696"/>
            </v:group>
            <w10:wrap type="square"/>
          </v:group>
        </w:pict>
      </w:r>
    </w:p>
    <w:p w:rsidR="00231267" w:rsidRDefault="00231267" w:rsidP="00231267">
      <w:pPr>
        <w:tabs>
          <w:tab w:val="left" w:pos="7020"/>
          <w:tab w:val="left" w:pos="7200"/>
        </w:tabs>
        <w:jc w:val="both"/>
      </w:pPr>
      <w:r>
        <w:t>4 + 5 = 9</w:t>
      </w:r>
    </w:p>
    <w:p w:rsidR="00231267" w:rsidRDefault="00231267" w:rsidP="00231267">
      <w:pPr>
        <w:tabs>
          <w:tab w:val="left" w:pos="7020"/>
          <w:tab w:val="left" w:pos="7200"/>
        </w:tabs>
        <w:jc w:val="both"/>
      </w:pPr>
    </w:p>
    <w:p w:rsidR="00231267" w:rsidRDefault="00231267" w:rsidP="00231267">
      <w:pPr>
        <w:tabs>
          <w:tab w:val="left" w:pos="7020"/>
          <w:tab w:val="left" w:pos="7200"/>
        </w:tabs>
        <w:jc w:val="both"/>
      </w:pPr>
    </w:p>
    <w:p w:rsidR="00231267" w:rsidRPr="00E7193E" w:rsidRDefault="00231267" w:rsidP="00231267">
      <w:pPr>
        <w:tabs>
          <w:tab w:val="left" w:pos="7020"/>
          <w:tab w:val="left" w:pos="7200"/>
        </w:tabs>
        <w:jc w:val="both"/>
      </w:pPr>
    </w:p>
    <w:p w:rsidR="001868AF" w:rsidRPr="001868AF" w:rsidRDefault="001868AF" w:rsidP="001868AF">
      <w:pPr>
        <w:tabs>
          <w:tab w:val="left" w:pos="7020"/>
          <w:tab w:val="left" w:pos="7200"/>
        </w:tabs>
        <w:jc w:val="both"/>
        <w:rPr>
          <w:b/>
          <w:color w:val="00CCFF"/>
          <w:sz w:val="32"/>
          <w:szCs w:val="32"/>
        </w:rPr>
      </w:pPr>
    </w:p>
    <w:p w:rsidR="00F04E8C" w:rsidRDefault="00F04E8C" w:rsidP="00F04E8C">
      <w:pPr>
        <w:tabs>
          <w:tab w:val="left" w:pos="7020"/>
          <w:tab w:val="left" w:pos="7200"/>
        </w:tabs>
        <w:jc w:val="both"/>
      </w:pPr>
      <w:r>
        <w:lastRenderedPageBreak/>
        <w:t>Nato smo vse dobljene rezultate lahko tudi preverili, saj je velikost povečave na objektivih v nasprotnem sorazmerju s premerom njihovih vidnih polj.</w:t>
      </w:r>
    </w:p>
    <w:p w:rsidR="00F04E8C" w:rsidRDefault="00F04E8C" w:rsidP="00F04E8C">
      <w:pPr>
        <w:tabs>
          <w:tab w:val="left" w:pos="7020"/>
          <w:tab w:val="left" w:pos="7200"/>
        </w:tabs>
        <w:jc w:val="both"/>
      </w:pPr>
    </w:p>
    <w:p w:rsidR="00F04E8C" w:rsidRDefault="00F04E8C" w:rsidP="00F04E8C">
      <w:pPr>
        <w:tabs>
          <w:tab w:val="left" w:pos="7020"/>
          <w:tab w:val="left" w:pos="7200"/>
        </w:tabs>
        <w:jc w:val="both"/>
      </w:pPr>
      <w:r w:rsidRPr="00770230">
        <w:t>velika povečava</w:t>
      </w:r>
      <w:r>
        <w:t xml:space="preserve">                         premer polja pri majhni povečavi</w:t>
      </w:r>
      <w:r>
        <w:tab/>
      </w:r>
    </w:p>
    <w:p w:rsidR="00F04E8C" w:rsidRPr="00770230" w:rsidRDefault="00B3054C" w:rsidP="00F04E8C">
      <w:pPr>
        <w:tabs>
          <w:tab w:val="left" w:pos="7020"/>
          <w:tab w:val="left" w:pos="7200"/>
        </w:tabs>
        <w:jc w:val="both"/>
      </w:pPr>
      <w:r>
        <w:rPr>
          <w:noProof/>
        </w:rPr>
        <w:pict>
          <v:line id="_x0000_s1090" style="position:absolute;left:0;text-align:left;z-index:7" from="2in,6.85pt" to="315pt,6.85pt">
            <w10:wrap type="square"/>
          </v:line>
        </w:pict>
      </w:r>
      <w:r>
        <w:rPr>
          <w:noProof/>
        </w:rPr>
        <w:pict>
          <v:line id="_x0000_s1089" style="position:absolute;left:0;text-align:left;z-index:6" from="0,6.85pt" to="81pt,6.85pt">
            <w10:wrap type="square"/>
          </v:line>
        </w:pict>
      </w:r>
      <w:r w:rsidR="00F04E8C">
        <w:t xml:space="preserve">      =</w:t>
      </w:r>
    </w:p>
    <w:p w:rsidR="00F04E8C" w:rsidRDefault="00F04E8C" w:rsidP="00F04E8C">
      <w:pPr>
        <w:tabs>
          <w:tab w:val="left" w:pos="7020"/>
          <w:tab w:val="left" w:pos="7200"/>
        </w:tabs>
        <w:jc w:val="both"/>
      </w:pPr>
      <w:r>
        <w:t>majhna povečava                       premer polja pri veliki povečavi</w:t>
      </w:r>
    </w:p>
    <w:p w:rsidR="00F04E8C" w:rsidRDefault="00F04E8C" w:rsidP="00F04E8C">
      <w:pPr>
        <w:tabs>
          <w:tab w:val="left" w:pos="7020"/>
          <w:tab w:val="left" w:pos="7200"/>
        </w:tabs>
        <w:jc w:val="both"/>
      </w:pPr>
    </w:p>
    <w:p w:rsidR="00F04E8C" w:rsidRDefault="00F04E8C" w:rsidP="00F04E8C">
      <w:pPr>
        <w:tabs>
          <w:tab w:val="left" w:pos="7020"/>
          <w:tab w:val="left" w:pos="7200"/>
        </w:tabs>
        <w:jc w:val="both"/>
      </w:pPr>
      <w:r>
        <w:t>100 : 40 = 4200 : 1700</w:t>
      </w:r>
    </w:p>
    <w:p w:rsidR="00F04E8C" w:rsidRDefault="00F04E8C" w:rsidP="00F04E8C">
      <w:pPr>
        <w:tabs>
          <w:tab w:val="left" w:pos="7020"/>
          <w:tab w:val="left" w:pos="7200"/>
        </w:tabs>
        <w:jc w:val="both"/>
      </w:pPr>
      <w:r>
        <w:t>170 000 ≈ 168 000</w:t>
      </w:r>
    </w:p>
    <w:p w:rsidR="00F04E8C" w:rsidRDefault="00F04E8C" w:rsidP="00F04E8C">
      <w:pPr>
        <w:tabs>
          <w:tab w:val="left" w:pos="7020"/>
          <w:tab w:val="left" w:pos="7200"/>
        </w:tabs>
        <w:jc w:val="both"/>
      </w:pPr>
    </w:p>
    <w:p w:rsidR="00F04E8C" w:rsidRDefault="00F04E8C" w:rsidP="00F04E8C">
      <w:pPr>
        <w:tabs>
          <w:tab w:val="left" w:pos="7020"/>
          <w:tab w:val="left" w:pos="7200"/>
        </w:tabs>
        <w:jc w:val="both"/>
      </w:pPr>
      <w:r>
        <w:t>400 : 100 = 1700 : 400</w:t>
      </w:r>
    </w:p>
    <w:p w:rsidR="00F04E8C" w:rsidRDefault="00F04E8C" w:rsidP="00F04E8C">
      <w:pPr>
        <w:tabs>
          <w:tab w:val="left" w:pos="7020"/>
          <w:tab w:val="left" w:pos="7200"/>
        </w:tabs>
        <w:jc w:val="both"/>
      </w:pPr>
      <w:r>
        <w:t>160 000 ≈ 170 000</w:t>
      </w:r>
    </w:p>
    <w:p w:rsidR="00F04E8C" w:rsidRDefault="00F04E8C" w:rsidP="00F04E8C">
      <w:pPr>
        <w:tabs>
          <w:tab w:val="left" w:pos="7020"/>
          <w:tab w:val="left" w:pos="7200"/>
        </w:tabs>
        <w:jc w:val="both"/>
      </w:pPr>
    </w:p>
    <w:p w:rsidR="00F04E8C" w:rsidRDefault="00F04E8C" w:rsidP="00F04E8C">
      <w:pPr>
        <w:tabs>
          <w:tab w:val="left" w:pos="7020"/>
          <w:tab w:val="left" w:pos="7200"/>
        </w:tabs>
        <w:jc w:val="both"/>
      </w:pPr>
      <w:r>
        <w:t>40 : 400 = 400 : 4200</w:t>
      </w:r>
    </w:p>
    <w:p w:rsidR="00F04E8C" w:rsidRDefault="00F04E8C" w:rsidP="00F04E8C">
      <w:pPr>
        <w:tabs>
          <w:tab w:val="left" w:pos="7020"/>
          <w:tab w:val="left" w:pos="7200"/>
        </w:tabs>
        <w:jc w:val="both"/>
      </w:pPr>
      <w:r>
        <w:t>160 000 ≈ 168 000</w:t>
      </w:r>
    </w:p>
    <w:p w:rsidR="007C79C1" w:rsidRDefault="007C79C1" w:rsidP="00F04E8C">
      <w:pPr>
        <w:tabs>
          <w:tab w:val="left" w:pos="7020"/>
          <w:tab w:val="left" w:pos="7200"/>
        </w:tabs>
        <w:jc w:val="both"/>
      </w:pPr>
    </w:p>
    <w:p w:rsidR="007C79C1" w:rsidRDefault="00300872" w:rsidP="00F04E8C">
      <w:pPr>
        <w:tabs>
          <w:tab w:val="left" w:pos="7020"/>
          <w:tab w:val="left" w:pos="7200"/>
        </w:tabs>
        <w:jc w:val="both"/>
      </w:pPr>
      <w:r>
        <w:t>Pri srednji povečavi smo nato pogledali lase in izračunali premer enega lasu.</w:t>
      </w:r>
    </w:p>
    <w:p w:rsidR="00300872" w:rsidRPr="00300872" w:rsidRDefault="00300872" w:rsidP="00F04E8C">
      <w:pPr>
        <w:tabs>
          <w:tab w:val="left" w:pos="7020"/>
          <w:tab w:val="left" w:pos="7200"/>
        </w:tabs>
        <w:jc w:val="both"/>
        <w:rPr>
          <w:b/>
        </w:rPr>
      </w:pPr>
      <w:r w:rsidRPr="00300872">
        <w:rPr>
          <w:b/>
        </w:rPr>
        <w:t>PREMER LASU: 94,4 µm</w:t>
      </w:r>
    </w:p>
    <w:p w:rsidR="009226A3" w:rsidRDefault="00B3054C" w:rsidP="00301659">
      <w:pPr>
        <w:tabs>
          <w:tab w:val="left" w:pos="7020"/>
          <w:tab w:val="left" w:pos="7200"/>
        </w:tabs>
        <w:jc w:val="both"/>
      </w:pPr>
      <w:r>
        <w:rPr>
          <w:noProof/>
        </w:rPr>
        <w:pict>
          <v:oval id="_x0000_s1093" style="position:absolute;left:0;text-align:left;margin-left:0;margin-top:12.45pt;width:225pt;height:225pt;z-index:8;mso-position-horizontal:center">
            <w10:wrap type="square"/>
          </v:oval>
        </w:pict>
      </w: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A824C9" w:rsidRDefault="00A824C9"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301659">
      <w:pPr>
        <w:tabs>
          <w:tab w:val="left" w:pos="7020"/>
          <w:tab w:val="left" w:pos="7200"/>
        </w:tabs>
        <w:jc w:val="both"/>
      </w:pPr>
    </w:p>
    <w:p w:rsidR="00A824C9" w:rsidRDefault="00A824C9" w:rsidP="00301659">
      <w:pPr>
        <w:tabs>
          <w:tab w:val="left" w:pos="7020"/>
          <w:tab w:val="left" w:pos="7200"/>
        </w:tabs>
        <w:jc w:val="both"/>
      </w:pPr>
    </w:p>
    <w:p w:rsidR="00F04E8C" w:rsidRDefault="00F04E8C" w:rsidP="00F04E8C">
      <w:pPr>
        <w:numPr>
          <w:ilvl w:val="0"/>
          <w:numId w:val="1"/>
        </w:numPr>
        <w:tabs>
          <w:tab w:val="left" w:pos="720"/>
        </w:tabs>
        <w:ind w:hanging="540"/>
        <w:jc w:val="both"/>
        <w:rPr>
          <w:b/>
          <w:color w:val="00CCFF"/>
          <w:sz w:val="32"/>
          <w:szCs w:val="32"/>
        </w:rPr>
      </w:pPr>
      <w:r>
        <w:rPr>
          <w:b/>
          <w:color w:val="00CCFF"/>
          <w:sz w:val="32"/>
          <w:szCs w:val="32"/>
        </w:rPr>
        <w:lastRenderedPageBreak/>
        <w:t>RAZPRAVA</w:t>
      </w:r>
    </w:p>
    <w:p w:rsidR="00F04E8C" w:rsidRDefault="00F04E8C" w:rsidP="00F04E8C">
      <w:pPr>
        <w:tabs>
          <w:tab w:val="left" w:pos="720"/>
        </w:tabs>
        <w:jc w:val="both"/>
        <w:rPr>
          <w:b/>
        </w:rPr>
      </w:pPr>
    </w:p>
    <w:p w:rsidR="00F04E8C" w:rsidRDefault="00E4073A" w:rsidP="00F04E8C">
      <w:pPr>
        <w:tabs>
          <w:tab w:val="left" w:pos="720"/>
        </w:tabs>
        <w:jc w:val="both"/>
      </w:pPr>
      <w:r w:rsidRPr="00E4073A">
        <w:t>Pri mali in srednji povečavi smo se postopka lotili tako, da smo najprej izmerili premer vidnega polja</w:t>
      </w:r>
      <w:r>
        <w:t>, z njim izračunali ploščino kroga, ki se ujema z velikostjo vidnega polja in nato s temi podatki izračunali velikost ene pike. Pri veliki povečavi pa smo se tega lotili ravno obratno. Ker smo velikost oz. premer ene pike že izračunali smo prešteli le koliko pik vidimo na vidnem polju in tako izračunali premer vidnega polja.</w:t>
      </w:r>
    </w:p>
    <w:p w:rsidR="006664F4" w:rsidRDefault="006664F4" w:rsidP="00F04E8C">
      <w:pPr>
        <w:tabs>
          <w:tab w:val="left" w:pos="720"/>
        </w:tabs>
        <w:jc w:val="both"/>
      </w:pPr>
      <w:r>
        <w:t>Enota, ki jo uporabljamo pri merje</w:t>
      </w:r>
      <w:r w:rsidR="007531CB">
        <w:t xml:space="preserve">nju predmetov pod mikroskopom so mikrometri (µm). Milimeter ima torej 1000 mikrometrov.  Mikrometer pa je </w:t>
      </w:r>
      <w:smartTag w:uri="urn:schemas-microsoft-com:office:smarttags" w:element="metricconverter">
        <w:smartTagPr>
          <w:attr w:name="ProductID" w:val="0,001 milimetra"/>
        </w:smartTagPr>
        <w:r w:rsidR="007531CB">
          <w:t>0,001 milimetra</w:t>
        </w:r>
      </w:smartTag>
      <w:r w:rsidR="007531CB">
        <w:t>. Pri prostornini pa ima 1 mm² 1 000 000 µm².</w:t>
      </w:r>
    </w:p>
    <w:p w:rsidR="007C79C1" w:rsidRDefault="00E4073A" w:rsidP="00F04E8C">
      <w:pPr>
        <w:tabs>
          <w:tab w:val="left" w:pos="720"/>
        </w:tabs>
        <w:jc w:val="both"/>
      </w:pPr>
      <w:r>
        <w:t>Premere vidnega polja pri vseh povečavah smo nato tudi med seboj primerjali.</w:t>
      </w:r>
      <w:r w:rsidR="006664F4">
        <w:t xml:space="preserve"> Izvedeli smo, da je razmerje povečav obratno sorazmerno premerom vidnih polj.</w:t>
      </w:r>
      <w:r w:rsidR="007531CB">
        <w:t xml:space="preserve"> Pri majhni povečavi je torej premer vidnega polja največji. Malo manjši je pri srednji in najmanjši pri veliki povečavi. Pri najmanjši povečavi je premer vidnega polja za </w:t>
      </w:r>
      <w:r w:rsidR="007C79C1">
        <w:t xml:space="preserve">2,5 x večji od srednje povečave, saj je razmerje med </w:t>
      </w:r>
      <w:r w:rsidR="003A12ED">
        <w:t>malo povečavo(</w:t>
      </w:r>
      <w:r w:rsidR="007C79C1">
        <w:t>40</w:t>
      </w:r>
      <w:r w:rsidR="003A12ED">
        <w:t xml:space="preserve"> x) </w:t>
      </w:r>
      <w:r w:rsidR="007C79C1">
        <w:t xml:space="preserve">in </w:t>
      </w:r>
      <w:r w:rsidR="003A12ED">
        <w:t>srednjo povečavo (</w:t>
      </w:r>
      <w:r w:rsidR="007C79C1">
        <w:t>100</w:t>
      </w:r>
      <w:r w:rsidR="003A12ED">
        <w:t xml:space="preserve"> x)</w:t>
      </w:r>
      <w:r w:rsidR="007C79C1">
        <w:t xml:space="preserve"> </w:t>
      </w:r>
      <w:r w:rsidR="003A12ED">
        <w:t xml:space="preserve">1 : 2,5, kar je ravno obratno sorazmerno kot pri premeru vidnega polja. </w:t>
      </w:r>
      <w:r w:rsidR="007C79C1">
        <w:t xml:space="preserve"> Enako se zgodi pri veliki povečavi. Premer pri veliki povečavi je 10 x večji kot pri mali povečavi, saj je razmerje </w:t>
      </w:r>
      <w:r w:rsidR="003A12ED">
        <w:t xml:space="preserve">povečav </w:t>
      </w:r>
      <w:r w:rsidR="007C79C1">
        <w:t>40</w:t>
      </w:r>
      <w:r w:rsidR="003A12ED">
        <w:t xml:space="preserve"> x</w:t>
      </w:r>
      <w:r w:rsidR="007C79C1">
        <w:t xml:space="preserve"> : 400 </w:t>
      </w:r>
      <w:r w:rsidR="003A12ED">
        <w:t xml:space="preserve">x </w:t>
      </w:r>
      <w:r w:rsidR="007C79C1">
        <w:t xml:space="preserve">enako 1 : 10, premer vidnega polja pri veliki povečavi pa je 4 x večji od tistega pri srednji, ker je razmerje povečav 100 : 400 enako 1: 4. Pri vseh primerih velja </w:t>
      </w:r>
      <w:r w:rsidR="003A12ED">
        <w:t>obratno sorazmerje.</w:t>
      </w:r>
    </w:p>
    <w:p w:rsidR="00E4073A" w:rsidRDefault="006664F4" w:rsidP="00F04E8C">
      <w:pPr>
        <w:tabs>
          <w:tab w:val="left" w:pos="720"/>
        </w:tabs>
        <w:jc w:val="both"/>
      </w:pPr>
      <w:r>
        <w:t xml:space="preserve"> Res je da rezultati po preizkusu niso bili čisto </w:t>
      </w:r>
      <w:r w:rsidR="007531CB">
        <w:t>enaki</w:t>
      </w:r>
      <w:r>
        <w:t>, vendar nikjer ne opazimo velikih odstopanj. Očitno je prišlo pri vaji do napak oz. nenatančnosti,</w:t>
      </w:r>
      <w:r w:rsidR="007531CB">
        <w:t xml:space="preserve"> ki so sestavni del vsakega pos</w:t>
      </w:r>
      <w:r>
        <w:t xml:space="preserve">kusa. Tako so bile lahko napačne predpostavke oz. meritve premera vidnega  polja, saj lahko nismo izmerili točno čez sredino kroga in je bil posledično premer manjši kot v resnici. Prav tako smo lahko premer določili le do </w:t>
      </w:r>
      <w:smartTag w:uri="urn:schemas-microsoft-com:office:smarttags" w:element="metricconverter">
        <w:smartTagPr>
          <w:attr w:name="ProductID" w:val="0,5 mm"/>
        </w:smartTagPr>
        <w:r>
          <w:t>0,5 mm</w:t>
        </w:r>
      </w:smartTag>
      <w:r>
        <w:t xml:space="preserve"> natančno.</w:t>
      </w:r>
      <w:r w:rsidR="007531CB">
        <w:t xml:space="preserve"> L</w:t>
      </w:r>
      <w:r>
        <w:t>ahko</w:t>
      </w:r>
      <w:r w:rsidR="007531CB">
        <w:t xml:space="preserve"> smo bili </w:t>
      </w:r>
      <w:r>
        <w:t xml:space="preserve">nenatančni pri merjenju premera s milimetrskim ravnilom, če nismo merili točno </w:t>
      </w:r>
      <w:r w:rsidR="007531CB">
        <w:t>po premeru kroga.</w:t>
      </w:r>
      <w:r w:rsidR="007C79C1">
        <w:t xml:space="preserve"> </w:t>
      </w:r>
      <w:r w:rsidR="007531CB">
        <w:t>Opazimo tudi majhno odstopanje od premera pikice oz. praznega prostorčka pri mali in srednji povečavi. Razloge za to bi zopet</w:t>
      </w:r>
      <w:r w:rsidR="007C79C1">
        <w:t xml:space="preserve"> lahko poiskali v nenatančnosti, saj nismo mogli natančno oceniti število pikic v ravnini premera.</w:t>
      </w:r>
      <w:r w:rsidR="007531CB">
        <w:t xml:space="preserve"> </w:t>
      </w:r>
      <w:r w:rsidR="007C79C1">
        <w:t>Pri veliki povečavi, ko smo računali premer vidnega polja z že znanimi rezultati premera ene pikice, je ravno tako prišlo do napake, saj smo premer pikice delili s podatkom 2,2 pike. Na tem mestu smo težko ugotovili koliko pikic je na vidnem polju še težja pa je bila določitev decimalke, ki sigurno ni točna.</w:t>
      </w:r>
    </w:p>
    <w:p w:rsidR="007531CB" w:rsidRDefault="007531CB" w:rsidP="00F04E8C">
      <w:pPr>
        <w:tabs>
          <w:tab w:val="left" w:pos="720"/>
        </w:tabs>
        <w:jc w:val="both"/>
      </w:pPr>
      <w:r>
        <w:t>Vsi izmerjeni in izračunani podatki so bili pravilni in ni opaznih velikih odstopanj, saj smo na koncu vse dobljene podatke tudi preverili z računom.</w:t>
      </w:r>
    </w:p>
    <w:p w:rsidR="00300872" w:rsidRDefault="00300872" w:rsidP="00F04E8C">
      <w:pPr>
        <w:tabs>
          <w:tab w:val="left" w:pos="720"/>
        </w:tabs>
        <w:jc w:val="both"/>
      </w:pPr>
      <w:r>
        <w:t xml:space="preserve">Ko smo merili premer lasu je ravno tako prihajalo do vrste nepravilnosti in netočnosti. Ker nismo mogli postaviti lase enega poleg drugega smo zato vzeli le nekako približno oceno, koliko las je v premeru, saj so bili lasje tudi počez in en vrh drugega, zato smo to vrednost le ocenili. Podatek o premeru lasu je izračunan </w:t>
      </w:r>
      <w:r w:rsidRPr="00300872">
        <w:t>94,4 µm</w:t>
      </w:r>
      <w:r>
        <w:t xml:space="preserve"> in je v skladu s splošnim podatkom, pri katerem je nekako normalna debelina las od 50 – 100 </w:t>
      </w:r>
      <w:r w:rsidRPr="00300872">
        <w:t>µm</w:t>
      </w:r>
      <w:r>
        <w:t xml:space="preserve"> - ta vrednost je najbolj pogosta. Svetlejši lasje so ponavadi tanjši, temnejši pa so tisti, ki zavzamejo debelino okrog 100 </w:t>
      </w:r>
      <w:r w:rsidRPr="00300872">
        <w:t>µm</w:t>
      </w:r>
      <w:r>
        <w:t>, lahko pa tud</w:t>
      </w:r>
      <w:r w:rsidR="008D6E56">
        <w:t>i</w:t>
      </w:r>
      <w:r>
        <w:t xml:space="preserve"> več.</w:t>
      </w:r>
    </w:p>
    <w:p w:rsidR="00300872" w:rsidRDefault="00300872" w:rsidP="00F04E8C">
      <w:pPr>
        <w:tabs>
          <w:tab w:val="left" w:pos="720"/>
        </w:tabs>
        <w:jc w:val="both"/>
      </w:pPr>
    </w:p>
    <w:p w:rsidR="00A824C9" w:rsidRDefault="00A824C9" w:rsidP="00F04E8C">
      <w:pPr>
        <w:tabs>
          <w:tab w:val="left" w:pos="720"/>
        </w:tabs>
        <w:jc w:val="both"/>
      </w:pPr>
    </w:p>
    <w:p w:rsidR="008D6E56" w:rsidRDefault="008D6E56" w:rsidP="00F04E8C">
      <w:pPr>
        <w:tabs>
          <w:tab w:val="left" w:pos="720"/>
        </w:tabs>
        <w:jc w:val="both"/>
      </w:pPr>
    </w:p>
    <w:p w:rsidR="008D6E56" w:rsidRDefault="008D6E56" w:rsidP="00F04E8C">
      <w:pPr>
        <w:tabs>
          <w:tab w:val="left" w:pos="720"/>
        </w:tabs>
        <w:jc w:val="both"/>
      </w:pPr>
    </w:p>
    <w:p w:rsidR="008D6E56" w:rsidRDefault="008D6E56" w:rsidP="00F04E8C">
      <w:pPr>
        <w:tabs>
          <w:tab w:val="left" w:pos="720"/>
        </w:tabs>
        <w:jc w:val="both"/>
      </w:pPr>
    </w:p>
    <w:p w:rsidR="008D6E56" w:rsidRDefault="008D6E56" w:rsidP="00F04E8C">
      <w:pPr>
        <w:tabs>
          <w:tab w:val="left" w:pos="720"/>
        </w:tabs>
        <w:jc w:val="both"/>
      </w:pPr>
    </w:p>
    <w:p w:rsidR="008D6E56" w:rsidRDefault="008D6E56" w:rsidP="00F04E8C">
      <w:pPr>
        <w:tabs>
          <w:tab w:val="left" w:pos="720"/>
        </w:tabs>
        <w:jc w:val="both"/>
      </w:pPr>
    </w:p>
    <w:p w:rsidR="008D6E56" w:rsidRDefault="008D6E56" w:rsidP="00F04E8C">
      <w:pPr>
        <w:tabs>
          <w:tab w:val="left" w:pos="720"/>
        </w:tabs>
        <w:jc w:val="both"/>
      </w:pPr>
    </w:p>
    <w:p w:rsidR="008D6E56" w:rsidRDefault="008D6E56" w:rsidP="00F04E8C">
      <w:pPr>
        <w:tabs>
          <w:tab w:val="left" w:pos="720"/>
        </w:tabs>
        <w:jc w:val="both"/>
      </w:pPr>
    </w:p>
    <w:p w:rsidR="007531CB" w:rsidRDefault="007531CB" w:rsidP="007531CB">
      <w:pPr>
        <w:numPr>
          <w:ilvl w:val="0"/>
          <w:numId w:val="1"/>
        </w:numPr>
        <w:tabs>
          <w:tab w:val="left" w:pos="720"/>
        </w:tabs>
        <w:ind w:hanging="540"/>
        <w:jc w:val="both"/>
        <w:rPr>
          <w:b/>
          <w:color w:val="00CCFF"/>
          <w:sz w:val="32"/>
          <w:szCs w:val="32"/>
        </w:rPr>
      </w:pPr>
      <w:r>
        <w:rPr>
          <w:b/>
          <w:color w:val="00CCFF"/>
          <w:sz w:val="32"/>
          <w:szCs w:val="32"/>
        </w:rPr>
        <w:lastRenderedPageBreak/>
        <w:t>Z</w:t>
      </w:r>
      <w:r w:rsidRPr="00A824C9">
        <w:rPr>
          <w:b/>
          <w:color w:val="000080"/>
          <w:sz w:val="32"/>
          <w:szCs w:val="32"/>
        </w:rPr>
        <w:t>A</w:t>
      </w:r>
      <w:r>
        <w:rPr>
          <w:b/>
          <w:color w:val="00CCFF"/>
          <w:sz w:val="32"/>
          <w:szCs w:val="32"/>
        </w:rPr>
        <w:t>K</w:t>
      </w:r>
      <w:r w:rsidRPr="00A824C9">
        <w:rPr>
          <w:b/>
          <w:color w:val="000080"/>
          <w:sz w:val="32"/>
          <w:szCs w:val="32"/>
        </w:rPr>
        <w:t>L</w:t>
      </w:r>
      <w:r>
        <w:rPr>
          <w:b/>
          <w:color w:val="00CCFF"/>
          <w:sz w:val="32"/>
          <w:szCs w:val="32"/>
        </w:rPr>
        <w:t>J</w:t>
      </w:r>
      <w:r w:rsidRPr="00A824C9">
        <w:rPr>
          <w:b/>
          <w:color w:val="000080"/>
          <w:sz w:val="32"/>
          <w:szCs w:val="32"/>
        </w:rPr>
        <w:t>U</w:t>
      </w:r>
      <w:r>
        <w:rPr>
          <w:b/>
          <w:color w:val="00CCFF"/>
          <w:sz w:val="32"/>
          <w:szCs w:val="32"/>
        </w:rPr>
        <w:t>Č</w:t>
      </w:r>
      <w:r w:rsidRPr="00A824C9">
        <w:rPr>
          <w:b/>
          <w:color w:val="000080"/>
          <w:sz w:val="32"/>
          <w:szCs w:val="32"/>
        </w:rPr>
        <w:t>E</w:t>
      </w:r>
      <w:r>
        <w:rPr>
          <w:b/>
          <w:color w:val="00CCFF"/>
          <w:sz w:val="32"/>
          <w:szCs w:val="32"/>
        </w:rPr>
        <w:t>K</w:t>
      </w:r>
    </w:p>
    <w:p w:rsidR="00A824C9" w:rsidRPr="00A824C9" w:rsidRDefault="00A824C9" w:rsidP="00A824C9">
      <w:pPr>
        <w:ind w:left="180"/>
        <w:jc w:val="both"/>
        <w:rPr>
          <w:b/>
          <w:color w:val="00CCFF"/>
        </w:rPr>
      </w:pPr>
    </w:p>
    <w:p w:rsidR="00A824C9" w:rsidRPr="00301659" w:rsidRDefault="00A824C9" w:rsidP="00A824C9">
      <w:pPr>
        <w:tabs>
          <w:tab w:val="left" w:pos="7020"/>
          <w:tab w:val="left" w:pos="7200"/>
        </w:tabs>
        <w:jc w:val="both"/>
      </w:pPr>
      <w:r w:rsidRPr="00A824C9">
        <w:t xml:space="preserve">V prvem delu vaje smo poleg </w:t>
      </w:r>
      <w:r>
        <w:t>seznanitve z delovanjem in uporabo mikroskopa spoznali, da gledamo pod mikroskopom realno, povečano in obrnjeno sliko. Na to, da je slika obrnjena vpliva le objektiv, okular pa na to nima vpliva.</w:t>
      </w:r>
    </w:p>
    <w:p w:rsidR="00A824C9" w:rsidRPr="00A824C9" w:rsidRDefault="00A824C9" w:rsidP="00A824C9">
      <w:pPr>
        <w:jc w:val="both"/>
        <w:rPr>
          <w:color w:val="00CCFF"/>
        </w:rPr>
      </w:pPr>
    </w:p>
    <w:p w:rsidR="007531CB" w:rsidRPr="00300872" w:rsidRDefault="00300872" w:rsidP="00300872">
      <w:pPr>
        <w:jc w:val="both"/>
      </w:pPr>
      <w:r w:rsidRPr="00300872">
        <w:t xml:space="preserve">Pri </w:t>
      </w:r>
      <w:r w:rsidR="00A824C9">
        <w:t xml:space="preserve">drugem </w:t>
      </w:r>
      <w:r w:rsidRPr="00300872">
        <w:t xml:space="preserve">delu vaje smo se srečali s podatkom premerom vidnega polja, ki nam zelo služi tudi pri določevanju velikosti predmeta, ki ga opazujemo pod mikroskopom. </w:t>
      </w:r>
      <w:r w:rsidR="00A824C9">
        <w:t xml:space="preserve">Tako smo si pri tem delu vaje pomagali in z znanimi podatki izračunali debelino lasu. </w:t>
      </w:r>
      <w:r w:rsidRPr="00300872">
        <w:t>Prav tako smo se srečali s podatkom, da je velikost povečave ravno obratno sorazmerna s premerom njihovih vidnih polj.</w:t>
      </w:r>
      <w:r w:rsidR="00A824C9">
        <w:t xml:space="preserve"> </w:t>
      </w:r>
    </w:p>
    <w:p w:rsidR="00F04E8C" w:rsidRDefault="00F04E8C" w:rsidP="00301659">
      <w:pPr>
        <w:tabs>
          <w:tab w:val="left" w:pos="7020"/>
          <w:tab w:val="left" w:pos="7200"/>
        </w:tabs>
        <w:jc w:val="both"/>
      </w:pPr>
    </w:p>
    <w:p w:rsidR="008D6E56" w:rsidRDefault="008D6E56" w:rsidP="00301659">
      <w:pPr>
        <w:tabs>
          <w:tab w:val="left" w:pos="7020"/>
          <w:tab w:val="left" w:pos="7200"/>
        </w:tabs>
        <w:jc w:val="both"/>
      </w:pPr>
    </w:p>
    <w:p w:rsidR="008D6E56" w:rsidRDefault="008D6E56" w:rsidP="008D6E56">
      <w:pPr>
        <w:numPr>
          <w:ilvl w:val="0"/>
          <w:numId w:val="1"/>
        </w:numPr>
        <w:tabs>
          <w:tab w:val="left" w:pos="720"/>
        </w:tabs>
        <w:ind w:hanging="540"/>
        <w:jc w:val="both"/>
        <w:rPr>
          <w:b/>
          <w:color w:val="00CCFF"/>
          <w:sz w:val="32"/>
          <w:szCs w:val="32"/>
        </w:rPr>
      </w:pPr>
      <w:r>
        <w:rPr>
          <w:b/>
          <w:color w:val="00CCFF"/>
          <w:sz w:val="32"/>
          <w:szCs w:val="32"/>
        </w:rPr>
        <w:t>VIRI</w:t>
      </w:r>
    </w:p>
    <w:p w:rsidR="008D6E56" w:rsidRDefault="008D6E56" w:rsidP="008D6E56">
      <w:pPr>
        <w:jc w:val="both"/>
        <w:rPr>
          <w:b/>
          <w:color w:val="00CCFF"/>
          <w:sz w:val="32"/>
          <w:szCs w:val="32"/>
        </w:rPr>
      </w:pPr>
    </w:p>
    <w:p w:rsidR="008D6E56" w:rsidRPr="00E01D5C" w:rsidRDefault="008D6E56" w:rsidP="008D6E56">
      <w:pPr>
        <w:pStyle w:val="BodyText2"/>
        <w:numPr>
          <w:ilvl w:val="0"/>
          <w:numId w:val="24"/>
        </w:numPr>
        <w:spacing w:line="240" w:lineRule="auto"/>
      </w:pPr>
      <w:r w:rsidRPr="00E01D5C">
        <w:t xml:space="preserve">Dr. Jože Stušek, prof.dr. Nada Gogala, mag. Meta </w:t>
      </w:r>
      <w:proofErr w:type="spellStart"/>
      <w:r w:rsidRPr="00E01D5C">
        <w:t>Povž</w:t>
      </w:r>
      <w:proofErr w:type="spellEnd"/>
      <w:r w:rsidRPr="00E01D5C">
        <w:t>, prof. dr. Franc Sušnik, prof. dr. Tatjana Verčkovnik, dr. Branko Vesel, BIOLOGIJA NAVODILA ZA LABORATORIJSKO DELO, DZS, Ljubljana, 2001</w:t>
      </w:r>
    </w:p>
    <w:p w:rsidR="008D6E56" w:rsidRDefault="008D6E56" w:rsidP="008D6E56">
      <w:pPr>
        <w:pStyle w:val="BodyText2"/>
        <w:numPr>
          <w:ilvl w:val="0"/>
          <w:numId w:val="24"/>
        </w:numPr>
        <w:spacing w:line="240" w:lineRule="auto"/>
      </w:pPr>
      <w:r w:rsidRPr="00E01D5C">
        <w:t>Peter Stušek, Andrej Podobnik, Nada Gogala, BIOLOGIJA 1 CELICA, DZS, Ljubljana 1997</w:t>
      </w:r>
    </w:p>
    <w:p w:rsidR="008D6E56" w:rsidRPr="008D6E56" w:rsidRDefault="008D6E56" w:rsidP="008D6E56">
      <w:pPr>
        <w:ind w:left="360"/>
        <w:jc w:val="both"/>
        <w:rPr>
          <w:b/>
          <w:color w:val="00CCFF"/>
        </w:rPr>
      </w:pPr>
    </w:p>
    <w:p w:rsidR="008D6E56" w:rsidRPr="008D6E56" w:rsidRDefault="008D6E56" w:rsidP="008D6E56">
      <w:pPr>
        <w:jc w:val="both"/>
        <w:rPr>
          <w:b/>
          <w:color w:val="00CCFF"/>
        </w:rPr>
      </w:pPr>
    </w:p>
    <w:p w:rsidR="008D6E56" w:rsidRPr="008D6E56" w:rsidRDefault="008D6E56" w:rsidP="008D6E56">
      <w:pPr>
        <w:jc w:val="both"/>
        <w:rPr>
          <w:b/>
          <w:color w:val="00CCFF"/>
        </w:rPr>
      </w:pPr>
    </w:p>
    <w:sectPr w:rsidR="008D6E56" w:rsidRPr="008D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ckwell Extra Bol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9E4"/>
    <w:multiLevelType w:val="multilevel"/>
    <w:tmpl w:val="638433A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B7E71"/>
    <w:multiLevelType w:val="hybridMultilevel"/>
    <w:tmpl w:val="0EF070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0652170"/>
    <w:multiLevelType w:val="hybridMultilevel"/>
    <w:tmpl w:val="AE34AEC6"/>
    <w:lvl w:ilvl="0" w:tplc="24961790">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F7CDF"/>
    <w:multiLevelType w:val="hybridMultilevel"/>
    <w:tmpl w:val="4F387CAC"/>
    <w:lvl w:ilvl="0" w:tplc="F5DA645C">
      <w:start w:val="1"/>
      <w:numFmt w:val="bullet"/>
      <w:lvlText w:val=""/>
      <w:lvlJc w:val="left"/>
      <w:pPr>
        <w:tabs>
          <w:tab w:val="num" w:pos="1080"/>
        </w:tabs>
        <w:ind w:left="108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22559"/>
    <w:multiLevelType w:val="hybridMultilevel"/>
    <w:tmpl w:val="23CA7C66"/>
    <w:lvl w:ilvl="0" w:tplc="F5DA645C">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118F4"/>
    <w:multiLevelType w:val="multilevel"/>
    <w:tmpl w:val="630AED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D374E5B"/>
    <w:multiLevelType w:val="hybridMultilevel"/>
    <w:tmpl w:val="630AEDC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2F6D2582"/>
    <w:multiLevelType w:val="multilevel"/>
    <w:tmpl w:val="0EF07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DD3B11"/>
    <w:multiLevelType w:val="hybridMultilevel"/>
    <w:tmpl w:val="59B6023A"/>
    <w:lvl w:ilvl="0" w:tplc="0424000F">
      <w:start w:val="1"/>
      <w:numFmt w:val="decimal"/>
      <w:lvlText w:val="%1."/>
      <w:lvlJc w:val="left"/>
      <w:pPr>
        <w:tabs>
          <w:tab w:val="num" w:pos="720"/>
        </w:tabs>
        <w:ind w:left="720" w:hanging="360"/>
      </w:pPr>
      <w:rPr>
        <w:rFonts w:hint="default"/>
      </w:rPr>
    </w:lvl>
    <w:lvl w:ilvl="1" w:tplc="F5DA645C">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5C7451A"/>
    <w:multiLevelType w:val="multilevel"/>
    <w:tmpl w:val="4EA200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E6038A"/>
    <w:multiLevelType w:val="multilevel"/>
    <w:tmpl w:val="E808287C"/>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63426"/>
    <w:multiLevelType w:val="hybridMultilevel"/>
    <w:tmpl w:val="A9883DB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955968"/>
    <w:multiLevelType w:val="multilevel"/>
    <w:tmpl w:val="0EF07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CA3FD5"/>
    <w:multiLevelType w:val="multilevel"/>
    <w:tmpl w:val="A9883D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0E167E"/>
    <w:multiLevelType w:val="multilevel"/>
    <w:tmpl w:val="64AA2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AE49C6"/>
    <w:multiLevelType w:val="hybridMultilevel"/>
    <w:tmpl w:val="CB481A96"/>
    <w:lvl w:ilvl="0" w:tplc="F5DA645C">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D3DFD"/>
    <w:multiLevelType w:val="hybridMultilevel"/>
    <w:tmpl w:val="92CC42AA"/>
    <w:lvl w:ilvl="0" w:tplc="F5DA645C">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A6585E"/>
    <w:multiLevelType w:val="hybridMultilevel"/>
    <w:tmpl w:val="AE104FDE"/>
    <w:lvl w:ilvl="0" w:tplc="F5DA645C">
      <w:start w:val="1"/>
      <w:numFmt w:val="bullet"/>
      <w:lvlText w:val=""/>
      <w:lvlJc w:val="left"/>
      <w:pPr>
        <w:tabs>
          <w:tab w:val="num" w:pos="720"/>
        </w:tabs>
        <w:ind w:left="720" w:hanging="360"/>
      </w:pPr>
      <w:rPr>
        <w:rFonts w:ascii="Wingdings" w:hAnsi="Wingdings" w:hint="default"/>
      </w:rPr>
    </w:lvl>
    <w:lvl w:ilvl="1" w:tplc="F5DA645C">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9825426"/>
    <w:multiLevelType w:val="multilevel"/>
    <w:tmpl w:val="92CC42A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CA76DB"/>
    <w:multiLevelType w:val="multilevel"/>
    <w:tmpl w:val="4EA200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CDA0ED6"/>
    <w:multiLevelType w:val="hybridMultilevel"/>
    <w:tmpl w:val="C354EB6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7D5208AA"/>
    <w:multiLevelType w:val="multilevel"/>
    <w:tmpl w:val="3558DB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8F7A21"/>
    <w:multiLevelType w:val="hybridMultilevel"/>
    <w:tmpl w:val="DF0418E2"/>
    <w:lvl w:ilvl="0" w:tplc="F5DA645C">
      <w:start w:val="1"/>
      <w:numFmt w:val="bullet"/>
      <w:lvlText w:val=""/>
      <w:lvlJc w:val="left"/>
      <w:pPr>
        <w:tabs>
          <w:tab w:val="num" w:pos="1080"/>
        </w:tabs>
        <w:ind w:left="1080" w:hanging="360"/>
      </w:pPr>
      <w:rPr>
        <w:rFonts w:ascii="Wingdings" w:hAnsi="Wingdings"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FE2C5C"/>
    <w:multiLevelType w:val="hybridMultilevel"/>
    <w:tmpl w:val="0F6CEB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60449"/>
    <w:multiLevelType w:val="hybridMultilevel"/>
    <w:tmpl w:val="3A66BF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3"/>
  </w:num>
  <w:num w:numId="4">
    <w:abstractNumId w:val="22"/>
  </w:num>
  <w:num w:numId="5">
    <w:abstractNumId w:val="16"/>
  </w:num>
  <w:num w:numId="6">
    <w:abstractNumId w:val="18"/>
  </w:num>
  <w:num w:numId="7">
    <w:abstractNumId w:val="15"/>
  </w:num>
  <w:num w:numId="8">
    <w:abstractNumId w:val="4"/>
  </w:num>
  <w:num w:numId="9">
    <w:abstractNumId w:val="19"/>
  </w:num>
  <w:num w:numId="10">
    <w:abstractNumId w:val="9"/>
  </w:num>
  <w:num w:numId="11">
    <w:abstractNumId w:val="17"/>
  </w:num>
  <w:num w:numId="12">
    <w:abstractNumId w:val="20"/>
  </w:num>
  <w:num w:numId="13">
    <w:abstractNumId w:val="6"/>
  </w:num>
  <w:num w:numId="14">
    <w:abstractNumId w:val="5"/>
  </w:num>
  <w:num w:numId="15">
    <w:abstractNumId w:val="3"/>
  </w:num>
  <w:num w:numId="16">
    <w:abstractNumId w:val="0"/>
  </w:num>
  <w:num w:numId="17">
    <w:abstractNumId w:val="10"/>
  </w:num>
  <w:num w:numId="18">
    <w:abstractNumId w:val="21"/>
  </w:num>
  <w:num w:numId="19">
    <w:abstractNumId w:val="24"/>
  </w:num>
  <w:num w:numId="20">
    <w:abstractNumId w:val="14"/>
  </w:num>
  <w:num w:numId="21">
    <w:abstractNumId w:val="1"/>
  </w:num>
  <w:num w:numId="22">
    <w:abstractNumId w:val="12"/>
  </w:num>
  <w:num w:numId="23">
    <w:abstractNumId w:val="7"/>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F2A"/>
    <w:rsid w:val="00080B7F"/>
    <w:rsid w:val="000A0719"/>
    <w:rsid w:val="000F40E8"/>
    <w:rsid w:val="00126F97"/>
    <w:rsid w:val="00136F2A"/>
    <w:rsid w:val="001868AF"/>
    <w:rsid w:val="001E4EC2"/>
    <w:rsid w:val="00231267"/>
    <w:rsid w:val="002940FB"/>
    <w:rsid w:val="002E21E2"/>
    <w:rsid w:val="002F67BE"/>
    <w:rsid w:val="00300872"/>
    <w:rsid w:val="00301659"/>
    <w:rsid w:val="00330C28"/>
    <w:rsid w:val="003802DB"/>
    <w:rsid w:val="003972F8"/>
    <w:rsid w:val="003A12ED"/>
    <w:rsid w:val="004729F8"/>
    <w:rsid w:val="00475148"/>
    <w:rsid w:val="0048210A"/>
    <w:rsid w:val="004A590A"/>
    <w:rsid w:val="004B4C6D"/>
    <w:rsid w:val="004C2FFB"/>
    <w:rsid w:val="00563CB8"/>
    <w:rsid w:val="00640B0E"/>
    <w:rsid w:val="006664F4"/>
    <w:rsid w:val="007531CB"/>
    <w:rsid w:val="00767A94"/>
    <w:rsid w:val="00770230"/>
    <w:rsid w:val="007C6015"/>
    <w:rsid w:val="007C79C1"/>
    <w:rsid w:val="00834155"/>
    <w:rsid w:val="00861D09"/>
    <w:rsid w:val="008D6E56"/>
    <w:rsid w:val="009226A3"/>
    <w:rsid w:val="0096557E"/>
    <w:rsid w:val="009D2372"/>
    <w:rsid w:val="00A12B42"/>
    <w:rsid w:val="00A5371C"/>
    <w:rsid w:val="00A5526E"/>
    <w:rsid w:val="00A824C9"/>
    <w:rsid w:val="00B3054C"/>
    <w:rsid w:val="00B35D13"/>
    <w:rsid w:val="00B933E1"/>
    <w:rsid w:val="00BA588E"/>
    <w:rsid w:val="00C36986"/>
    <w:rsid w:val="00CE3C5C"/>
    <w:rsid w:val="00D32AA9"/>
    <w:rsid w:val="00E4073A"/>
    <w:rsid w:val="00E7193E"/>
    <w:rsid w:val="00ED2AB4"/>
    <w:rsid w:val="00F04E8C"/>
    <w:rsid w:val="00F1394E"/>
    <w:rsid w:val="00F95AB9"/>
    <w:rsid w:val="00FB5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4"/>
    <o:shapelayout v:ext="edit">
      <o:idmap v:ext="edit" data="1"/>
    </o:shapelayout>
  </w:shapeDefaults>
  <w:decimalSymbol w:val=","/>
  <w:listSeparator w:val=";"/>
  <w14:docId w14:val="36CFF1A6"/>
  <w15:chartTrackingRefBased/>
  <w15:docId w15:val="{681FD0A8-583C-4C86-B20B-AE70B5F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F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9655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2">
    <w:name w:val="Body Text 2"/>
    <w:basedOn w:val="Normal"/>
    <w:rsid w:val="008D6E5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1821</Words>
  <Characters>10381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dc:description/>
  <cp:lastModifiedBy>Robert Ravnik</cp:lastModifiedBy>
  <cp:revision>4</cp:revision>
  <cp:lastPrinted>2007-04-18T19:12:00Z</cp:lastPrinted>
  <dcterms:created xsi:type="dcterms:W3CDTF">2019-04-18T08:26:00Z</dcterms:created>
  <dcterms:modified xsi:type="dcterms:W3CDTF">2019-04-19T07:18:00Z</dcterms:modified>
</cp:coreProperties>
</file>