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8F5CE5A" w14:textId="77777777" w:rsidR="003D7C87" w:rsidRDefault="002B33A5">
      <w:pPr>
        <w:jc w:val="center"/>
        <w:rPr>
          <w:sz w:val="32"/>
          <w:szCs w:val="32"/>
        </w:rPr>
      </w:pPr>
      <w:bookmarkStart w:id="0" w:name="_GoBack"/>
      <w:bookmarkEnd w:id="0"/>
      <w:r>
        <w:rPr>
          <w:sz w:val="32"/>
          <w:szCs w:val="32"/>
        </w:rPr>
        <w:t>Srednja šola Slovenska Bistrica</w:t>
      </w:r>
    </w:p>
    <w:p w14:paraId="38FA4DE1" w14:textId="77777777" w:rsidR="003D7C87" w:rsidRDefault="002B33A5">
      <w:pPr>
        <w:jc w:val="center"/>
        <w:rPr>
          <w:sz w:val="32"/>
          <w:szCs w:val="32"/>
        </w:rPr>
      </w:pPr>
      <w:r>
        <w:rPr>
          <w:sz w:val="32"/>
          <w:szCs w:val="32"/>
        </w:rPr>
        <w:t>Ulica dr. Jožeta Pučnika 21,</w:t>
      </w:r>
    </w:p>
    <w:p w14:paraId="758A7BE3" w14:textId="77777777" w:rsidR="003D7C87" w:rsidRDefault="002B33A5">
      <w:pPr>
        <w:jc w:val="center"/>
      </w:pPr>
      <w:r>
        <w:rPr>
          <w:sz w:val="32"/>
          <w:szCs w:val="32"/>
        </w:rPr>
        <w:t>2310 Slovenska Bistrica</w:t>
      </w:r>
    </w:p>
    <w:p w14:paraId="5CBFBAC9" w14:textId="77777777" w:rsidR="003D7C87" w:rsidRDefault="003D7C87">
      <w:pPr>
        <w:jc w:val="center"/>
      </w:pPr>
    </w:p>
    <w:p w14:paraId="426D8CA8" w14:textId="77777777" w:rsidR="003D7C87" w:rsidRDefault="003D7C87">
      <w:pPr>
        <w:jc w:val="center"/>
      </w:pPr>
    </w:p>
    <w:p w14:paraId="7FB9E87D" w14:textId="77777777" w:rsidR="003D7C87" w:rsidRDefault="003D7C87">
      <w:pPr>
        <w:jc w:val="center"/>
      </w:pPr>
    </w:p>
    <w:p w14:paraId="1A18ECFD" w14:textId="77777777" w:rsidR="003D7C87" w:rsidRDefault="003D7C87">
      <w:pPr>
        <w:jc w:val="center"/>
      </w:pPr>
    </w:p>
    <w:p w14:paraId="494856D7" w14:textId="77777777" w:rsidR="003D7C87" w:rsidRDefault="003D7C87">
      <w:pPr>
        <w:pStyle w:val="Heading2"/>
        <w:jc w:val="center"/>
        <w:rPr>
          <w:b w:val="0"/>
          <w:bCs w:val="0"/>
          <w:i w:val="0"/>
          <w:iCs w:val="0"/>
        </w:rPr>
      </w:pPr>
    </w:p>
    <w:p w14:paraId="77384108" w14:textId="77777777" w:rsidR="003D7C87" w:rsidRDefault="003D7C87">
      <w:pPr>
        <w:pStyle w:val="Heading2"/>
        <w:jc w:val="center"/>
        <w:rPr>
          <w:b w:val="0"/>
          <w:bCs w:val="0"/>
          <w:i w:val="0"/>
          <w:iCs w:val="0"/>
        </w:rPr>
      </w:pPr>
    </w:p>
    <w:p w14:paraId="4423C252" w14:textId="77777777" w:rsidR="003D7C87" w:rsidRDefault="002B33A5">
      <w:pPr>
        <w:pStyle w:val="Heading2"/>
        <w:jc w:val="center"/>
        <w:rPr>
          <w:i w:val="0"/>
          <w:iCs w:val="0"/>
          <w:sz w:val="52"/>
          <w:szCs w:val="52"/>
        </w:rPr>
      </w:pPr>
      <w:r>
        <w:rPr>
          <w:b w:val="0"/>
          <w:bCs w:val="0"/>
          <w:i w:val="0"/>
          <w:iCs w:val="0"/>
          <w:sz w:val="36"/>
          <w:szCs w:val="36"/>
        </w:rPr>
        <w:t>POROČILO O LABORATORIJSKEM DELU PRI PREDMETU BIOLOGIJA</w:t>
      </w:r>
    </w:p>
    <w:p w14:paraId="2AE2ABB7" w14:textId="77777777" w:rsidR="003D7C87" w:rsidRDefault="002B33A5">
      <w:pPr>
        <w:pStyle w:val="Heading1"/>
        <w:jc w:val="center"/>
        <w:rPr>
          <w:sz w:val="52"/>
          <w:szCs w:val="52"/>
        </w:rPr>
      </w:pPr>
      <w:r>
        <w:rPr>
          <w:sz w:val="52"/>
          <w:szCs w:val="52"/>
        </w:rPr>
        <w:t>MIKROSKOP IN MIKROSKOPIRANJE</w:t>
      </w:r>
    </w:p>
    <w:p w14:paraId="54E262D9" w14:textId="77777777" w:rsidR="003D7C87" w:rsidRDefault="003D7C87">
      <w:pPr>
        <w:pStyle w:val="BodyText"/>
        <w:jc w:val="center"/>
        <w:rPr>
          <w:sz w:val="52"/>
          <w:szCs w:val="52"/>
        </w:rPr>
      </w:pPr>
    </w:p>
    <w:p w14:paraId="0BF6F0BB" w14:textId="77777777" w:rsidR="003D7C87" w:rsidRDefault="003D7C87">
      <w:pPr>
        <w:pStyle w:val="BodyText"/>
        <w:jc w:val="center"/>
        <w:rPr>
          <w:sz w:val="52"/>
          <w:szCs w:val="52"/>
        </w:rPr>
      </w:pPr>
    </w:p>
    <w:p w14:paraId="1B7DFDDE" w14:textId="77777777" w:rsidR="003D7C87" w:rsidRDefault="002B33A5">
      <w:pPr>
        <w:pStyle w:val="BodyText"/>
        <w:jc w:val="center"/>
        <w:rPr>
          <w:sz w:val="32"/>
          <w:szCs w:val="32"/>
        </w:rPr>
      </w:pPr>
      <w:r>
        <w:rPr>
          <w:sz w:val="32"/>
          <w:szCs w:val="32"/>
        </w:rPr>
        <w:t>BISTVO NALOGE:</w:t>
      </w:r>
    </w:p>
    <w:p w14:paraId="4B80EF83" w14:textId="77777777" w:rsidR="003D7C87" w:rsidRDefault="002B33A5">
      <w:pPr>
        <w:pStyle w:val="BodyText"/>
        <w:jc w:val="center"/>
        <w:rPr>
          <w:sz w:val="32"/>
          <w:szCs w:val="32"/>
        </w:rPr>
      </w:pPr>
      <w:r>
        <w:rPr>
          <w:sz w:val="32"/>
          <w:szCs w:val="32"/>
        </w:rPr>
        <w:t>Razumeti delovanje mikroskopa in znati mikroskopirati.</w:t>
      </w:r>
    </w:p>
    <w:p w14:paraId="2C714178" w14:textId="77777777" w:rsidR="003D7C87" w:rsidRDefault="003D7C87">
      <w:pPr>
        <w:pStyle w:val="BodyText"/>
        <w:jc w:val="center"/>
        <w:rPr>
          <w:sz w:val="32"/>
          <w:szCs w:val="32"/>
        </w:rPr>
      </w:pPr>
    </w:p>
    <w:p w14:paraId="0FE95A02" w14:textId="77777777" w:rsidR="003D7C87" w:rsidRDefault="003D7C87">
      <w:pPr>
        <w:pStyle w:val="BodyText"/>
        <w:jc w:val="center"/>
        <w:rPr>
          <w:sz w:val="32"/>
          <w:szCs w:val="32"/>
        </w:rPr>
      </w:pPr>
    </w:p>
    <w:p w14:paraId="062EC829" w14:textId="77777777" w:rsidR="003D7C87" w:rsidRDefault="003D7C87">
      <w:pPr>
        <w:pStyle w:val="BodyText"/>
        <w:jc w:val="center"/>
        <w:rPr>
          <w:sz w:val="32"/>
          <w:szCs w:val="32"/>
        </w:rPr>
      </w:pPr>
    </w:p>
    <w:p w14:paraId="4BC180AB" w14:textId="77777777" w:rsidR="003D7C87" w:rsidRDefault="003D7C87">
      <w:pPr>
        <w:pStyle w:val="BodyText"/>
        <w:jc w:val="center"/>
        <w:rPr>
          <w:sz w:val="32"/>
          <w:szCs w:val="32"/>
        </w:rPr>
      </w:pPr>
    </w:p>
    <w:p w14:paraId="59720DAA" w14:textId="77777777" w:rsidR="003D7C87" w:rsidRDefault="003D7C87">
      <w:pPr>
        <w:pStyle w:val="BodyText"/>
        <w:jc w:val="center"/>
        <w:rPr>
          <w:sz w:val="32"/>
          <w:szCs w:val="32"/>
        </w:rPr>
      </w:pPr>
    </w:p>
    <w:p w14:paraId="4CBD3644" w14:textId="750A91AE" w:rsidR="003D7C87" w:rsidRDefault="00CB23ED">
      <w:pPr>
        <w:pStyle w:val="BodyText"/>
        <w:jc w:val="center"/>
        <w:rPr>
          <w:sz w:val="32"/>
          <w:szCs w:val="32"/>
        </w:rPr>
      </w:pPr>
      <w:r>
        <w:rPr>
          <w:sz w:val="32"/>
          <w:szCs w:val="32"/>
        </w:rPr>
        <w:t xml:space="preserve"> </w:t>
      </w:r>
    </w:p>
    <w:p w14:paraId="11D7B2BC" w14:textId="77777777" w:rsidR="003D7C87" w:rsidRDefault="003D7C87">
      <w:pPr>
        <w:pStyle w:val="BodyText"/>
        <w:jc w:val="center"/>
        <w:rPr>
          <w:sz w:val="32"/>
          <w:szCs w:val="32"/>
        </w:rPr>
      </w:pPr>
    </w:p>
    <w:p w14:paraId="1AF09C95" w14:textId="77777777" w:rsidR="003D7C87" w:rsidRDefault="003D7C87">
      <w:pPr>
        <w:pStyle w:val="BodyText"/>
        <w:jc w:val="center"/>
        <w:rPr>
          <w:sz w:val="32"/>
          <w:szCs w:val="32"/>
        </w:rPr>
      </w:pPr>
    </w:p>
    <w:p w14:paraId="1BB3C225" w14:textId="77777777" w:rsidR="003D7C87" w:rsidRDefault="003D7C87">
      <w:pPr>
        <w:pStyle w:val="BodyText"/>
        <w:jc w:val="center"/>
        <w:rPr>
          <w:sz w:val="32"/>
          <w:szCs w:val="32"/>
        </w:rPr>
      </w:pPr>
    </w:p>
    <w:p w14:paraId="5A2BB9E4" w14:textId="77777777" w:rsidR="003D7C87" w:rsidRDefault="003D7C87">
      <w:pPr>
        <w:pStyle w:val="BodyText"/>
        <w:jc w:val="center"/>
        <w:rPr>
          <w:sz w:val="32"/>
          <w:szCs w:val="32"/>
        </w:rPr>
      </w:pPr>
    </w:p>
    <w:p w14:paraId="5A873F5C" w14:textId="77777777" w:rsidR="003D7C87" w:rsidRDefault="003D7C87">
      <w:pPr>
        <w:pStyle w:val="BodyText"/>
        <w:jc w:val="center"/>
        <w:rPr>
          <w:sz w:val="32"/>
          <w:szCs w:val="32"/>
        </w:rPr>
      </w:pPr>
    </w:p>
    <w:p w14:paraId="11969CF8" w14:textId="77777777" w:rsidR="003D7C87" w:rsidRDefault="002B33A5">
      <w:pPr>
        <w:pStyle w:val="BodyText"/>
        <w:jc w:val="center"/>
        <w:rPr>
          <w:sz w:val="44"/>
          <w:szCs w:val="44"/>
        </w:rPr>
      </w:pPr>
      <w:r>
        <w:rPr>
          <w:sz w:val="32"/>
          <w:szCs w:val="32"/>
        </w:rPr>
        <w:t>Slovenska Bistrica, 17. 11. 1012</w:t>
      </w:r>
    </w:p>
    <w:p w14:paraId="5A1082D3" w14:textId="77777777" w:rsidR="003D7C87" w:rsidRDefault="002B33A5">
      <w:pPr>
        <w:pStyle w:val="Heading1"/>
        <w:rPr>
          <w:sz w:val="36"/>
          <w:szCs w:val="36"/>
        </w:rPr>
      </w:pPr>
      <w:r>
        <w:rPr>
          <w:sz w:val="44"/>
          <w:szCs w:val="44"/>
        </w:rPr>
        <w:lastRenderedPageBreak/>
        <w:t>1. UVOD</w:t>
      </w:r>
    </w:p>
    <w:p w14:paraId="4677C35A" w14:textId="77777777" w:rsidR="003D7C87" w:rsidRDefault="002B33A5">
      <w:pPr>
        <w:pStyle w:val="Heading2"/>
        <w:rPr>
          <w:i w:val="0"/>
          <w:iCs w:val="0"/>
          <w:sz w:val="32"/>
          <w:szCs w:val="32"/>
        </w:rPr>
      </w:pPr>
      <w:r>
        <w:rPr>
          <w:i w:val="0"/>
          <w:iCs w:val="0"/>
          <w:sz w:val="36"/>
          <w:szCs w:val="36"/>
        </w:rPr>
        <w:t>1.1 TEORETIČNE OSNOVE</w:t>
      </w:r>
    </w:p>
    <w:p w14:paraId="7B8E2058" w14:textId="77777777" w:rsidR="003D7C87" w:rsidRDefault="002B33A5">
      <w:pPr>
        <w:pStyle w:val="BodyText"/>
        <w:rPr>
          <w:sz w:val="32"/>
          <w:szCs w:val="32"/>
        </w:rPr>
      </w:pPr>
      <w:r>
        <w:rPr>
          <w:sz w:val="32"/>
          <w:szCs w:val="32"/>
        </w:rPr>
        <w:t>Mikroskop je instrument za preučevanje predmetov, ki so premajhni, da bi jih lahko videli s prostim očesom. Znanost, ki raziskuje male objekte s tako napravo, se imenuje mikroskopija.  Človeško oko ne more brez pomoči razločevati predmetov, ki so manjši od 0,1 mm. Poznamo tri vrste mikroskopov:</w:t>
      </w:r>
    </w:p>
    <w:p w14:paraId="167BC935" w14:textId="77777777" w:rsidR="003D7C87" w:rsidRDefault="002B33A5">
      <w:pPr>
        <w:pStyle w:val="BodyText"/>
        <w:numPr>
          <w:ilvl w:val="0"/>
          <w:numId w:val="2"/>
        </w:numPr>
        <w:rPr>
          <w:sz w:val="32"/>
          <w:szCs w:val="32"/>
        </w:rPr>
      </w:pPr>
      <w:r>
        <w:rPr>
          <w:sz w:val="32"/>
          <w:szCs w:val="32"/>
        </w:rPr>
        <w:t>Svetlobni ali optični mikroskop (svetloba)</w:t>
      </w:r>
    </w:p>
    <w:p w14:paraId="25E2A5D6" w14:textId="77777777" w:rsidR="003D7C87" w:rsidRDefault="002B33A5">
      <w:pPr>
        <w:pStyle w:val="BodyText"/>
        <w:numPr>
          <w:ilvl w:val="0"/>
          <w:numId w:val="2"/>
        </w:numPr>
        <w:rPr>
          <w:sz w:val="32"/>
          <w:szCs w:val="32"/>
        </w:rPr>
      </w:pPr>
      <w:r>
        <w:rPr>
          <w:sz w:val="32"/>
          <w:szCs w:val="32"/>
        </w:rPr>
        <w:t>Elektronski mikroskop (snop elektronov)</w:t>
      </w:r>
    </w:p>
    <w:p w14:paraId="0300C356" w14:textId="77777777" w:rsidR="003D7C87" w:rsidRDefault="002B33A5">
      <w:pPr>
        <w:pStyle w:val="BodyText"/>
        <w:numPr>
          <w:ilvl w:val="0"/>
          <w:numId w:val="2"/>
        </w:numPr>
      </w:pPr>
      <w:r>
        <w:rPr>
          <w:sz w:val="32"/>
          <w:szCs w:val="32"/>
        </w:rPr>
        <w:t>Stereomikroskop (lupa)</w:t>
      </w:r>
    </w:p>
    <w:p w14:paraId="4F525D62" w14:textId="77777777" w:rsidR="003D7C87" w:rsidRDefault="00DE7A70">
      <w:pPr>
        <w:pStyle w:val="BodyText"/>
        <w:rPr>
          <w:sz w:val="32"/>
          <w:szCs w:val="32"/>
        </w:rPr>
      </w:pPr>
      <w:r>
        <w:pict w14:anchorId="4DB7C943">
          <v:shapetype id="_x0000_t202" coordsize="21600,21600" o:spt="202" path="m,l,21600r21600,l21600,xe">
            <v:stroke joinstyle="miter"/>
            <v:path gradientshapeok="t" o:connecttype="rect"/>
          </v:shapetype>
          <v:shape id="_x0000_s1031" type="#_x0000_t202" style="position:absolute;margin-left:113.05pt;margin-top:18pt;width:338.25pt;height:302.25pt;z-index:251659264;mso-wrap-distance-left:0;mso-wrap-distance-top:0;mso-wrap-distance-right:0;mso-wrap-distance-bottom:0;mso-position-horizontal:absolute;mso-position-horizontal-relative:text;mso-position-vertical:absolute;mso-position-vertical-relative:text" stroked="f">
            <v:fill color2="black"/>
            <v:textbox inset="0,0,0,0">
              <w:txbxContent>
                <w:p w14:paraId="2439C51C" w14:textId="77777777" w:rsidR="003D7C87" w:rsidRDefault="00DE7A70">
                  <w:pPr>
                    <w:pStyle w:val="Slika"/>
                  </w:pPr>
                  <w:r>
                    <w:pict w14:anchorId="10081D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8.5pt;height:282.4pt" filled="t">
                        <v:fill color2="black"/>
                        <v:imagedata r:id="rId5" o:title=""/>
                      </v:shape>
                    </w:pict>
                  </w:r>
                  <w:r w:rsidR="002B33A5">
                    <w:t xml:space="preserve">Slika </w:t>
                  </w:r>
                  <w:r>
                    <w:fldChar w:fldCharType="begin"/>
                  </w:r>
                  <w:r>
                    <w:instrText xml:space="preserve"> SEQ "Slika" \*Arabic </w:instrText>
                  </w:r>
                  <w:r>
                    <w:fldChar w:fldCharType="separate"/>
                  </w:r>
                  <w:r w:rsidR="002B33A5">
                    <w:t>1</w:t>
                  </w:r>
                  <w:r>
                    <w:fldChar w:fldCharType="end"/>
                  </w:r>
                  <w:r w:rsidR="002B33A5">
                    <w:t>: opis mikroskopa</w:t>
                  </w:r>
                </w:p>
              </w:txbxContent>
            </v:textbox>
            <w10:wrap type="topAndBottom"/>
          </v:shape>
        </w:pict>
      </w:r>
    </w:p>
    <w:p w14:paraId="25D559B7" w14:textId="77777777" w:rsidR="003D7C87" w:rsidRDefault="003D7C87">
      <w:pPr>
        <w:pStyle w:val="BodyText"/>
      </w:pPr>
    </w:p>
    <w:p w14:paraId="04DF752F" w14:textId="77777777" w:rsidR="003D7C87" w:rsidRDefault="002B33A5">
      <w:pPr>
        <w:pStyle w:val="Heading2"/>
        <w:rPr>
          <w:i w:val="0"/>
          <w:iCs w:val="0"/>
          <w:sz w:val="32"/>
          <w:szCs w:val="32"/>
        </w:rPr>
      </w:pPr>
      <w:r>
        <w:rPr>
          <w:i w:val="0"/>
          <w:iCs w:val="0"/>
          <w:sz w:val="36"/>
          <w:szCs w:val="36"/>
        </w:rPr>
        <w:t>1.2 NAMEN LABORATORIJSKEGA DELA</w:t>
      </w:r>
    </w:p>
    <w:p w14:paraId="0B9F4C4B" w14:textId="77777777" w:rsidR="003D7C87" w:rsidRDefault="002B33A5">
      <w:pPr>
        <w:pStyle w:val="BodyText"/>
        <w:numPr>
          <w:ilvl w:val="0"/>
          <w:numId w:val="3"/>
        </w:numPr>
        <w:rPr>
          <w:sz w:val="32"/>
          <w:szCs w:val="32"/>
        </w:rPr>
      </w:pPr>
      <w:r>
        <w:rPr>
          <w:sz w:val="32"/>
          <w:szCs w:val="32"/>
        </w:rPr>
        <w:t>Razumeti delovanje mikroskopa</w:t>
      </w:r>
    </w:p>
    <w:p w14:paraId="793E7FE8" w14:textId="77777777" w:rsidR="003D7C87" w:rsidRDefault="002B33A5">
      <w:pPr>
        <w:pStyle w:val="BodyText"/>
        <w:numPr>
          <w:ilvl w:val="0"/>
          <w:numId w:val="3"/>
        </w:numPr>
        <w:rPr>
          <w:sz w:val="32"/>
          <w:szCs w:val="32"/>
        </w:rPr>
      </w:pPr>
      <w:r>
        <w:rPr>
          <w:sz w:val="32"/>
          <w:szCs w:val="32"/>
        </w:rPr>
        <w:t>Znati mikroskopirati</w:t>
      </w:r>
    </w:p>
    <w:p w14:paraId="6DBDDCFE" w14:textId="77777777" w:rsidR="003D7C87" w:rsidRDefault="002B33A5">
      <w:pPr>
        <w:pStyle w:val="BodyText"/>
        <w:numPr>
          <w:ilvl w:val="0"/>
          <w:numId w:val="3"/>
        </w:numPr>
        <w:rPr>
          <w:sz w:val="32"/>
          <w:szCs w:val="32"/>
        </w:rPr>
      </w:pPr>
      <w:r>
        <w:rPr>
          <w:sz w:val="32"/>
          <w:szCs w:val="32"/>
        </w:rPr>
        <w:t>Znati natančno opazovati in skicirati organizme</w:t>
      </w:r>
    </w:p>
    <w:p w14:paraId="27D3E3E7" w14:textId="77777777" w:rsidR="003D7C87" w:rsidRDefault="002B33A5">
      <w:pPr>
        <w:pStyle w:val="BodyText"/>
        <w:numPr>
          <w:ilvl w:val="0"/>
          <w:numId w:val="3"/>
        </w:numPr>
        <w:rPr>
          <w:sz w:val="32"/>
          <w:szCs w:val="32"/>
        </w:rPr>
      </w:pPr>
      <w:r>
        <w:rPr>
          <w:sz w:val="32"/>
          <w:szCs w:val="32"/>
        </w:rPr>
        <w:lastRenderedPageBreak/>
        <w:t>Znati uporabljati pravila za izdelavo skic</w:t>
      </w:r>
    </w:p>
    <w:p w14:paraId="06DAD07D" w14:textId="77777777" w:rsidR="003D7C87" w:rsidRDefault="003D7C87">
      <w:pPr>
        <w:pStyle w:val="BodyText"/>
        <w:rPr>
          <w:sz w:val="32"/>
          <w:szCs w:val="32"/>
        </w:rPr>
      </w:pPr>
    </w:p>
    <w:p w14:paraId="137D0E66" w14:textId="77777777" w:rsidR="003D7C87" w:rsidRDefault="002B33A5">
      <w:pPr>
        <w:pStyle w:val="Heading2"/>
        <w:rPr>
          <w:i w:val="0"/>
          <w:iCs w:val="0"/>
          <w:sz w:val="32"/>
          <w:szCs w:val="32"/>
        </w:rPr>
      </w:pPr>
      <w:r>
        <w:rPr>
          <w:i w:val="0"/>
          <w:iCs w:val="0"/>
          <w:sz w:val="36"/>
          <w:szCs w:val="36"/>
        </w:rPr>
        <w:t>1.3 CILJI IN HIPOTEZE LABORATORIJSKEGA DELA</w:t>
      </w:r>
    </w:p>
    <w:p w14:paraId="3F9E215E" w14:textId="77777777" w:rsidR="003D7C87" w:rsidRDefault="002B33A5">
      <w:pPr>
        <w:pStyle w:val="BodyText"/>
        <w:rPr>
          <w:sz w:val="32"/>
          <w:szCs w:val="32"/>
        </w:rPr>
      </w:pPr>
      <w:r>
        <w:rPr>
          <w:sz w:val="32"/>
          <w:szCs w:val="32"/>
        </w:rPr>
        <w:t>CILJI:</w:t>
      </w:r>
    </w:p>
    <w:p w14:paraId="3072E379" w14:textId="77777777" w:rsidR="003D7C87" w:rsidRDefault="002B33A5">
      <w:pPr>
        <w:numPr>
          <w:ilvl w:val="0"/>
          <w:numId w:val="4"/>
        </w:numPr>
        <w:jc w:val="both"/>
        <w:rPr>
          <w:sz w:val="32"/>
          <w:szCs w:val="32"/>
        </w:rPr>
      </w:pPr>
      <w:r>
        <w:rPr>
          <w:sz w:val="32"/>
          <w:szCs w:val="32"/>
        </w:rPr>
        <w:t>seznaniti se z delom z mikroskopom</w:t>
      </w:r>
    </w:p>
    <w:p w14:paraId="428D6802" w14:textId="77777777" w:rsidR="003D7C87" w:rsidRDefault="002B33A5">
      <w:pPr>
        <w:numPr>
          <w:ilvl w:val="0"/>
          <w:numId w:val="4"/>
        </w:numPr>
        <w:jc w:val="both"/>
        <w:rPr>
          <w:sz w:val="32"/>
          <w:szCs w:val="32"/>
        </w:rPr>
      </w:pPr>
      <w:r>
        <w:rPr>
          <w:sz w:val="32"/>
          <w:szCs w:val="32"/>
        </w:rPr>
        <w:t>razumeti razmerje velikosti med vidnim poljem in povečavo</w:t>
      </w:r>
    </w:p>
    <w:p w14:paraId="45DBE067" w14:textId="77777777" w:rsidR="003D7C87" w:rsidRDefault="002B33A5">
      <w:pPr>
        <w:numPr>
          <w:ilvl w:val="0"/>
          <w:numId w:val="4"/>
        </w:numPr>
        <w:jc w:val="both"/>
        <w:rPr>
          <w:sz w:val="32"/>
          <w:szCs w:val="32"/>
        </w:rPr>
      </w:pPr>
      <w:r>
        <w:rPr>
          <w:sz w:val="32"/>
          <w:szCs w:val="32"/>
        </w:rPr>
        <w:t>ugotoviti, kdaj uporabljati makrometersko in kdaj mikrometersko povečavo</w:t>
      </w:r>
    </w:p>
    <w:p w14:paraId="1F3CBACB" w14:textId="77777777" w:rsidR="003D7C87" w:rsidRDefault="002B33A5">
      <w:pPr>
        <w:numPr>
          <w:ilvl w:val="0"/>
          <w:numId w:val="4"/>
        </w:numPr>
        <w:jc w:val="both"/>
        <w:rPr>
          <w:sz w:val="32"/>
          <w:szCs w:val="32"/>
        </w:rPr>
      </w:pPr>
      <w:r>
        <w:rPr>
          <w:sz w:val="32"/>
          <w:szCs w:val="32"/>
        </w:rPr>
        <w:t>ugotoviti orientacijo slike objekta, ki ga opazujemo pod mikroskopom</w:t>
      </w:r>
    </w:p>
    <w:p w14:paraId="77D6BC62" w14:textId="77777777" w:rsidR="003D7C87" w:rsidRDefault="002B33A5">
      <w:pPr>
        <w:numPr>
          <w:ilvl w:val="0"/>
          <w:numId w:val="4"/>
        </w:numPr>
        <w:jc w:val="both"/>
        <w:rPr>
          <w:sz w:val="32"/>
          <w:szCs w:val="32"/>
        </w:rPr>
      </w:pPr>
      <w:r>
        <w:rPr>
          <w:sz w:val="32"/>
          <w:szCs w:val="32"/>
        </w:rPr>
        <w:t>naučiti se pripraviti mokri preparat</w:t>
      </w:r>
    </w:p>
    <w:p w14:paraId="0405F61D" w14:textId="77777777" w:rsidR="003D7C87" w:rsidRDefault="003D7C87">
      <w:pPr>
        <w:pStyle w:val="BodyText"/>
        <w:rPr>
          <w:sz w:val="32"/>
          <w:szCs w:val="32"/>
        </w:rPr>
      </w:pPr>
    </w:p>
    <w:p w14:paraId="73BF6969" w14:textId="77777777" w:rsidR="003D7C87" w:rsidRDefault="002B33A5">
      <w:pPr>
        <w:pStyle w:val="BodyText"/>
        <w:rPr>
          <w:sz w:val="32"/>
          <w:szCs w:val="32"/>
        </w:rPr>
      </w:pPr>
      <w:r>
        <w:rPr>
          <w:sz w:val="32"/>
          <w:szCs w:val="32"/>
        </w:rPr>
        <w:t>HIPOTEZE:</w:t>
      </w:r>
    </w:p>
    <w:p w14:paraId="113BC7CD" w14:textId="77777777" w:rsidR="003D7C87" w:rsidRDefault="002B33A5">
      <w:pPr>
        <w:pStyle w:val="BodyText"/>
        <w:numPr>
          <w:ilvl w:val="0"/>
          <w:numId w:val="5"/>
        </w:numPr>
        <w:rPr>
          <w:sz w:val="32"/>
          <w:szCs w:val="32"/>
        </w:rPr>
      </w:pPr>
      <w:r>
        <w:rPr>
          <w:sz w:val="32"/>
          <w:szCs w:val="32"/>
        </w:rPr>
        <w:t>Črke so sestavljene iz pik</w:t>
      </w:r>
    </w:p>
    <w:p w14:paraId="3D6CB141" w14:textId="77777777" w:rsidR="003D7C87" w:rsidRDefault="002B33A5">
      <w:pPr>
        <w:pStyle w:val="BodyText"/>
        <w:numPr>
          <w:ilvl w:val="0"/>
          <w:numId w:val="5"/>
        </w:numPr>
        <w:rPr>
          <w:sz w:val="32"/>
          <w:szCs w:val="32"/>
        </w:rPr>
      </w:pPr>
      <w:r>
        <w:rPr>
          <w:sz w:val="32"/>
          <w:szCs w:val="32"/>
        </w:rPr>
        <w:t>Pod veliko povečavo je struktura las bolje vidna.</w:t>
      </w:r>
    </w:p>
    <w:p w14:paraId="0DD8E3C8" w14:textId="77777777" w:rsidR="003D7C87" w:rsidRDefault="002B33A5">
      <w:pPr>
        <w:pStyle w:val="BodyText"/>
        <w:numPr>
          <w:ilvl w:val="0"/>
          <w:numId w:val="5"/>
        </w:numPr>
        <w:rPr>
          <w:sz w:val="32"/>
          <w:szCs w:val="32"/>
        </w:rPr>
      </w:pPr>
      <w:r>
        <w:rPr>
          <w:sz w:val="32"/>
          <w:szCs w:val="32"/>
        </w:rPr>
        <w:t>Pod veliko povečavo so lasje večji</w:t>
      </w:r>
    </w:p>
    <w:p w14:paraId="54A728FA" w14:textId="77777777" w:rsidR="003D7C87" w:rsidRDefault="002B33A5">
      <w:pPr>
        <w:pStyle w:val="BodyText"/>
        <w:numPr>
          <w:ilvl w:val="0"/>
          <w:numId w:val="5"/>
        </w:numPr>
        <w:rPr>
          <w:sz w:val="32"/>
          <w:szCs w:val="32"/>
        </w:rPr>
      </w:pPr>
      <w:r>
        <w:rPr>
          <w:sz w:val="32"/>
          <w:szCs w:val="32"/>
        </w:rPr>
        <w:t>Zgornji las je bolje viden od spodnjega</w:t>
      </w:r>
    </w:p>
    <w:p w14:paraId="2BDBD6F0" w14:textId="77777777" w:rsidR="003D7C87" w:rsidRDefault="002B33A5">
      <w:pPr>
        <w:pStyle w:val="BodyText"/>
        <w:numPr>
          <w:ilvl w:val="0"/>
          <w:numId w:val="5"/>
        </w:numPr>
        <w:rPr>
          <w:sz w:val="44"/>
          <w:szCs w:val="44"/>
        </w:rPr>
      </w:pPr>
      <w:r>
        <w:rPr>
          <w:sz w:val="32"/>
          <w:szCs w:val="32"/>
        </w:rPr>
        <w:t>Svetel las je debelejši od temnega</w:t>
      </w:r>
    </w:p>
    <w:p w14:paraId="2BD1800B" w14:textId="77777777" w:rsidR="003D7C87" w:rsidRDefault="002B33A5">
      <w:pPr>
        <w:pStyle w:val="Heading1"/>
        <w:rPr>
          <w:sz w:val="36"/>
          <w:szCs w:val="36"/>
        </w:rPr>
      </w:pPr>
      <w:r>
        <w:rPr>
          <w:sz w:val="44"/>
          <w:szCs w:val="44"/>
        </w:rPr>
        <w:t>2. METODE DELA</w:t>
      </w:r>
    </w:p>
    <w:p w14:paraId="1F29EB15" w14:textId="77777777" w:rsidR="003D7C87" w:rsidRDefault="002B33A5">
      <w:pPr>
        <w:pStyle w:val="Heading2"/>
        <w:rPr>
          <w:i w:val="0"/>
          <w:iCs w:val="0"/>
          <w:sz w:val="32"/>
          <w:szCs w:val="32"/>
        </w:rPr>
      </w:pPr>
      <w:r>
        <w:rPr>
          <w:i w:val="0"/>
          <w:iCs w:val="0"/>
          <w:sz w:val="36"/>
          <w:szCs w:val="36"/>
        </w:rPr>
        <w:t>2.1 VRSTE METOD</w:t>
      </w:r>
    </w:p>
    <w:p w14:paraId="262C4A3D" w14:textId="77777777" w:rsidR="003D7C87" w:rsidRDefault="002B33A5">
      <w:pPr>
        <w:pStyle w:val="BodyText"/>
        <w:numPr>
          <w:ilvl w:val="0"/>
          <w:numId w:val="6"/>
        </w:numPr>
        <w:rPr>
          <w:sz w:val="32"/>
          <w:szCs w:val="32"/>
        </w:rPr>
      </w:pPr>
      <w:r>
        <w:rPr>
          <w:sz w:val="32"/>
          <w:szCs w:val="32"/>
        </w:rPr>
        <w:t xml:space="preserve">Opazovanje </w:t>
      </w:r>
    </w:p>
    <w:p w14:paraId="0C28D630" w14:textId="77777777" w:rsidR="003D7C87" w:rsidRDefault="002B33A5">
      <w:pPr>
        <w:pStyle w:val="BodyText"/>
        <w:numPr>
          <w:ilvl w:val="0"/>
          <w:numId w:val="6"/>
        </w:numPr>
        <w:rPr>
          <w:sz w:val="32"/>
          <w:szCs w:val="32"/>
        </w:rPr>
      </w:pPr>
      <w:r>
        <w:rPr>
          <w:sz w:val="32"/>
          <w:szCs w:val="32"/>
        </w:rPr>
        <w:t>Beleženje opazovanj</w:t>
      </w:r>
    </w:p>
    <w:p w14:paraId="15ADA29E" w14:textId="77777777" w:rsidR="003D7C87" w:rsidRDefault="002B33A5">
      <w:pPr>
        <w:pStyle w:val="BodyText"/>
        <w:numPr>
          <w:ilvl w:val="0"/>
          <w:numId w:val="6"/>
        </w:numPr>
        <w:rPr>
          <w:sz w:val="32"/>
          <w:szCs w:val="32"/>
        </w:rPr>
      </w:pPr>
      <w:r>
        <w:rPr>
          <w:sz w:val="32"/>
          <w:szCs w:val="32"/>
        </w:rPr>
        <w:t>Rezanje</w:t>
      </w:r>
    </w:p>
    <w:p w14:paraId="41443D32" w14:textId="77777777" w:rsidR="003D7C87" w:rsidRDefault="002B33A5">
      <w:pPr>
        <w:pStyle w:val="BodyText"/>
        <w:numPr>
          <w:ilvl w:val="0"/>
          <w:numId w:val="6"/>
        </w:numPr>
      </w:pPr>
      <w:r>
        <w:rPr>
          <w:sz w:val="32"/>
          <w:szCs w:val="32"/>
        </w:rPr>
        <w:t>Mikroskopiranje</w:t>
      </w:r>
    </w:p>
    <w:p w14:paraId="71EC9109" w14:textId="77777777" w:rsidR="003D7C87" w:rsidRDefault="00DE7A70">
      <w:pPr>
        <w:pStyle w:val="BodyText"/>
      </w:pPr>
      <w:r>
        <w:lastRenderedPageBreak/>
        <w:pict w14:anchorId="1EB0F3F9">
          <v:shape id="_x0000_s1032" type="#_x0000_t202" style="position:absolute;margin-left:8.8pt;margin-top:10.85pt;width:463.5pt;height:342pt;z-index:251660288;mso-wrap-distance-left:0;mso-wrap-distance-top:0;mso-wrap-distance-right:0;mso-wrap-distance-bottom:0;mso-position-horizontal:absolute;mso-position-horizontal-relative:text;mso-position-vertical:absolute;mso-position-vertical-relative:text" stroked="f">
            <v:fill color2="black"/>
            <v:textbox inset="0,0,0,0">
              <w:txbxContent>
                <w:p w14:paraId="0610849A" w14:textId="77777777" w:rsidR="003D7C87" w:rsidRDefault="00DE7A70">
                  <w:pPr>
                    <w:pStyle w:val="Slika"/>
                  </w:pPr>
                  <w:r>
                    <w:pict w14:anchorId="226344A1">
                      <v:shape id="_x0000_i1028" type="#_x0000_t75" style="width:463.8pt;height:322.6pt" filled="t">
                        <v:fill color2="black"/>
                        <v:imagedata r:id="rId6" o:title=""/>
                      </v:shape>
                    </w:pict>
                  </w:r>
                  <w:r w:rsidR="002B33A5">
                    <w:t xml:space="preserve">Slika </w:t>
                  </w:r>
                  <w:r>
                    <w:fldChar w:fldCharType="begin"/>
                  </w:r>
                  <w:r>
                    <w:instrText xml:space="preserve"> SEQ "Slika" \*Arabic </w:instrText>
                  </w:r>
                  <w:r>
                    <w:fldChar w:fldCharType="separate"/>
                  </w:r>
                  <w:r w:rsidR="002B33A5">
                    <w:t>2</w:t>
                  </w:r>
                  <w:r>
                    <w:fldChar w:fldCharType="end"/>
                  </w:r>
                  <w:r w:rsidR="002B33A5">
                    <w:t>: Mikroskopiranje</w:t>
                  </w:r>
                </w:p>
              </w:txbxContent>
            </v:textbox>
            <w10:wrap type="topAndBottom"/>
          </v:shape>
        </w:pict>
      </w:r>
    </w:p>
    <w:p w14:paraId="1B84F95D" w14:textId="77777777" w:rsidR="003D7C87" w:rsidRDefault="002B33A5">
      <w:pPr>
        <w:pStyle w:val="Heading2"/>
        <w:rPr>
          <w:i w:val="0"/>
          <w:iCs w:val="0"/>
          <w:sz w:val="32"/>
          <w:szCs w:val="32"/>
        </w:rPr>
      </w:pPr>
      <w:r>
        <w:rPr>
          <w:i w:val="0"/>
          <w:iCs w:val="0"/>
          <w:sz w:val="36"/>
          <w:szCs w:val="36"/>
        </w:rPr>
        <w:t>2.2 OPIS METODE DELA</w:t>
      </w:r>
    </w:p>
    <w:p w14:paraId="575F1843" w14:textId="77777777" w:rsidR="003D7C87" w:rsidRDefault="002B33A5">
      <w:pPr>
        <w:pStyle w:val="Heading3"/>
        <w:rPr>
          <w:b w:val="0"/>
          <w:bCs w:val="0"/>
          <w:sz w:val="32"/>
          <w:szCs w:val="32"/>
        </w:rPr>
      </w:pPr>
      <w:r>
        <w:rPr>
          <w:sz w:val="32"/>
          <w:szCs w:val="32"/>
        </w:rPr>
        <w:t>1. UVODNA NAVODILA</w:t>
      </w:r>
    </w:p>
    <w:p w14:paraId="76329402" w14:textId="77777777" w:rsidR="003D7C87" w:rsidRDefault="002B33A5">
      <w:pPr>
        <w:pStyle w:val="BodyText"/>
        <w:rPr>
          <w:sz w:val="32"/>
          <w:szCs w:val="32"/>
        </w:rPr>
      </w:pPr>
      <w:r>
        <w:rPr>
          <w:sz w:val="32"/>
          <w:szCs w:val="32"/>
        </w:rPr>
        <w:t>Prebrali smo si splošna navodila, za uporabo mikroskopa, ki so:</w:t>
      </w:r>
    </w:p>
    <w:p w14:paraId="0D65107C" w14:textId="77777777" w:rsidR="003D7C87" w:rsidRDefault="002B33A5">
      <w:pPr>
        <w:pStyle w:val="BodyText"/>
        <w:numPr>
          <w:ilvl w:val="0"/>
          <w:numId w:val="7"/>
        </w:numPr>
        <w:rPr>
          <w:sz w:val="32"/>
          <w:szCs w:val="32"/>
        </w:rPr>
      </w:pPr>
      <w:r>
        <w:rPr>
          <w:sz w:val="32"/>
          <w:szCs w:val="32"/>
        </w:rPr>
        <w:t>Mikroskop nosite vedno z obema rokama. Z eno ga držite spodaj za nogo, z drugo za stativ.</w:t>
      </w:r>
    </w:p>
    <w:p w14:paraId="79360CFB" w14:textId="77777777" w:rsidR="003D7C87" w:rsidRDefault="002B33A5">
      <w:pPr>
        <w:pStyle w:val="BodyText"/>
        <w:numPr>
          <w:ilvl w:val="0"/>
          <w:numId w:val="7"/>
        </w:numPr>
        <w:rPr>
          <w:sz w:val="32"/>
          <w:szCs w:val="32"/>
        </w:rPr>
      </w:pPr>
      <w:r>
        <w:rPr>
          <w:sz w:val="32"/>
          <w:szCs w:val="32"/>
        </w:rPr>
        <w:t>Nikoli ga ne postavite na rob mize. Če je na instrument pritrjena svetilka, pazite na žice. Kadar mikroskopirate, je najbolje da pospravite z mize vse, česar ne rabite.</w:t>
      </w:r>
    </w:p>
    <w:p w14:paraId="299CF245" w14:textId="77777777" w:rsidR="003D7C87" w:rsidRDefault="002B33A5">
      <w:pPr>
        <w:pStyle w:val="BodyText"/>
        <w:numPr>
          <w:ilvl w:val="0"/>
          <w:numId w:val="7"/>
        </w:numPr>
        <w:rPr>
          <w:sz w:val="32"/>
          <w:szCs w:val="32"/>
        </w:rPr>
      </w:pPr>
      <w:r>
        <w:rPr>
          <w:sz w:val="32"/>
          <w:szCs w:val="32"/>
        </w:rPr>
        <w:t>Če opazujete objekt v kapljici vode, mikroskopa ne nagibajte.</w:t>
      </w:r>
    </w:p>
    <w:p w14:paraId="050708ED" w14:textId="77777777" w:rsidR="003D7C87" w:rsidRDefault="002B33A5">
      <w:pPr>
        <w:pStyle w:val="BodyText"/>
        <w:numPr>
          <w:ilvl w:val="0"/>
          <w:numId w:val="7"/>
        </w:numPr>
        <w:rPr>
          <w:sz w:val="32"/>
          <w:szCs w:val="32"/>
        </w:rPr>
      </w:pPr>
      <w:r>
        <w:rPr>
          <w:sz w:val="32"/>
          <w:szCs w:val="32"/>
        </w:rPr>
        <w:t>Mikroskopske leče stanejo skoraj toliko kot vsi ostali deli skupaj. Očistite jih samo s čisto bombažno krpico ali s papirjem za čiščenje leč.</w:t>
      </w:r>
    </w:p>
    <w:p w14:paraId="79EE26FD" w14:textId="77777777" w:rsidR="003D7C87" w:rsidRDefault="002B33A5">
      <w:pPr>
        <w:pStyle w:val="BodyText"/>
        <w:numPr>
          <w:ilvl w:val="0"/>
          <w:numId w:val="7"/>
        </w:numPr>
        <w:rPr>
          <w:sz w:val="32"/>
          <w:szCs w:val="32"/>
        </w:rPr>
      </w:pPr>
      <w:r>
        <w:rPr>
          <w:sz w:val="32"/>
          <w:szCs w:val="32"/>
        </w:rPr>
        <w:t>Po končanem mikroskopiranju naravnajte objektiv na malo povečavo in pokrijte mikroskop s plastično vrečko.</w:t>
      </w:r>
    </w:p>
    <w:p w14:paraId="405AAF45" w14:textId="77777777" w:rsidR="003D7C87" w:rsidRDefault="003D7C87">
      <w:pPr>
        <w:pStyle w:val="BodyText"/>
        <w:rPr>
          <w:sz w:val="32"/>
          <w:szCs w:val="32"/>
        </w:rPr>
      </w:pPr>
    </w:p>
    <w:p w14:paraId="7202D18A" w14:textId="77777777" w:rsidR="003D7C87" w:rsidRDefault="002B33A5">
      <w:pPr>
        <w:pStyle w:val="Heading3"/>
        <w:rPr>
          <w:b w:val="0"/>
          <w:bCs w:val="0"/>
          <w:sz w:val="32"/>
          <w:szCs w:val="32"/>
        </w:rPr>
      </w:pPr>
      <w:r>
        <w:rPr>
          <w:sz w:val="32"/>
          <w:szCs w:val="32"/>
        </w:rPr>
        <w:t>2.</w:t>
      </w:r>
      <w:r>
        <w:rPr>
          <w:b w:val="0"/>
          <w:bCs w:val="0"/>
          <w:sz w:val="32"/>
          <w:szCs w:val="32"/>
        </w:rPr>
        <w:t xml:space="preserve"> </w:t>
      </w:r>
      <w:r>
        <w:rPr>
          <w:sz w:val="32"/>
          <w:szCs w:val="32"/>
        </w:rPr>
        <w:t xml:space="preserve">PRIPRAVA MIKROSKOPA </w:t>
      </w:r>
    </w:p>
    <w:p w14:paraId="712D956A" w14:textId="77777777" w:rsidR="003D7C87" w:rsidRDefault="002B33A5">
      <w:pPr>
        <w:pStyle w:val="BodyText"/>
        <w:rPr>
          <w:b/>
          <w:bCs/>
          <w:sz w:val="32"/>
          <w:szCs w:val="32"/>
        </w:rPr>
      </w:pPr>
      <w:r>
        <w:rPr>
          <w:sz w:val="32"/>
          <w:szCs w:val="32"/>
        </w:rPr>
        <w:t xml:space="preserve">Najprej smo primerjali naš mikroskop z mikroskop na sliki in ugotovili, da ima naš dva okularja.        Nato smo pogledali, ali je vse na svojem mestu (objektiv na najmanjši povečavi, čiste leče...). </w:t>
      </w:r>
    </w:p>
    <w:p w14:paraId="7CC9EE21" w14:textId="77777777" w:rsidR="003D7C87" w:rsidRDefault="002B33A5">
      <w:pPr>
        <w:pStyle w:val="Heading3"/>
        <w:rPr>
          <w:sz w:val="32"/>
          <w:szCs w:val="32"/>
        </w:rPr>
      </w:pPr>
      <w:r>
        <w:rPr>
          <w:sz w:val="32"/>
          <w:szCs w:val="32"/>
        </w:rPr>
        <w:t xml:space="preserve">3. DELO Z MIKROSKOPOM </w:t>
      </w:r>
    </w:p>
    <w:p w14:paraId="69C1541C" w14:textId="77777777" w:rsidR="003D7C87" w:rsidRDefault="002B33A5">
      <w:pPr>
        <w:pStyle w:val="Heading4"/>
        <w:rPr>
          <w:b w:val="0"/>
          <w:bCs w:val="0"/>
          <w:i w:val="0"/>
          <w:iCs w:val="0"/>
          <w:sz w:val="32"/>
          <w:szCs w:val="32"/>
        </w:rPr>
      </w:pPr>
      <w:r>
        <w:rPr>
          <w:i w:val="0"/>
          <w:iCs w:val="0"/>
          <w:sz w:val="32"/>
          <w:szCs w:val="32"/>
        </w:rPr>
        <w:t>Uporaba objektiva z malo povečavo</w:t>
      </w:r>
    </w:p>
    <w:p w14:paraId="38C49435" w14:textId="77777777" w:rsidR="003D7C87" w:rsidRDefault="002B33A5">
      <w:pPr>
        <w:pStyle w:val="BodyText"/>
        <w:rPr>
          <w:sz w:val="32"/>
          <w:szCs w:val="32"/>
        </w:rPr>
      </w:pPr>
      <w:r>
        <w:rPr>
          <w:sz w:val="32"/>
          <w:szCs w:val="32"/>
        </w:rPr>
        <w:t xml:space="preserve">Objektivno steklo smo položili na mizico in ga premikali tako, da je črka H prišla na sredino odprtine. Najprej smo z makrometerskim vijakom približali črko, nato pa z mikrometrskim vijakom izostrili sliko. Isto smo storili s črkama A in F. </w:t>
      </w:r>
    </w:p>
    <w:p w14:paraId="68768D84" w14:textId="77777777" w:rsidR="003D7C87" w:rsidRDefault="002B33A5">
      <w:pPr>
        <w:pStyle w:val="BodyText"/>
        <w:rPr>
          <w:sz w:val="32"/>
          <w:szCs w:val="32"/>
        </w:rPr>
      </w:pPr>
      <w:r>
        <w:rPr>
          <w:sz w:val="32"/>
          <w:szCs w:val="32"/>
        </w:rPr>
        <w:t>Nato smo pripravili preparat dveh las, svetlega in temnega, ter ju položili enega čez drugega. Najprej smo ju opazovali pod malo povečavo, nato pa še pod veliko povečavo.</w:t>
      </w:r>
    </w:p>
    <w:p w14:paraId="2720001C" w14:textId="77777777" w:rsidR="003D7C87" w:rsidRDefault="002B33A5">
      <w:pPr>
        <w:pStyle w:val="Heading4"/>
        <w:rPr>
          <w:i w:val="0"/>
          <w:iCs w:val="0"/>
          <w:sz w:val="32"/>
          <w:szCs w:val="32"/>
        </w:rPr>
      </w:pPr>
      <w:r>
        <w:rPr>
          <w:i w:val="0"/>
          <w:iCs w:val="0"/>
          <w:sz w:val="32"/>
          <w:szCs w:val="32"/>
        </w:rPr>
        <w:t>Uporaba objektiva z veliko povečavo</w:t>
      </w:r>
    </w:p>
    <w:p w14:paraId="11B0EF04" w14:textId="77777777" w:rsidR="003D7C87" w:rsidRDefault="002B33A5">
      <w:pPr>
        <w:pStyle w:val="BodyText"/>
      </w:pPr>
      <w:r>
        <w:rPr>
          <w:sz w:val="32"/>
          <w:szCs w:val="32"/>
        </w:rPr>
        <w:t>Najprej smo poiskali predmet pod malo povečavo in izostrili sliko. Nato smo zavrteli objektiv z veliko povečavo v lego za opazovanje in sliko izostrili z mikrometrskim vijakom. Križišče las je bilo pod veliko povečavo veliko bolje vidno. Zelo dobro vidna je bila tudi struktura las.</w:t>
      </w:r>
    </w:p>
    <w:p w14:paraId="4BCE32CF" w14:textId="77777777" w:rsidR="003D7C87" w:rsidRDefault="003D7C87">
      <w:pPr>
        <w:pStyle w:val="BodyText"/>
      </w:pPr>
    </w:p>
    <w:p w14:paraId="40801E8B" w14:textId="77777777" w:rsidR="003D7C87" w:rsidRDefault="002B33A5">
      <w:pPr>
        <w:pStyle w:val="Heading2"/>
        <w:rPr>
          <w:i w:val="0"/>
          <w:iCs w:val="0"/>
          <w:sz w:val="32"/>
          <w:szCs w:val="32"/>
        </w:rPr>
      </w:pPr>
      <w:r>
        <w:rPr>
          <w:i w:val="0"/>
          <w:iCs w:val="0"/>
          <w:sz w:val="36"/>
          <w:szCs w:val="36"/>
        </w:rPr>
        <w:t>2.3 MATERIAL IN PRIPOMOČKI</w:t>
      </w:r>
    </w:p>
    <w:p w14:paraId="0E209131" w14:textId="77777777" w:rsidR="003D7C87" w:rsidRDefault="002B33A5">
      <w:pPr>
        <w:pStyle w:val="BodyText"/>
        <w:numPr>
          <w:ilvl w:val="0"/>
          <w:numId w:val="8"/>
        </w:numPr>
        <w:rPr>
          <w:sz w:val="32"/>
          <w:szCs w:val="32"/>
        </w:rPr>
      </w:pPr>
      <w:r>
        <w:rPr>
          <w:sz w:val="32"/>
          <w:szCs w:val="32"/>
        </w:rPr>
        <w:t xml:space="preserve">Mikroskop                                     </w:t>
      </w:r>
    </w:p>
    <w:p w14:paraId="126EBE59" w14:textId="77777777" w:rsidR="003D7C87" w:rsidRDefault="002B33A5">
      <w:pPr>
        <w:pStyle w:val="BodyText"/>
        <w:numPr>
          <w:ilvl w:val="0"/>
          <w:numId w:val="9"/>
        </w:numPr>
        <w:rPr>
          <w:sz w:val="32"/>
          <w:szCs w:val="32"/>
        </w:rPr>
      </w:pPr>
      <w:r>
        <w:rPr>
          <w:sz w:val="32"/>
          <w:szCs w:val="32"/>
        </w:rPr>
        <w:t>Objektivno steklo</w:t>
      </w:r>
    </w:p>
    <w:p w14:paraId="3D8922FD" w14:textId="77777777" w:rsidR="003D7C87" w:rsidRDefault="002B33A5">
      <w:pPr>
        <w:pStyle w:val="BodyText"/>
        <w:numPr>
          <w:ilvl w:val="0"/>
          <w:numId w:val="9"/>
        </w:numPr>
        <w:rPr>
          <w:sz w:val="32"/>
          <w:szCs w:val="32"/>
        </w:rPr>
      </w:pPr>
      <w:r>
        <w:rPr>
          <w:sz w:val="32"/>
          <w:szCs w:val="32"/>
        </w:rPr>
        <w:t>Krovno steklo</w:t>
      </w:r>
    </w:p>
    <w:p w14:paraId="511028C3" w14:textId="77777777" w:rsidR="003D7C87" w:rsidRDefault="002B33A5">
      <w:pPr>
        <w:pStyle w:val="BodyText"/>
        <w:numPr>
          <w:ilvl w:val="0"/>
          <w:numId w:val="9"/>
        </w:numPr>
        <w:rPr>
          <w:sz w:val="32"/>
          <w:szCs w:val="32"/>
        </w:rPr>
      </w:pPr>
      <w:r>
        <w:rPr>
          <w:sz w:val="32"/>
          <w:szCs w:val="32"/>
        </w:rPr>
        <w:t xml:space="preserve">Škarje  </w:t>
      </w:r>
    </w:p>
    <w:p w14:paraId="73F8AD68" w14:textId="77777777" w:rsidR="003D7C87" w:rsidRDefault="002B33A5">
      <w:pPr>
        <w:pStyle w:val="BodyText"/>
        <w:numPr>
          <w:ilvl w:val="0"/>
          <w:numId w:val="9"/>
        </w:numPr>
        <w:rPr>
          <w:sz w:val="32"/>
          <w:szCs w:val="32"/>
        </w:rPr>
      </w:pPr>
      <w:r>
        <w:rPr>
          <w:sz w:val="32"/>
          <w:szCs w:val="32"/>
        </w:rPr>
        <w:t>Črke na prosojnici</w:t>
      </w:r>
    </w:p>
    <w:p w14:paraId="2621768E" w14:textId="77777777" w:rsidR="003D7C87" w:rsidRDefault="002B33A5">
      <w:pPr>
        <w:pStyle w:val="BodyText"/>
        <w:numPr>
          <w:ilvl w:val="0"/>
          <w:numId w:val="9"/>
        </w:numPr>
      </w:pPr>
      <w:r>
        <w:rPr>
          <w:sz w:val="32"/>
          <w:szCs w:val="32"/>
        </w:rPr>
        <w:t>Svetel in temen las</w:t>
      </w:r>
    </w:p>
    <w:p w14:paraId="6CCDDE28" w14:textId="77777777" w:rsidR="003D7C87" w:rsidRDefault="00DE7A70">
      <w:pPr>
        <w:pStyle w:val="BodyText"/>
        <w:rPr>
          <w:sz w:val="32"/>
          <w:szCs w:val="32"/>
        </w:rPr>
      </w:pPr>
      <w:r>
        <w:pict w14:anchorId="058C48C4">
          <v:shape id="_x0000_s1033" type="#_x0000_t202" style="position:absolute;margin-left:8.05pt;margin-top:17.1pt;width:190.5pt;height:304.85pt;z-index:251661312;mso-wrap-distance-left:0;mso-wrap-distance-top:0;mso-wrap-distance-right:0;mso-wrap-distance-bottom:0;mso-position-horizontal:absolute;mso-position-horizontal-relative:text;mso-position-vertical:absolute;mso-position-vertical-relative:text" stroked="f">
            <v:fill color2="black"/>
            <v:textbox inset="0,0,0,0">
              <w:txbxContent>
                <w:p w14:paraId="3465CEB0" w14:textId="77777777" w:rsidR="003D7C87" w:rsidRDefault="00DE7A70">
                  <w:pPr>
                    <w:pStyle w:val="Slika"/>
                  </w:pPr>
                  <w:r>
                    <w:pict w14:anchorId="554C9F1E">
                      <v:shape id="_x0000_i1030" type="#_x0000_t75" style="width:190.75pt;height:285.2pt" filled="t">
                        <v:fill color2="black"/>
                        <v:imagedata r:id="rId7" o:title=""/>
                      </v:shape>
                    </w:pict>
                  </w:r>
                  <w:r w:rsidR="002B33A5">
                    <w:t xml:space="preserve">Slika </w:t>
                  </w:r>
                  <w:r>
                    <w:fldChar w:fldCharType="begin"/>
                  </w:r>
                  <w:r>
                    <w:instrText xml:space="preserve"> SEQ "Slika" \*Arabic </w:instrText>
                  </w:r>
                  <w:r>
                    <w:fldChar w:fldCharType="separate"/>
                  </w:r>
                  <w:r w:rsidR="002B33A5">
                    <w:t>3</w:t>
                  </w:r>
                  <w:r>
                    <w:fldChar w:fldCharType="end"/>
                  </w:r>
                  <w:r w:rsidR="002B33A5">
                    <w:t>: Optični mikroskop</w:t>
                  </w:r>
                </w:p>
              </w:txbxContent>
            </v:textbox>
            <w10:wrap type="topAndBottom"/>
          </v:shape>
        </w:pict>
      </w:r>
    </w:p>
    <w:p w14:paraId="30D083B1" w14:textId="77777777" w:rsidR="003D7C87" w:rsidRDefault="002B33A5">
      <w:pPr>
        <w:pStyle w:val="BodyText"/>
        <w:rPr>
          <w:sz w:val="36"/>
          <w:szCs w:val="36"/>
        </w:rPr>
      </w:pPr>
      <w:r>
        <w:t xml:space="preserve">     </w:t>
      </w:r>
    </w:p>
    <w:p w14:paraId="4A58EB27" w14:textId="77777777" w:rsidR="003D7C87" w:rsidRDefault="002B33A5">
      <w:pPr>
        <w:pStyle w:val="Heading1"/>
      </w:pPr>
      <w:r>
        <w:rPr>
          <w:sz w:val="36"/>
          <w:szCs w:val="36"/>
        </w:rPr>
        <w:t>3. REZULTATI</w:t>
      </w:r>
    </w:p>
    <w:p w14:paraId="50420671" w14:textId="77777777" w:rsidR="003D7C87" w:rsidRDefault="002B33A5">
      <w:pPr>
        <w:pStyle w:val="BodyText"/>
        <w:rPr>
          <w:sz w:val="32"/>
          <w:szCs w:val="32"/>
        </w:rPr>
      </w:pPr>
      <w:r>
        <w:rPr>
          <w:sz w:val="32"/>
          <w:szCs w:val="32"/>
        </w:rPr>
        <w:t>MIKROSKOPIRANJE ČRK:</w:t>
      </w:r>
    </w:p>
    <w:p w14:paraId="0FFDFDA3" w14:textId="77777777" w:rsidR="003D7C87" w:rsidRDefault="002B33A5">
      <w:pPr>
        <w:pStyle w:val="BodyText"/>
        <w:rPr>
          <w:sz w:val="32"/>
          <w:szCs w:val="32"/>
        </w:rPr>
      </w:pPr>
      <w:r>
        <w:rPr>
          <w:sz w:val="32"/>
          <w:szCs w:val="32"/>
        </w:rPr>
        <w:t>Pri mikroskopiranju črk, se je videlo, da so sestavljene iz pik. Pri mali povečavi so se pike videle le na zunanjem robu črke, predvidevam pa, da bi se na ustrezni povečavi videlo, da je celotna črka sestavljena iz pik. Zaradi sistema dvojih leč, smo črke videli 2x obrnjene (na glavo in v levo).</w:t>
      </w:r>
    </w:p>
    <w:p w14:paraId="1DF80EDD" w14:textId="77777777" w:rsidR="003D7C87" w:rsidRDefault="003D7C87">
      <w:pPr>
        <w:pStyle w:val="BodyText"/>
        <w:rPr>
          <w:sz w:val="32"/>
          <w:szCs w:val="32"/>
        </w:rPr>
      </w:pPr>
    </w:p>
    <w:p w14:paraId="505EF40C" w14:textId="77777777" w:rsidR="003D7C87" w:rsidRDefault="00DE7A70">
      <w:pPr>
        <w:pStyle w:val="BodyText"/>
      </w:pPr>
      <w:r>
        <w:pict w14:anchorId="71D0283E">
          <v:shape id="_x0000_s1028" type="#_x0000_t202" style="position:absolute;margin-left:325.3pt;margin-top:4.5pt;width:141pt;height:186.8pt;z-index:251656192;mso-wrap-distance-left:0;mso-wrap-distance-top:0;mso-wrap-distance-right:0;mso-wrap-distance-bottom:0;mso-position-horizontal:absolute;mso-position-horizontal-relative:text;mso-position-vertical:absolute;mso-position-vertical-relative:text" stroked="f">
            <v:fill color2="black"/>
            <v:textbox inset="0,0,0,0">
              <w:txbxContent>
                <w:p w14:paraId="4755B473" w14:textId="77777777" w:rsidR="003D7C87" w:rsidRDefault="00DE7A70">
                  <w:pPr>
                    <w:pStyle w:val="Skica"/>
                  </w:pPr>
                  <w:r>
                    <w:pict w14:anchorId="77811870">
                      <v:shape id="_x0000_i1032" type="#_x0000_t75" style="width:141.2pt;height:153.35pt" filled="t">
                        <v:fill color2="black"/>
                        <v:imagedata r:id="rId8" o:title=""/>
                      </v:shape>
                    </w:pict>
                  </w:r>
                  <w:r w:rsidR="002B33A5">
                    <w:rPr>
                      <w:b/>
                      <w:bCs/>
                      <w:i w:val="0"/>
                      <w:iCs w:val="0"/>
                    </w:rPr>
                    <w:t xml:space="preserve">Skica </w:t>
                  </w:r>
                  <w:r w:rsidR="002B33A5">
                    <w:rPr>
                      <w:b/>
                      <w:bCs/>
                      <w:i w:val="0"/>
                      <w:iCs w:val="0"/>
                    </w:rPr>
                    <w:fldChar w:fldCharType="begin"/>
                  </w:r>
                  <w:r w:rsidR="002B33A5">
                    <w:rPr>
                      <w:b/>
                      <w:bCs/>
                      <w:i w:val="0"/>
                      <w:iCs w:val="0"/>
                    </w:rPr>
                    <w:instrText xml:space="preserve"> SEQ "Skica" \*Arabic </w:instrText>
                  </w:r>
                  <w:r w:rsidR="002B33A5">
                    <w:rPr>
                      <w:b/>
                      <w:bCs/>
                      <w:i w:val="0"/>
                      <w:iCs w:val="0"/>
                    </w:rPr>
                    <w:fldChar w:fldCharType="separate"/>
                  </w:r>
                  <w:r w:rsidR="002B33A5">
                    <w:rPr>
                      <w:b/>
                      <w:bCs/>
                      <w:i w:val="0"/>
                      <w:iCs w:val="0"/>
                    </w:rPr>
                    <w:t>3</w:t>
                  </w:r>
                  <w:r w:rsidR="002B33A5">
                    <w:rPr>
                      <w:b/>
                      <w:bCs/>
                      <w:i w:val="0"/>
                      <w:iCs w:val="0"/>
                    </w:rPr>
                    <w:fldChar w:fldCharType="end"/>
                  </w:r>
                  <w:r w:rsidR="002B33A5">
                    <w:rPr>
                      <w:b/>
                      <w:bCs/>
                      <w:i w:val="0"/>
                      <w:iCs w:val="0"/>
                    </w:rPr>
                    <w:t>:</w:t>
                  </w:r>
                  <w:r w:rsidR="002B33A5">
                    <w:rPr>
                      <w:i w:val="0"/>
                      <w:iCs w:val="0"/>
                    </w:rPr>
                    <w:t xml:space="preserve"> Mala povečava črke A.</w:t>
                  </w:r>
                </w:p>
              </w:txbxContent>
            </v:textbox>
            <w10:wrap type="topAndBottom"/>
          </v:shape>
        </w:pict>
      </w:r>
      <w:r>
        <w:pict w14:anchorId="59A4D6B2">
          <v:shape id="_x0000_s1027" type="#_x0000_t202" style="position:absolute;margin-left:156.05pt;margin-top:4.05pt;width:148.05pt;height:177.6pt;z-index:251655168;mso-wrap-distance-left:0;mso-wrap-distance-top:0;mso-wrap-distance-right:0;mso-wrap-distance-bottom:0;mso-position-horizontal:absolute;mso-position-horizontal-relative:text;mso-position-vertical:absolute;mso-position-vertical-relative:text" stroked="f">
            <v:fill color2="black"/>
            <v:textbox inset="0,0,0,0">
              <w:txbxContent>
                <w:p w14:paraId="03219443" w14:textId="77777777" w:rsidR="003D7C87" w:rsidRDefault="00DE7A70">
                  <w:pPr>
                    <w:pStyle w:val="Skica"/>
                  </w:pPr>
                  <w:r>
                    <w:pict w14:anchorId="2E937906">
                      <v:shape id="_x0000_i1034" type="#_x0000_t75" style="width:147.75pt;height:150.55pt" filled="t">
                        <v:fill color2="black"/>
                        <v:imagedata r:id="rId9" o:title=""/>
                      </v:shape>
                    </w:pict>
                  </w:r>
                  <w:r w:rsidR="002B33A5">
                    <w:rPr>
                      <w:b/>
                      <w:bCs/>
                      <w:i w:val="0"/>
                      <w:iCs w:val="0"/>
                    </w:rPr>
                    <w:t xml:space="preserve">Skica </w:t>
                  </w:r>
                  <w:r w:rsidR="002B33A5">
                    <w:rPr>
                      <w:b/>
                      <w:bCs/>
                      <w:i w:val="0"/>
                      <w:iCs w:val="0"/>
                    </w:rPr>
                    <w:fldChar w:fldCharType="begin"/>
                  </w:r>
                  <w:r w:rsidR="002B33A5">
                    <w:rPr>
                      <w:b/>
                      <w:bCs/>
                      <w:i w:val="0"/>
                      <w:iCs w:val="0"/>
                    </w:rPr>
                    <w:instrText xml:space="preserve"> SEQ "Skica" \*Arabic </w:instrText>
                  </w:r>
                  <w:r w:rsidR="002B33A5">
                    <w:rPr>
                      <w:b/>
                      <w:bCs/>
                      <w:i w:val="0"/>
                      <w:iCs w:val="0"/>
                    </w:rPr>
                    <w:fldChar w:fldCharType="separate"/>
                  </w:r>
                  <w:r w:rsidR="002B33A5">
                    <w:rPr>
                      <w:b/>
                      <w:bCs/>
                      <w:i w:val="0"/>
                      <w:iCs w:val="0"/>
                    </w:rPr>
                    <w:t>2</w:t>
                  </w:r>
                  <w:r w:rsidR="002B33A5">
                    <w:rPr>
                      <w:b/>
                      <w:bCs/>
                      <w:i w:val="0"/>
                      <w:iCs w:val="0"/>
                    </w:rPr>
                    <w:fldChar w:fldCharType="end"/>
                  </w:r>
                  <w:r w:rsidR="002B33A5">
                    <w:rPr>
                      <w:b/>
                      <w:bCs/>
                      <w:i w:val="0"/>
                      <w:iCs w:val="0"/>
                    </w:rPr>
                    <w:t>:</w:t>
                  </w:r>
                  <w:r w:rsidR="002B33A5">
                    <w:rPr>
                      <w:i w:val="0"/>
                      <w:iCs w:val="0"/>
                    </w:rPr>
                    <w:t xml:space="preserve"> Mala povečava črke H.</w:t>
                  </w:r>
                </w:p>
              </w:txbxContent>
            </v:textbox>
            <w10:wrap type="topAndBottom"/>
          </v:shape>
        </w:pict>
      </w:r>
      <w:r>
        <w:pict w14:anchorId="23CD5464">
          <v:shape id="_x0000_s1026" type="#_x0000_t202" style="position:absolute;margin-left:.75pt;margin-top:-5.6pt;width:147.65pt;height:176.55pt;z-index:251654144;mso-wrap-distance-left:0;mso-wrap-distance-top:0;mso-wrap-distance-right:0;mso-wrap-distance-bottom:0;mso-position-horizontal:absolute;mso-position-horizontal-relative:text;mso-position-vertical:absolute;mso-position-vertical-relative:text" stroked="f">
            <v:fill color2="black"/>
            <v:textbox inset="0,0,0,0">
              <w:txbxContent>
                <w:p w14:paraId="7B9A1D91" w14:textId="77777777" w:rsidR="003D7C87" w:rsidRDefault="00DE7A70">
                  <w:pPr>
                    <w:pStyle w:val="Skica"/>
                  </w:pPr>
                  <w:r>
                    <w:pict w14:anchorId="6A96AA3A">
                      <v:shape id="_x0000_i1036" type="#_x0000_t75" style="width:147.75pt;height:148.7pt" filled="t">
                        <v:fill color2="black"/>
                        <v:imagedata r:id="rId10" o:title=""/>
                      </v:shape>
                    </w:pict>
                  </w:r>
                  <w:r w:rsidR="002B33A5">
                    <w:rPr>
                      <w:b/>
                      <w:bCs/>
                      <w:i w:val="0"/>
                      <w:iCs w:val="0"/>
                    </w:rPr>
                    <w:t xml:space="preserve">Skica </w:t>
                  </w:r>
                  <w:r w:rsidR="002B33A5">
                    <w:rPr>
                      <w:b/>
                      <w:bCs/>
                      <w:i w:val="0"/>
                      <w:iCs w:val="0"/>
                    </w:rPr>
                    <w:fldChar w:fldCharType="begin"/>
                  </w:r>
                  <w:r w:rsidR="002B33A5">
                    <w:rPr>
                      <w:b/>
                      <w:bCs/>
                      <w:i w:val="0"/>
                      <w:iCs w:val="0"/>
                    </w:rPr>
                    <w:instrText xml:space="preserve"> SEQ "Skica" \*Arabic </w:instrText>
                  </w:r>
                  <w:r w:rsidR="002B33A5">
                    <w:rPr>
                      <w:b/>
                      <w:bCs/>
                      <w:i w:val="0"/>
                      <w:iCs w:val="0"/>
                    </w:rPr>
                    <w:fldChar w:fldCharType="separate"/>
                  </w:r>
                  <w:r w:rsidR="002B33A5">
                    <w:rPr>
                      <w:b/>
                      <w:bCs/>
                      <w:i w:val="0"/>
                      <w:iCs w:val="0"/>
                    </w:rPr>
                    <w:t>1</w:t>
                  </w:r>
                  <w:r w:rsidR="002B33A5">
                    <w:rPr>
                      <w:b/>
                      <w:bCs/>
                      <w:i w:val="0"/>
                      <w:iCs w:val="0"/>
                    </w:rPr>
                    <w:fldChar w:fldCharType="end"/>
                  </w:r>
                  <w:r w:rsidR="002B33A5">
                    <w:rPr>
                      <w:i w:val="0"/>
                      <w:iCs w:val="0"/>
                    </w:rPr>
                    <w:t>: Mala povečava črke F.</w:t>
                  </w:r>
                </w:p>
              </w:txbxContent>
            </v:textbox>
            <w10:wrap type="topAndBottom"/>
          </v:shape>
        </w:pict>
      </w:r>
    </w:p>
    <w:p w14:paraId="65C5604D" w14:textId="77777777" w:rsidR="003D7C87" w:rsidRDefault="003D7C87">
      <w:pPr>
        <w:jc w:val="both"/>
      </w:pPr>
    </w:p>
    <w:p w14:paraId="600C520C" w14:textId="77777777" w:rsidR="003D7C87" w:rsidRDefault="003D7C87">
      <w:pPr>
        <w:jc w:val="both"/>
      </w:pPr>
    </w:p>
    <w:p w14:paraId="53B47BA9" w14:textId="77777777" w:rsidR="003D7C87" w:rsidRDefault="003D7C87">
      <w:pPr>
        <w:jc w:val="both"/>
      </w:pPr>
    </w:p>
    <w:p w14:paraId="4DF8F269" w14:textId="77777777" w:rsidR="003D7C87" w:rsidRDefault="002B33A5">
      <w:pPr>
        <w:jc w:val="both"/>
        <w:rPr>
          <w:sz w:val="32"/>
          <w:szCs w:val="32"/>
        </w:rPr>
      </w:pPr>
      <w:r>
        <w:rPr>
          <w:sz w:val="32"/>
          <w:szCs w:val="32"/>
        </w:rPr>
        <w:t>MIKROSKOPIRANJE LAS:</w:t>
      </w:r>
    </w:p>
    <w:p w14:paraId="62789530" w14:textId="77777777" w:rsidR="003D7C87" w:rsidRDefault="002B33A5">
      <w:pPr>
        <w:jc w:val="both"/>
      </w:pPr>
      <w:r>
        <w:rPr>
          <w:sz w:val="32"/>
          <w:szCs w:val="32"/>
        </w:rPr>
        <w:t>Pri mikroskopiranju las z malo povečavo, se je videlo, kateri las je debelejši (v mojem primeru svetel), ni se pa videla natančna struktura lasu. Pri mikroskopiranju z veliko povečavo, se je struktura las videla zelo dobro.</w:t>
      </w:r>
    </w:p>
    <w:p w14:paraId="4700339F" w14:textId="77777777" w:rsidR="003D7C87" w:rsidRDefault="00DE7A70">
      <w:pPr>
        <w:jc w:val="both"/>
      </w:pPr>
      <w:r>
        <w:pict w14:anchorId="172B3F1F">
          <v:shape id="_x0000_s1030" type="#_x0000_t202" style="position:absolute;left:0;text-align:left;margin-left:320.8pt;margin-top:11.4pt;width:143.8pt;height:175.15pt;z-index:251658240;mso-wrap-distance-left:0;mso-wrap-distance-top:0;mso-wrap-distance-right:0;mso-wrap-distance-bottom:0;mso-position-horizontal:absolute;mso-position-horizontal-relative:text;mso-position-vertical:absolute;mso-position-vertical-relative:text" stroked="f">
            <v:fill color2="black"/>
            <v:textbox inset="0,0,0,0">
              <w:txbxContent>
                <w:p w14:paraId="12CF5790" w14:textId="77777777" w:rsidR="003D7C87" w:rsidRDefault="00DE7A70">
                  <w:pPr>
                    <w:pStyle w:val="Skica"/>
                  </w:pPr>
                  <w:r>
                    <w:pict w14:anchorId="310D651D">
                      <v:shape id="_x0000_i1038" type="#_x0000_t75" style="width:2in;height:141.2pt" filled="t">
                        <v:fill color2="black"/>
                        <v:imagedata r:id="rId11" o:title=""/>
                      </v:shape>
                    </w:pict>
                  </w:r>
                  <w:r w:rsidR="002B33A5">
                    <w:rPr>
                      <w:b/>
                      <w:bCs/>
                      <w:i w:val="0"/>
                      <w:iCs w:val="0"/>
                    </w:rPr>
                    <w:t xml:space="preserve">Skica </w:t>
                  </w:r>
                  <w:r w:rsidR="002B33A5">
                    <w:rPr>
                      <w:b/>
                      <w:bCs/>
                      <w:i w:val="0"/>
                      <w:iCs w:val="0"/>
                    </w:rPr>
                    <w:fldChar w:fldCharType="begin"/>
                  </w:r>
                  <w:r w:rsidR="002B33A5">
                    <w:rPr>
                      <w:b/>
                      <w:bCs/>
                      <w:i w:val="0"/>
                      <w:iCs w:val="0"/>
                    </w:rPr>
                    <w:instrText xml:space="preserve"> SEQ "Skica" \*Arabic </w:instrText>
                  </w:r>
                  <w:r w:rsidR="002B33A5">
                    <w:rPr>
                      <w:b/>
                      <w:bCs/>
                      <w:i w:val="0"/>
                      <w:iCs w:val="0"/>
                    </w:rPr>
                    <w:fldChar w:fldCharType="separate"/>
                  </w:r>
                  <w:r w:rsidR="002B33A5">
                    <w:rPr>
                      <w:b/>
                      <w:bCs/>
                      <w:i w:val="0"/>
                      <w:iCs w:val="0"/>
                    </w:rPr>
                    <w:t>5</w:t>
                  </w:r>
                  <w:r w:rsidR="002B33A5">
                    <w:rPr>
                      <w:b/>
                      <w:bCs/>
                      <w:i w:val="0"/>
                      <w:iCs w:val="0"/>
                    </w:rPr>
                    <w:fldChar w:fldCharType="end"/>
                  </w:r>
                  <w:r w:rsidR="002B33A5">
                    <w:rPr>
                      <w:b/>
                      <w:bCs/>
                      <w:i w:val="0"/>
                      <w:iCs w:val="0"/>
                    </w:rPr>
                    <w:t>:</w:t>
                  </w:r>
                  <w:r w:rsidR="002B33A5">
                    <w:rPr>
                      <w:i w:val="0"/>
                      <w:iCs w:val="0"/>
                    </w:rPr>
                    <w:t xml:space="preserve"> Velika povečava temnega in svetlega lasu.</w:t>
                  </w:r>
                </w:p>
              </w:txbxContent>
            </v:textbox>
            <w10:wrap type="topAndBottom"/>
          </v:shape>
        </w:pict>
      </w:r>
      <w:r>
        <w:pict w14:anchorId="712143FA">
          <v:shape id="_x0000_s1029" type="#_x0000_t202" style="position:absolute;left:0;text-align:left;margin-left:2.2pt;margin-top:6.15pt;width:149.1pt;height:182.8pt;z-index:251657216;mso-wrap-distance-left:0;mso-wrap-distance-top:0;mso-wrap-distance-right:0;mso-wrap-distance-bottom:0;mso-position-horizontal:absolute;mso-position-horizontal-relative:text;mso-position-vertical:absolute;mso-position-vertical-relative:text" stroked="f">
            <v:fill color2="black"/>
            <v:textbox inset="0,0,0,0">
              <w:txbxContent>
                <w:p w14:paraId="4F6E42B3" w14:textId="77777777" w:rsidR="003D7C87" w:rsidRDefault="00DE7A70">
                  <w:pPr>
                    <w:pStyle w:val="Skica"/>
                  </w:pPr>
                  <w:r>
                    <w:pict w14:anchorId="69ECCE8B">
                      <v:shape id="_x0000_i1040" type="#_x0000_t75" style="width:149.6pt;height:149.6pt" filled="t">
                        <v:fill color2="black"/>
                        <v:imagedata r:id="rId12" o:title=""/>
                      </v:shape>
                    </w:pict>
                  </w:r>
                  <w:r w:rsidR="002B33A5">
                    <w:rPr>
                      <w:b/>
                      <w:bCs/>
                      <w:i w:val="0"/>
                      <w:iCs w:val="0"/>
                    </w:rPr>
                    <w:t xml:space="preserve">Skica </w:t>
                  </w:r>
                  <w:r w:rsidR="002B33A5">
                    <w:rPr>
                      <w:b/>
                      <w:bCs/>
                      <w:i w:val="0"/>
                      <w:iCs w:val="0"/>
                    </w:rPr>
                    <w:fldChar w:fldCharType="begin"/>
                  </w:r>
                  <w:r w:rsidR="002B33A5">
                    <w:rPr>
                      <w:b/>
                      <w:bCs/>
                      <w:i w:val="0"/>
                      <w:iCs w:val="0"/>
                    </w:rPr>
                    <w:instrText xml:space="preserve"> SEQ "Skica" \*Arabic </w:instrText>
                  </w:r>
                  <w:r w:rsidR="002B33A5">
                    <w:rPr>
                      <w:b/>
                      <w:bCs/>
                      <w:i w:val="0"/>
                      <w:iCs w:val="0"/>
                    </w:rPr>
                    <w:fldChar w:fldCharType="separate"/>
                  </w:r>
                  <w:r w:rsidR="002B33A5">
                    <w:rPr>
                      <w:b/>
                      <w:bCs/>
                      <w:i w:val="0"/>
                      <w:iCs w:val="0"/>
                    </w:rPr>
                    <w:t>4</w:t>
                  </w:r>
                  <w:r w:rsidR="002B33A5">
                    <w:rPr>
                      <w:b/>
                      <w:bCs/>
                      <w:i w:val="0"/>
                      <w:iCs w:val="0"/>
                    </w:rPr>
                    <w:fldChar w:fldCharType="end"/>
                  </w:r>
                  <w:r w:rsidR="002B33A5">
                    <w:rPr>
                      <w:b/>
                      <w:bCs/>
                      <w:i w:val="0"/>
                      <w:iCs w:val="0"/>
                    </w:rPr>
                    <w:t>:</w:t>
                  </w:r>
                  <w:r w:rsidR="002B33A5">
                    <w:rPr>
                      <w:i w:val="0"/>
                      <w:iCs w:val="0"/>
                    </w:rPr>
                    <w:t xml:space="preserve"> Mala povečava temnega in svetlega lasu.</w:t>
                  </w:r>
                </w:p>
              </w:txbxContent>
            </v:textbox>
            <w10:wrap type="topAndBottom"/>
          </v:shape>
        </w:pict>
      </w:r>
    </w:p>
    <w:p w14:paraId="6DC924CA" w14:textId="77777777" w:rsidR="003D7C87" w:rsidRDefault="002B33A5">
      <w:pPr>
        <w:pStyle w:val="Heading1"/>
      </w:pPr>
      <w:r>
        <w:rPr>
          <w:sz w:val="44"/>
          <w:szCs w:val="44"/>
        </w:rPr>
        <w:t>4. DISKUSIJA</w:t>
      </w:r>
    </w:p>
    <w:p w14:paraId="589544E7" w14:textId="77777777" w:rsidR="003D7C87" w:rsidRDefault="002B33A5">
      <w:pPr>
        <w:pStyle w:val="BodyText"/>
        <w:numPr>
          <w:ilvl w:val="0"/>
          <w:numId w:val="10"/>
        </w:numPr>
        <w:rPr>
          <w:sz w:val="32"/>
          <w:szCs w:val="32"/>
        </w:rPr>
      </w:pPr>
      <w:r>
        <w:rPr>
          <w:b/>
          <w:bCs/>
          <w:sz w:val="32"/>
          <w:szCs w:val="32"/>
        </w:rPr>
        <w:t>Opišite kako vidite črke.</w:t>
      </w:r>
    </w:p>
    <w:p w14:paraId="718144EE" w14:textId="77777777" w:rsidR="003D7C87" w:rsidRDefault="002B33A5">
      <w:pPr>
        <w:pStyle w:val="BodyText"/>
        <w:rPr>
          <w:b/>
          <w:bCs/>
          <w:sz w:val="32"/>
          <w:szCs w:val="32"/>
        </w:rPr>
      </w:pPr>
      <w:r>
        <w:rPr>
          <w:sz w:val="32"/>
          <w:szCs w:val="32"/>
        </w:rPr>
        <w:t>Črke sem videle povečane in 2 krat obrnjene (na glavo in v levo).</w:t>
      </w:r>
    </w:p>
    <w:p w14:paraId="073E57B3" w14:textId="77777777" w:rsidR="003D7C87" w:rsidRDefault="003D7C87">
      <w:pPr>
        <w:pStyle w:val="BodyText"/>
        <w:rPr>
          <w:b/>
          <w:bCs/>
          <w:sz w:val="32"/>
          <w:szCs w:val="32"/>
        </w:rPr>
      </w:pPr>
    </w:p>
    <w:p w14:paraId="7DB71D9A" w14:textId="77777777" w:rsidR="003D7C87" w:rsidRDefault="002B33A5">
      <w:pPr>
        <w:pStyle w:val="BodyText"/>
        <w:numPr>
          <w:ilvl w:val="0"/>
          <w:numId w:val="11"/>
        </w:numPr>
        <w:rPr>
          <w:sz w:val="32"/>
          <w:szCs w:val="32"/>
        </w:rPr>
      </w:pPr>
      <w:r>
        <w:rPr>
          <w:b/>
          <w:bCs/>
          <w:sz w:val="32"/>
          <w:szCs w:val="32"/>
        </w:rPr>
        <w:t>Kaj bi lahko napisali o sliki pod mikroskopom?</w:t>
      </w:r>
    </w:p>
    <w:p w14:paraId="74F7AA42" w14:textId="77777777" w:rsidR="003D7C87" w:rsidRDefault="002B33A5">
      <w:pPr>
        <w:pStyle w:val="BodyText"/>
        <w:rPr>
          <w:sz w:val="32"/>
          <w:szCs w:val="32"/>
        </w:rPr>
      </w:pPr>
      <w:r>
        <w:rPr>
          <w:sz w:val="32"/>
          <w:szCs w:val="32"/>
        </w:rPr>
        <w:t>Črke so bile malo širše in sestavljene iz pik. Lasa sta imela različni debelini.</w:t>
      </w:r>
    </w:p>
    <w:p w14:paraId="5C4B95FE" w14:textId="77777777" w:rsidR="003D7C87" w:rsidRDefault="003D7C87">
      <w:pPr>
        <w:pStyle w:val="BodyText"/>
        <w:rPr>
          <w:sz w:val="32"/>
          <w:szCs w:val="32"/>
        </w:rPr>
      </w:pPr>
    </w:p>
    <w:p w14:paraId="5AC62064" w14:textId="77777777" w:rsidR="003D7C87" w:rsidRDefault="002B33A5">
      <w:pPr>
        <w:pStyle w:val="BodyText"/>
        <w:numPr>
          <w:ilvl w:val="0"/>
          <w:numId w:val="12"/>
        </w:numPr>
        <w:rPr>
          <w:sz w:val="32"/>
          <w:szCs w:val="32"/>
        </w:rPr>
      </w:pPr>
      <w:r>
        <w:rPr>
          <w:b/>
          <w:bCs/>
          <w:sz w:val="32"/>
          <w:szCs w:val="32"/>
        </w:rPr>
        <w:t>V katero smer potuje slika? Kaj veste o relativnem položaju in gibanju predmetov, ki jih vidite pod mikroskopom?</w:t>
      </w:r>
    </w:p>
    <w:p w14:paraId="7DD5847A" w14:textId="77777777" w:rsidR="003D7C87" w:rsidRDefault="002B33A5">
      <w:pPr>
        <w:pStyle w:val="BodyText"/>
        <w:rPr>
          <w:sz w:val="32"/>
          <w:szCs w:val="32"/>
        </w:rPr>
      </w:pPr>
      <w:r>
        <w:rPr>
          <w:sz w:val="32"/>
          <w:szCs w:val="32"/>
        </w:rPr>
        <w:t>Zaradi sistema dvojnih leč, se je slika obračala v nasprotno smer.</w:t>
      </w:r>
    </w:p>
    <w:p w14:paraId="03482899" w14:textId="77777777" w:rsidR="003D7C87" w:rsidRDefault="003D7C87">
      <w:pPr>
        <w:pStyle w:val="BodyText"/>
        <w:rPr>
          <w:sz w:val="32"/>
          <w:szCs w:val="32"/>
        </w:rPr>
      </w:pPr>
    </w:p>
    <w:p w14:paraId="024A14D5" w14:textId="77777777" w:rsidR="003D7C87" w:rsidRDefault="002B33A5">
      <w:pPr>
        <w:pStyle w:val="BodyText"/>
        <w:numPr>
          <w:ilvl w:val="0"/>
          <w:numId w:val="13"/>
        </w:numPr>
        <w:rPr>
          <w:sz w:val="32"/>
          <w:szCs w:val="32"/>
        </w:rPr>
      </w:pPr>
      <w:r>
        <w:rPr>
          <w:b/>
          <w:bCs/>
          <w:sz w:val="32"/>
          <w:szCs w:val="32"/>
        </w:rPr>
        <w:t>Kako izostrite sliko predmeta, ki ga opazujete?</w:t>
      </w:r>
    </w:p>
    <w:p w14:paraId="6F0DD90A" w14:textId="77777777" w:rsidR="003D7C87" w:rsidRDefault="002B33A5">
      <w:pPr>
        <w:pStyle w:val="BodyText"/>
        <w:rPr>
          <w:sz w:val="32"/>
          <w:szCs w:val="32"/>
        </w:rPr>
      </w:pPr>
      <w:r>
        <w:rPr>
          <w:sz w:val="32"/>
          <w:szCs w:val="32"/>
        </w:rPr>
        <w:t>Z makrometerskim vijakom, za grobo nastavitev slike in z mikrometerskim vijakom, za fino izostritev slike.</w:t>
      </w:r>
    </w:p>
    <w:p w14:paraId="014C452D" w14:textId="77777777" w:rsidR="003D7C87" w:rsidRDefault="003D7C87">
      <w:pPr>
        <w:pStyle w:val="BodyText"/>
        <w:rPr>
          <w:sz w:val="32"/>
          <w:szCs w:val="32"/>
        </w:rPr>
      </w:pPr>
    </w:p>
    <w:p w14:paraId="66067496" w14:textId="77777777" w:rsidR="003D7C87" w:rsidRDefault="003D7C87">
      <w:pPr>
        <w:pStyle w:val="BodyText"/>
        <w:rPr>
          <w:b/>
          <w:bCs/>
          <w:sz w:val="32"/>
          <w:szCs w:val="32"/>
        </w:rPr>
      </w:pPr>
    </w:p>
    <w:p w14:paraId="20B382E6" w14:textId="77777777" w:rsidR="003D7C87" w:rsidRDefault="002B33A5">
      <w:pPr>
        <w:pStyle w:val="BodyText"/>
        <w:numPr>
          <w:ilvl w:val="0"/>
          <w:numId w:val="14"/>
        </w:numPr>
        <w:rPr>
          <w:sz w:val="32"/>
          <w:szCs w:val="32"/>
        </w:rPr>
      </w:pPr>
      <w:r>
        <w:rPr>
          <w:b/>
          <w:bCs/>
          <w:sz w:val="32"/>
          <w:szCs w:val="32"/>
        </w:rPr>
        <w:t>Ugotovite, ali vidite ostro oba lasa?</w:t>
      </w:r>
    </w:p>
    <w:p w14:paraId="21B17FC8" w14:textId="77777777" w:rsidR="003D7C87" w:rsidRDefault="002B33A5">
      <w:pPr>
        <w:pStyle w:val="BodyText"/>
        <w:rPr>
          <w:sz w:val="32"/>
          <w:szCs w:val="32"/>
        </w:rPr>
      </w:pPr>
      <w:r>
        <w:rPr>
          <w:sz w:val="32"/>
          <w:szCs w:val="32"/>
        </w:rPr>
        <w:t>Ne, ker sta eden čez drugega. Lahko le izostrimo vsakega posebej.</w:t>
      </w:r>
    </w:p>
    <w:p w14:paraId="317FE769" w14:textId="77777777" w:rsidR="003D7C87" w:rsidRDefault="003D7C87">
      <w:pPr>
        <w:pStyle w:val="BodyText"/>
        <w:rPr>
          <w:sz w:val="32"/>
          <w:szCs w:val="32"/>
        </w:rPr>
      </w:pPr>
    </w:p>
    <w:p w14:paraId="12DD7320" w14:textId="77777777" w:rsidR="003D7C87" w:rsidRDefault="002B33A5">
      <w:pPr>
        <w:pStyle w:val="BodyText"/>
        <w:numPr>
          <w:ilvl w:val="0"/>
          <w:numId w:val="15"/>
        </w:numPr>
        <w:rPr>
          <w:sz w:val="32"/>
          <w:szCs w:val="32"/>
        </w:rPr>
      </w:pPr>
      <w:r>
        <w:rPr>
          <w:b/>
          <w:bCs/>
          <w:sz w:val="32"/>
          <w:szCs w:val="32"/>
        </w:rPr>
        <w:t>Ali lahko skozi mikroskop ugotovite, kateri las leži spodaj in kateri zgoraj? Razložite!</w:t>
      </w:r>
    </w:p>
    <w:p w14:paraId="54964D25" w14:textId="77777777" w:rsidR="003D7C87" w:rsidRDefault="002B33A5">
      <w:pPr>
        <w:pStyle w:val="BodyText"/>
        <w:rPr>
          <w:sz w:val="32"/>
          <w:szCs w:val="32"/>
        </w:rPr>
      </w:pPr>
      <w:r>
        <w:rPr>
          <w:sz w:val="32"/>
          <w:szCs w:val="32"/>
        </w:rPr>
        <w:t>Da, zgornji je bolj razločno viden oz. vidnost lasu je odvisna glede na izostritev.</w:t>
      </w:r>
    </w:p>
    <w:p w14:paraId="251A58F6" w14:textId="77777777" w:rsidR="003D7C87" w:rsidRDefault="003D7C87">
      <w:pPr>
        <w:pStyle w:val="BodyText"/>
        <w:rPr>
          <w:sz w:val="32"/>
          <w:szCs w:val="32"/>
        </w:rPr>
      </w:pPr>
    </w:p>
    <w:p w14:paraId="7ED3AB02" w14:textId="77777777" w:rsidR="003D7C87" w:rsidRDefault="002B33A5">
      <w:pPr>
        <w:pStyle w:val="BodyText"/>
        <w:numPr>
          <w:ilvl w:val="0"/>
          <w:numId w:val="16"/>
        </w:numPr>
        <w:rPr>
          <w:sz w:val="32"/>
          <w:szCs w:val="32"/>
        </w:rPr>
      </w:pPr>
      <w:r>
        <w:rPr>
          <w:b/>
          <w:bCs/>
          <w:sz w:val="32"/>
          <w:szCs w:val="32"/>
        </w:rPr>
        <w:t>Opišite, kakšen je svetel in temen las pod veliko povečavo.</w:t>
      </w:r>
    </w:p>
    <w:p w14:paraId="19545D2C" w14:textId="77777777" w:rsidR="003D7C87" w:rsidRDefault="002B33A5">
      <w:pPr>
        <w:pStyle w:val="BodyText"/>
        <w:rPr>
          <w:sz w:val="32"/>
          <w:szCs w:val="32"/>
        </w:rPr>
      </w:pPr>
      <w:r>
        <w:rPr>
          <w:sz w:val="32"/>
          <w:szCs w:val="32"/>
        </w:rPr>
        <w:t>Najprej smo izostrili zgornji las in videli, da je temen las debelejši. Nato smo izostrili še svetel las in videli, da je svetel las debelejši. Nato smo oba izostrili enako, da je je bila slika nekoliko meglena  in ugotovili, da je svetel las temnejši (v tem primeru).</w:t>
      </w:r>
    </w:p>
    <w:p w14:paraId="548714C2" w14:textId="77777777" w:rsidR="003D7C87" w:rsidRDefault="003D7C87">
      <w:pPr>
        <w:pStyle w:val="BodyText"/>
        <w:rPr>
          <w:sz w:val="32"/>
          <w:szCs w:val="32"/>
        </w:rPr>
      </w:pPr>
    </w:p>
    <w:p w14:paraId="5D344405" w14:textId="77777777" w:rsidR="003D7C87" w:rsidRDefault="002B33A5">
      <w:pPr>
        <w:pStyle w:val="BodyText"/>
        <w:numPr>
          <w:ilvl w:val="0"/>
          <w:numId w:val="17"/>
        </w:numPr>
        <w:rPr>
          <w:sz w:val="32"/>
          <w:szCs w:val="32"/>
        </w:rPr>
      </w:pPr>
      <w:r>
        <w:rPr>
          <w:b/>
          <w:bCs/>
          <w:sz w:val="32"/>
          <w:szCs w:val="32"/>
        </w:rPr>
        <w:t>Zakaj je bolj verjetno, da se bodo objektivna stekla leče poškodovala prej pri veliki povečavi kot pri majhni?</w:t>
      </w:r>
    </w:p>
    <w:p w14:paraId="39226316" w14:textId="77777777" w:rsidR="003D7C87" w:rsidRDefault="002B33A5">
      <w:pPr>
        <w:pStyle w:val="BodyText"/>
        <w:rPr>
          <w:sz w:val="32"/>
          <w:szCs w:val="32"/>
        </w:rPr>
      </w:pPr>
      <w:r>
        <w:rPr>
          <w:sz w:val="32"/>
          <w:szCs w:val="32"/>
        </w:rPr>
        <w:t>Ker je pri veliki povečavi manjša razdalja med objektivom in mikroskopsko mizico.</w:t>
      </w:r>
    </w:p>
    <w:p w14:paraId="774012B6" w14:textId="77777777" w:rsidR="003D7C87" w:rsidRDefault="003D7C87">
      <w:pPr>
        <w:pStyle w:val="BodyText"/>
        <w:rPr>
          <w:sz w:val="32"/>
          <w:szCs w:val="32"/>
        </w:rPr>
      </w:pPr>
    </w:p>
    <w:p w14:paraId="701ADA82" w14:textId="77777777" w:rsidR="003D7C87" w:rsidRDefault="003D7C87">
      <w:pPr>
        <w:pStyle w:val="BodyText"/>
      </w:pPr>
    </w:p>
    <w:p w14:paraId="513D99F2" w14:textId="77777777" w:rsidR="003D7C87" w:rsidRDefault="002B33A5">
      <w:pPr>
        <w:pStyle w:val="Heading1"/>
      </w:pPr>
      <w:r>
        <w:rPr>
          <w:sz w:val="44"/>
          <w:szCs w:val="44"/>
        </w:rPr>
        <w:t>5. ZAKJUČEK</w:t>
      </w:r>
    </w:p>
    <w:p w14:paraId="4347C855" w14:textId="77777777" w:rsidR="003D7C87" w:rsidRDefault="002B33A5">
      <w:pPr>
        <w:pStyle w:val="BodyText"/>
        <w:rPr>
          <w:sz w:val="32"/>
          <w:szCs w:val="32"/>
        </w:rPr>
      </w:pPr>
      <w:r>
        <w:rPr>
          <w:sz w:val="32"/>
          <w:szCs w:val="32"/>
        </w:rPr>
        <w:t xml:space="preserve">V zaključku lahko potrdim prvo </w:t>
      </w:r>
      <w:r>
        <w:t>(črke so sestavljene iz pik), drugo (pod veliko povečavo je struktura las bolje vidna) in tretjo (pod veliko povečavo so lasje večji) hipotezo.</w:t>
      </w:r>
    </w:p>
    <w:p w14:paraId="33DD428A" w14:textId="77777777" w:rsidR="003D7C87" w:rsidRDefault="002B33A5">
      <w:pPr>
        <w:pStyle w:val="BodyText"/>
        <w:rPr>
          <w:sz w:val="32"/>
          <w:szCs w:val="32"/>
        </w:rPr>
      </w:pPr>
      <w:r>
        <w:rPr>
          <w:sz w:val="32"/>
          <w:szCs w:val="32"/>
        </w:rPr>
        <w:t>Hipoteza, ki je predvidevala da bo zgornji las bolje viden od spodnjega, je le delno pravilna, saj je odvisno od izostritve.</w:t>
      </w:r>
    </w:p>
    <w:p w14:paraId="4A4E83EB" w14:textId="77777777" w:rsidR="003D7C87" w:rsidRDefault="002B33A5">
      <w:pPr>
        <w:pStyle w:val="BodyText"/>
        <w:rPr>
          <w:sz w:val="32"/>
          <w:szCs w:val="32"/>
        </w:rPr>
      </w:pPr>
      <w:r>
        <w:rPr>
          <w:sz w:val="32"/>
          <w:szCs w:val="32"/>
        </w:rPr>
        <w:t>Zadnja hipoteza (svetel las je debelejši od temnega), pa ni veljavna v vseh primerih, saj je odvisno od strukture las, ki smo jih mikroskopirali, vendar je v mojem primeru potrjena.</w:t>
      </w:r>
    </w:p>
    <w:p w14:paraId="4127BBC4" w14:textId="77777777" w:rsidR="003D7C87" w:rsidRDefault="002B33A5">
      <w:pPr>
        <w:pStyle w:val="BodyText"/>
        <w:rPr>
          <w:sz w:val="32"/>
          <w:szCs w:val="32"/>
        </w:rPr>
      </w:pPr>
      <w:r>
        <w:rPr>
          <w:sz w:val="32"/>
          <w:szCs w:val="32"/>
        </w:rPr>
        <w:t xml:space="preserve">Pri laboratorijskem delu lahko rečem, da sem osvojila vse zgoraj naštete cilje in se naučila marsikaj novega, predvsem pa zanimivega. Zelo zanimivo je bilo gledati, nekaj, kar s prostim očesom ne moremo videti. </w:t>
      </w:r>
    </w:p>
    <w:p w14:paraId="2C5B2F89" w14:textId="77777777" w:rsidR="003D7C87" w:rsidRDefault="002B33A5">
      <w:pPr>
        <w:pStyle w:val="BodyText"/>
      </w:pPr>
      <w:r>
        <w:rPr>
          <w:sz w:val="32"/>
          <w:szCs w:val="32"/>
        </w:rPr>
        <w:t>Morda se nam takšni napredki zdijo samoumevni, vendar niso, saj izum mikroskopa ni bil samoumeven. Pri mikroskopiranju, sem se počutila kot majhen otrok, ki je pravkar odkril nekaj novega. Isto sem videla na obrazih sošolcev in nepopisno lepo je bilo videti obraze polne zanimanja. Ne zaradi ocene, ali zaradi tega ker bi bilo obvezno, vendar smo mikroskopirali iz čistega zanimanja oz. radovednosti. Mislim, da je takšno delo najlepše in vredno največ.</w:t>
      </w:r>
    </w:p>
    <w:p w14:paraId="413B72BC" w14:textId="77777777" w:rsidR="003D7C87" w:rsidRDefault="003D7C87">
      <w:pPr>
        <w:pStyle w:val="BodyText"/>
      </w:pPr>
    </w:p>
    <w:p w14:paraId="20AD7994" w14:textId="77777777" w:rsidR="003D7C87" w:rsidRDefault="002B33A5">
      <w:pPr>
        <w:pStyle w:val="Heading1"/>
      </w:pPr>
      <w:r>
        <w:rPr>
          <w:sz w:val="44"/>
          <w:szCs w:val="44"/>
        </w:rPr>
        <w:t>6. LITERATURA IN VIRI</w:t>
      </w:r>
    </w:p>
    <w:p w14:paraId="3A1DF018" w14:textId="77777777" w:rsidR="003D7C87" w:rsidRDefault="002B33A5">
      <w:pPr>
        <w:pStyle w:val="BodyText"/>
        <w:numPr>
          <w:ilvl w:val="0"/>
          <w:numId w:val="18"/>
        </w:numPr>
        <w:rPr>
          <w:sz w:val="32"/>
          <w:szCs w:val="32"/>
        </w:rPr>
      </w:pPr>
      <w:r>
        <w:rPr>
          <w:sz w:val="32"/>
          <w:szCs w:val="32"/>
        </w:rPr>
        <w:t>CUNK MANIĆ, Vera. 2012. Zapiski predavanj</w:t>
      </w:r>
    </w:p>
    <w:p w14:paraId="29908D94" w14:textId="77777777" w:rsidR="003D7C87" w:rsidRDefault="002B33A5">
      <w:pPr>
        <w:pStyle w:val="BodyText"/>
        <w:numPr>
          <w:ilvl w:val="0"/>
          <w:numId w:val="18"/>
        </w:numPr>
        <w:rPr>
          <w:sz w:val="32"/>
          <w:szCs w:val="32"/>
        </w:rPr>
      </w:pPr>
      <w:r>
        <w:rPr>
          <w:sz w:val="32"/>
          <w:szCs w:val="32"/>
        </w:rPr>
        <w:t>DRAŠLER, Jože, et. al. 1997, Biologija: Navodila za laboratorijsko delo. Ljubljana: DZS str. 13-15</w:t>
      </w:r>
    </w:p>
    <w:p w14:paraId="29943DD6" w14:textId="77777777" w:rsidR="003D7C87" w:rsidRDefault="002B33A5">
      <w:pPr>
        <w:pStyle w:val="BodyText"/>
        <w:numPr>
          <w:ilvl w:val="0"/>
          <w:numId w:val="18"/>
        </w:numPr>
        <w:rPr>
          <w:sz w:val="32"/>
          <w:szCs w:val="32"/>
        </w:rPr>
      </w:pPr>
      <w:r>
        <w:rPr>
          <w:sz w:val="32"/>
          <w:szCs w:val="32"/>
        </w:rPr>
        <w:t>PEVEC, Smilja. 1997. Biologija: Laboratorijsko delo. Laboratorijska vaja 3. Ljubljana: DZS str. 15-17</w:t>
      </w:r>
    </w:p>
    <w:p w14:paraId="3714F0C4" w14:textId="77777777" w:rsidR="003D7C87" w:rsidRDefault="002B33A5">
      <w:pPr>
        <w:pStyle w:val="BodyText"/>
        <w:numPr>
          <w:ilvl w:val="0"/>
          <w:numId w:val="18"/>
        </w:numPr>
        <w:rPr>
          <w:sz w:val="32"/>
          <w:szCs w:val="32"/>
        </w:rPr>
      </w:pPr>
      <w:r>
        <w:rPr>
          <w:sz w:val="32"/>
          <w:szCs w:val="32"/>
        </w:rPr>
        <w:t xml:space="preserve">CUNK MANIĆ, Vera. 2012. Navodila za pisanje poročil laboratorijskih vaj. [Moodle Srednja šola Slovenska Bistrica: Spletna učilnica BIO1].  [inline] </w:t>
      </w:r>
    </w:p>
    <w:p w14:paraId="3965679F" w14:textId="77777777" w:rsidR="003D7C87" w:rsidRDefault="002B33A5">
      <w:pPr>
        <w:pStyle w:val="BodyText"/>
        <w:numPr>
          <w:ilvl w:val="0"/>
          <w:numId w:val="18"/>
        </w:numPr>
        <w:rPr>
          <w:sz w:val="32"/>
          <w:szCs w:val="32"/>
        </w:rPr>
      </w:pPr>
      <w:r>
        <w:rPr>
          <w:sz w:val="32"/>
          <w:szCs w:val="32"/>
        </w:rPr>
        <w:t xml:space="preserve">CUNK MANIĆ, Vera. 2012. Mikroskop- slika [Moodle Srednja šola Slovenska Bistrica: Spletna učilnica BIO1].  [inline] </w:t>
      </w:r>
    </w:p>
    <w:p w14:paraId="0244FF21" w14:textId="77777777" w:rsidR="003D7C87" w:rsidRDefault="002B33A5">
      <w:pPr>
        <w:pStyle w:val="BodyText"/>
        <w:numPr>
          <w:ilvl w:val="0"/>
          <w:numId w:val="18"/>
        </w:numPr>
        <w:rPr>
          <w:sz w:val="32"/>
          <w:szCs w:val="32"/>
        </w:rPr>
      </w:pPr>
      <w:r>
        <w:rPr>
          <w:sz w:val="32"/>
          <w:szCs w:val="32"/>
        </w:rPr>
        <w:t xml:space="preserve">MOISEY, 19. 6. 2009. </w:t>
      </w:r>
      <w:bookmarkStart w:id="1" w:name="firstHeading"/>
      <w:bookmarkEnd w:id="1"/>
      <w:r>
        <w:rPr>
          <w:sz w:val="32"/>
          <w:szCs w:val="32"/>
        </w:rPr>
        <w:t>Optical microscope- slika [online]. [Datum zadnjega popravljanja: 9. 8. 2009] Dostopno na spletnem naslivu: http://en.wikipedia.org/wiki/File:Optical_microscope_nikon_alphaphot_%2B.jpg</w:t>
      </w:r>
    </w:p>
    <w:sectPr w:rsidR="003D7C87">
      <w:pgSz w:w="11906" w:h="16838"/>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EE"/>
    <w:family w:val="auto"/>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rPr>
        <w:sz w:val="32"/>
        <w:szCs w:val="32"/>
      </w:rPr>
    </w:lvl>
    <w:lvl w:ilvl="2">
      <w:start w:val="1"/>
      <w:numFmt w:val="decimal"/>
      <w:lvlText w:val="%3."/>
      <w:lvlJc w:val="left"/>
      <w:pPr>
        <w:tabs>
          <w:tab w:val="num" w:pos="1440"/>
        </w:tabs>
        <w:ind w:left="1440" w:hanging="360"/>
      </w:pPr>
      <w:rPr>
        <w:sz w:val="32"/>
        <w:szCs w:val="32"/>
      </w:rPr>
    </w:lvl>
    <w:lvl w:ilvl="3">
      <w:start w:val="1"/>
      <w:numFmt w:val="decimal"/>
      <w:lvlText w:val="%4."/>
      <w:lvlJc w:val="left"/>
      <w:pPr>
        <w:tabs>
          <w:tab w:val="num" w:pos="1800"/>
        </w:tabs>
        <w:ind w:left="1800" w:hanging="360"/>
      </w:pPr>
      <w:rPr>
        <w:sz w:val="32"/>
        <w:szCs w:val="32"/>
      </w:rPr>
    </w:lvl>
    <w:lvl w:ilvl="4">
      <w:start w:val="1"/>
      <w:numFmt w:val="decimal"/>
      <w:lvlText w:val="%5."/>
      <w:lvlJc w:val="left"/>
      <w:pPr>
        <w:tabs>
          <w:tab w:val="num" w:pos="2160"/>
        </w:tabs>
        <w:ind w:left="2160" w:hanging="360"/>
      </w:pPr>
      <w:rPr>
        <w:sz w:val="32"/>
        <w:szCs w:val="32"/>
      </w:rPr>
    </w:lvl>
    <w:lvl w:ilvl="5">
      <w:start w:val="1"/>
      <w:numFmt w:val="decimal"/>
      <w:lvlText w:val="%6."/>
      <w:lvlJc w:val="left"/>
      <w:pPr>
        <w:tabs>
          <w:tab w:val="num" w:pos="2520"/>
        </w:tabs>
        <w:ind w:left="2520" w:hanging="360"/>
      </w:pPr>
      <w:rPr>
        <w:sz w:val="32"/>
        <w:szCs w:val="32"/>
      </w:rPr>
    </w:lvl>
    <w:lvl w:ilvl="6">
      <w:start w:val="1"/>
      <w:numFmt w:val="decimal"/>
      <w:lvlText w:val="%7."/>
      <w:lvlJc w:val="left"/>
      <w:pPr>
        <w:tabs>
          <w:tab w:val="num" w:pos="2880"/>
        </w:tabs>
        <w:ind w:left="2880" w:hanging="360"/>
      </w:pPr>
      <w:rPr>
        <w:sz w:val="32"/>
        <w:szCs w:val="32"/>
      </w:rPr>
    </w:lvl>
    <w:lvl w:ilvl="7">
      <w:start w:val="1"/>
      <w:numFmt w:val="decimal"/>
      <w:lvlText w:val="%8."/>
      <w:lvlJc w:val="left"/>
      <w:pPr>
        <w:tabs>
          <w:tab w:val="num" w:pos="3240"/>
        </w:tabs>
        <w:ind w:left="3240" w:hanging="360"/>
      </w:pPr>
      <w:rPr>
        <w:sz w:val="32"/>
        <w:szCs w:val="32"/>
      </w:rPr>
    </w:lvl>
    <w:lvl w:ilvl="8">
      <w:start w:val="1"/>
      <w:numFmt w:val="decimal"/>
      <w:lvlText w:val="%9."/>
      <w:lvlJc w:val="left"/>
      <w:pPr>
        <w:tabs>
          <w:tab w:val="num" w:pos="3600"/>
        </w:tabs>
        <w:ind w:left="3600" w:hanging="360"/>
      </w:pPr>
      <w:rPr>
        <w:sz w:val="32"/>
        <w:szCs w:val="32"/>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rPr>
        <w:sz w:val="32"/>
        <w:szCs w:val="32"/>
      </w:rPr>
    </w:lvl>
    <w:lvl w:ilvl="2">
      <w:start w:val="1"/>
      <w:numFmt w:val="decimal"/>
      <w:lvlText w:val="%3."/>
      <w:lvlJc w:val="left"/>
      <w:pPr>
        <w:tabs>
          <w:tab w:val="num" w:pos="1440"/>
        </w:tabs>
        <w:ind w:left="1440" w:hanging="360"/>
      </w:pPr>
      <w:rPr>
        <w:sz w:val="32"/>
        <w:szCs w:val="32"/>
      </w:rPr>
    </w:lvl>
    <w:lvl w:ilvl="3">
      <w:start w:val="1"/>
      <w:numFmt w:val="decimal"/>
      <w:lvlText w:val="%4."/>
      <w:lvlJc w:val="left"/>
      <w:pPr>
        <w:tabs>
          <w:tab w:val="num" w:pos="1800"/>
        </w:tabs>
        <w:ind w:left="1800" w:hanging="360"/>
      </w:pPr>
      <w:rPr>
        <w:sz w:val="32"/>
        <w:szCs w:val="32"/>
      </w:rPr>
    </w:lvl>
    <w:lvl w:ilvl="4">
      <w:start w:val="1"/>
      <w:numFmt w:val="decimal"/>
      <w:lvlText w:val="%5."/>
      <w:lvlJc w:val="left"/>
      <w:pPr>
        <w:tabs>
          <w:tab w:val="num" w:pos="2160"/>
        </w:tabs>
        <w:ind w:left="2160" w:hanging="360"/>
      </w:pPr>
      <w:rPr>
        <w:sz w:val="32"/>
        <w:szCs w:val="32"/>
      </w:rPr>
    </w:lvl>
    <w:lvl w:ilvl="5">
      <w:start w:val="1"/>
      <w:numFmt w:val="decimal"/>
      <w:lvlText w:val="%6."/>
      <w:lvlJc w:val="left"/>
      <w:pPr>
        <w:tabs>
          <w:tab w:val="num" w:pos="2520"/>
        </w:tabs>
        <w:ind w:left="2520" w:hanging="360"/>
      </w:pPr>
      <w:rPr>
        <w:sz w:val="32"/>
        <w:szCs w:val="32"/>
      </w:rPr>
    </w:lvl>
    <w:lvl w:ilvl="6">
      <w:start w:val="1"/>
      <w:numFmt w:val="decimal"/>
      <w:lvlText w:val="%7."/>
      <w:lvlJc w:val="left"/>
      <w:pPr>
        <w:tabs>
          <w:tab w:val="num" w:pos="2880"/>
        </w:tabs>
        <w:ind w:left="2880" w:hanging="360"/>
      </w:pPr>
      <w:rPr>
        <w:sz w:val="32"/>
        <w:szCs w:val="32"/>
      </w:rPr>
    </w:lvl>
    <w:lvl w:ilvl="7">
      <w:start w:val="1"/>
      <w:numFmt w:val="decimal"/>
      <w:lvlText w:val="%8."/>
      <w:lvlJc w:val="left"/>
      <w:pPr>
        <w:tabs>
          <w:tab w:val="num" w:pos="3240"/>
        </w:tabs>
        <w:ind w:left="3240" w:hanging="360"/>
      </w:pPr>
      <w:rPr>
        <w:sz w:val="32"/>
        <w:szCs w:val="32"/>
      </w:rPr>
    </w:lvl>
    <w:lvl w:ilvl="8">
      <w:start w:val="1"/>
      <w:numFmt w:val="decimal"/>
      <w:lvlText w:val="%9."/>
      <w:lvlJc w:val="left"/>
      <w:pPr>
        <w:tabs>
          <w:tab w:val="num" w:pos="3600"/>
        </w:tabs>
        <w:ind w:left="3600" w:hanging="360"/>
      </w:pPr>
      <w:rPr>
        <w:sz w:val="32"/>
        <w:szCs w:val="32"/>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lvl w:ilvl="0">
      <w:start w:val="2"/>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lvl w:ilvl="0">
      <w:start w:val="3"/>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lvl w:ilvl="0">
      <w:start w:val="4"/>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lvl w:ilvl="0">
      <w:start w:val="5"/>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lvl w:ilvl="0">
      <w:start w:val="6"/>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lvl w:ilvl="0">
      <w:start w:val="7"/>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lvl w:ilvl="0">
      <w:start w:val="8"/>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lvl w:ilvl="0">
      <w:start w:val="1"/>
      <w:numFmt w:val="decimal"/>
      <w:lvlText w:val="%1."/>
      <w:lvlJc w:val="left"/>
      <w:pPr>
        <w:tabs>
          <w:tab w:val="num" w:pos="720"/>
        </w:tabs>
        <w:ind w:left="720" w:hanging="360"/>
      </w:pPr>
      <w:rPr>
        <w:sz w:val="32"/>
        <w:szCs w:val="3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B33A5"/>
    <w:rsid w:val="001E5E49"/>
    <w:rsid w:val="002B33A5"/>
    <w:rsid w:val="003D7C87"/>
    <w:rsid w:val="00CB23ED"/>
    <w:rsid w:val="00DE7A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oNotEmbedSmartTags/>
  <w:decimalSymbol w:val=","/>
  <w:listSeparator w:val=";"/>
  <w14:docId w14:val="28D9F5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Tahoma"/>
      <w:kern w:val="1"/>
      <w:sz w:val="24"/>
      <w:szCs w:val="24"/>
      <w:lang w:eastAsia="zh-CN" w:bidi="hi-IN"/>
    </w:rPr>
  </w:style>
  <w:style w:type="paragraph" w:styleId="Heading1">
    <w:name w:val="heading 1"/>
    <w:basedOn w:val="Title"/>
    <w:next w:val="BodyText"/>
    <w:qFormat/>
    <w:pPr>
      <w:numPr>
        <w:numId w:val="1"/>
      </w:numPr>
      <w:outlineLvl w:val="0"/>
    </w:pPr>
    <w:rPr>
      <w:b/>
      <w:bCs/>
      <w:sz w:val="32"/>
      <w:szCs w:val="32"/>
    </w:rPr>
  </w:style>
  <w:style w:type="paragraph" w:styleId="Heading2">
    <w:name w:val="heading 2"/>
    <w:basedOn w:val="Title"/>
    <w:next w:val="BodyText"/>
    <w:qFormat/>
    <w:pPr>
      <w:numPr>
        <w:ilvl w:val="1"/>
        <w:numId w:val="1"/>
      </w:numPr>
      <w:outlineLvl w:val="1"/>
    </w:pPr>
    <w:rPr>
      <w:b/>
      <w:bCs/>
      <w:i/>
      <w:iCs/>
    </w:rPr>
  </w:style>
  <w:style w:type="paragraph" w:styleId="Heading3">
    <w:name w:val="heading 3"/>
    <w:basedOn w:val="Title"/>
    <w:next w:val="BodyText"/>
    <w:qFormat/>
    <w:pPr>
      <w:numPr>
        <w:ilvl w:val="2"/>
        <w:numId w:val="1"/>
      </w:numPr>
      <w:outlineLvl w:val="2"/>
    </w:pPr>
    <w:rPr>
      <w:b/>
      <w:bCs/>
    </w:rPr>
  </w:style>
  <w:style w:type="paragraph" w:styleId="Heading4">
    <w:name w:val="heading 4"/>
    <w:basedOn w:val="Title"/>
    <w:next w:val="BodyText"/>
    <w:qFormat/>
    <w:pPr>
      <w:numPr>
        <w:ilvl w:val="3"/>
        <w:numId w:val="1"/>
      </w:numP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rPr>
      <w:sz w:val="32"/>
      <w:szCs w:val="32"/>
    </w:rPr>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character" w:customStyle="1" w:styleId="WW8Num7z0">
    <w:name w:val="WW8Num7z0"/>
    <w:rPr>
      <w:rFonts w:ascii="Symbol" w:hAnsi="Symbol"/>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Title">
    <w:name w:val="Title"/>
    <w:basedOn w:val="Normal"/>
    <w:next w:val="BodyText"/>
    <w:qFormat/>
    <w:pPr>
      <w:keepNext/>
      <w:spacing w:before="240" w:after="120"/>
    </w:pPr>
    <w:rPr>
      <w:rFonts w:ascii="Arial" w:hAnsi="Arial"/>
      <w:sz w:val="28"/>
      <w:szCs w:val="28"/>
    </w:rPr>
  </w:style>
  <w:style w:type="paragraph" w:styleId="Subtitle">
    <w:name w:val="Subtitle"/>
    <w:basedOn w:val="Title"/>
    <w:next w:val="BodyText"/>
    <w:qFormat/>
    <w:pPr>
      <w:jc w:val="center"/>
    </w:pPr>
    <w:rPr>
      <w:i/>
      <w:i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Skica">
    <w:name w:val="Skica"/>
    <w:basedOn w:val="Caption"/>
  </w:style>
  <w:style w:type="paragraph" w:customStyle="1" w:styleId="Framecontents">
    <w:name w:val="Frame contents"/>
    <w:basedOn w:val="BodyText"/>
  </w:style>
  <w:style w:type="paragraph" w:customStyle="1" w:styleId="Illustration">
    <w:name w:val="Illustration"/>
    <w:basedOn w:val="Caption"/>
  </w:style>
  <w:style w:type="paragraph" w:customStyle="1" w:styleId="Slika">
    <w:name w:val="Slika"/>
    <w:basedOn w:val="Cap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1078</Words>
  <Characters>6148</Characters>
  <Application>Microsoft Office Word</Application>
  <DocSecurity>0</DocSecurity>
  <Lines>51</Lines>
  <Paragraphs>14</Paragraphs>
  <ScaleCrop>false</ScaleCrop>
  <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2019-05-23T10:51:00Z</dcterms:created>
  <dcterms:modified xsi:type="dcterms:W3CDTF">2019-05-23T10:51:00Z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