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025DA" w14:textId="77777777" w:rsidR="005030F6" w:rsidRDefault="00925C4C">
      <w:pPr>
        <w:jc w:val="center"/>
        <w:rPr>
          <w:sz w:val="24"/>
        </w:rPr>
      </w:pPr>
      <w:bookmarkStart w:id="0" w:name="_GoBack"/>
      <w:bookmarkEnd w:id="0"/>
      <w:r>
        <w:rPr>
          <w:sz w:val="24"/>
        </w:rPr>
        <w:t xml:space="preserve"> VAJA 1                       </w:t>
      </w:r>
    </w:p>
    <w:p w14:paraId="3968DE48" w14:textId="77777777" w:rsidR="005030F6" w:rsidRDefault="00925C4C">
      <w:pPr>
        <w:rPr>
          <w:b/>
          <w:sz w:val="24"/>
        </w:rPr>
      </w:pPr>
      <w:r>
        <w:rPr>
          <w:b/>
          <w:sz w:val="24"/>
        </w:rPr>
        <w:t xml:space="preserve">                                                MIKROSKOPIRANJE                                                               </w:t>
      </w:r>
    </w:p>
    <w:p w14:paraId="072451F1" w14:textId="77777777" w:rsidR="005030F6" w:rsidRDefault="005030F6">
      <w:pPr>
        <w:rPr>
          <w:sz w:val="24"/>
        </w:rPr>
      </w:pPr>
    </w:p>
    <w:p w14:paraId="22781B13" w14:textId="77777777" w:rsidR="005030F6" w:rsidRDefault="005030F6">
      <w:pPr>
        <w:rPr>
          <w:sz w:val="24"/>
        </w:rPr>
      </w:pPr>
    </w:p>
    <w:p w14:paraId="74B37DFE" w14:textId="77777777" w:rsidR="005030F6" w:rsidRDefault="005030F6">
      <w:pPr>
        <w:rPr>
          <w:sz w:val="24"/>
        </w:rPr>
      </w:pPr>
    </w:p>
    <w:p w14:paraId="24F56E2A" w14:textId="77777777" w:rsidR="005030F6" w:rsidRDefault="005030F6">
      <w:pPr>
        <w:rPr>
          <w:sz w:val="24"/>
        </w:rPr>
      </w:pPr>
    </w:p>
    <w:p w14:paraId="76900284" w14:textId="77777777" w:rsidR="005030F6" w:rsidRDefault="005030F6">
      <w:pPr>
        <w:jc w:val="both"/>
        <w:rPr>
          <w:sz w:val="24"/>
        </w:rPr>
      </w:pPr>
    </w:p>
    <w:p w14:paraId="0DBD8A2D" w14:textId="77777777" w:rsidR="005030F6" w:rsidRDefault="005030F6">
      <w:pPr>
        <w:jc w:val="both"/>
        <w:rPr>
          <w:sz w:val="24"/>
        </w:rPr>
      </w:pPr>
    </w:p>
    <w:p w14:paraId="3B6A9C84" w14:textId="77777777" w:rsidR="005030F6" w:rsidRDefault="00925C4C">
      <w:pPr>
        <w:jc w:val="both"/>
        <w:rPr>
          <w:rFonts w:ascii="FZ HAND 1" w:hAnsi="FZ HAND 1"/>
          <w:color w:val="FF0000"/>
        </w:rPr>
      </w:pPr>
      <w:r>
        <w:rPr>
          <w:rFonts w:ascii="FZ HAND 1" w:hAnsi="FZ HAND 1"/>
          <w:color w:val="FF0000"/>
        </w:rPr>
        <w:tab/>
      </w:r>
    </w:p>
    <w:p w14:paraId="04034854" w14:textId="77777777" w:rsidR="005030F6" w:rsidRDefault="005030F6">
      <w:pPr>
        <w:jc w:val="both"/>
        <w:rPr>
          <w:rFonts w:ascii="FZ HAND 1" w:hAnsi="FZ HAND 1"/>
          <w:color w:val="FF0000"/>
        </w:rPr>
      </w:pPr>
    </w:p>
    <w:p w14:paraId="0CFA5FDD" w14:textId="77777777" w:rsidR="005030F6" w:rsidRDefault="005030F6">
      <w:pPr>
        <w:jc w:val="both"/>
        <w:rPr>
          <w:rFonts w:ascii="FZ HAND 1" w:hAnsi="FZ HAND 1"/>
          <w:color w:val="FF0000"/>
        </w:rPr>
      </w:pPr>
    </w:p>
    <w:p w14:paraId="7C3C4E3D" w14:textId="77777777" w:rsidR="005030F6" w:rsidRDefault="005030F6">
      <w:pPr>
        <w:jc w:val="both"/>
        <w:rPr>
          <w:rFonts w:ascii="FZ HAND 1" w:hAnsi="FZ HAND 1"/>
          <w:color w:val="FF0000"/>
        </w:rPr>
      </w:pPr>
    </w:p>
    <w:p w14:paraId="309279C4" w14:textId="77777777" w:rsidR="005030F6" w:rsidRDefault="005030F6">
      <w:pPr>
        <w:jc w:val="both"/>
        <w:rPr>
          <w:rFonts w:ascii="FZ HAND 1" w:hAnsi="FZ HAND 1"/>
          <w:color w:val="FF0000"/>
        </w:rPr>
      </w:pPr>
    </w:p>
    <w:p w14:paraId="7E561490" w14:textId="77777777" w:rsidR="005030F6" w:rsidRDefault="005030F6">
      <w:pPr>
        <w:jc w:val="both"/>
        <w:rPr>
          <w:rFonts w:ascii="FZ HAND 1" w:hAnsi="FZ HAND 1"/>
          <w:color w:val="FF0000"/>
        </w:rPr>
      </w:pPr>
    </w:p>
    <w:p w14:paraId="475FD9A3" w14:textId="77777777" w:rsidR="005030F6" w:rsidRDefault="005030F6">
      <w:pPr>
        <w:jc w:val="both"/>
        <w:rPr>
          <w:rFonts w:ascii="FZ HAND 1" w:hAnsi="FZ HAND 1"/>
          <w:color w:val="FF0000"/>
        </w:rPr>
      </w:pPr>
    </w:p>
    <w:p w14:paraId="432D2FD6" w14:textId="77777777" w:rsidR="005030F6" w:rsidRDefault="005030F6">
      <w:pPr>
        <w:jc w:val="both"/>
        <w:rPr>
          <w:rFonts w:ascii="FZ HAND 1" w:hAnsi="FZ HAND 1"/>
          <w:color w:val="FF0000"/>
        </w:rPr>
      </w:pPr>
    </w:p>
    <w:p w14:paraId="3790F49E" w14:textId="77777777" w:rsidR="005030F6" w:rsidRDefault="005030F6">
      <w:pPr>
        <w:jc w:val="both"/>
        <w:rPr>
          <w:rFonts w:ascii="FZ HAND 1" w:hAnsi="FZ HAND 1"/>
          <w:color w:val="FF0000"/>
        </w:rPr>
      </w:pPr>
    </w:p>
    <w:p w14:paraId="4F051D00" w14:textId="77777777" w:rsidR="005030F6" w:rsidRDefault="005030F6">
      <w:pPr>
        <w:jc w:val="both"/>
        <w:rPr>
          <w:rFonts w:ascii="FZ HAND 1" w:hAnsi="FZ HAND 1"/>
          <w:color w:val="FF0000"/>
        </w:rPr>
      </w:pPr>
    </w:p>
    <w:p w14:paraId="12366D68" w14:textId="77777777" w:rsidR="005030F6" w:rsidRDefault="00925C4C">
      <w:pPr>
        <w:jc w:val="both"/>
        <w:rPr>
          <w:rFonts w:ascii="FZ HAND 1" w:hAnsi="FZ HAND 1"/>
          <w:color w:val="FF0000"/>
        </w:rPr>
      </w:pPr>
      <w:r>
        <w:rPr>
          <w:i/>
          <w:sz w:val="36"/>
        </w:rPr>
        <w:t xml:space="preserve">                                P O R O Č I L O</w:t>
      </w:r>
    </w:p>
    <w:p w14:paraId="4D0FF18B" w14:textId="77777777" w:rsidR="005030F6" w:rsidRDefault="005030F6">
      <w:pPr>
        <w:jc w:val="both"/>
        <w:rPr>
          <w:rFonts w:ascii="FZ HAND 1" w:hAnsi="FZ HAND 1"/>
          <w:color w:val="FF0000"/>
        </w:rPr>
      </w:pPr>
    </w:p>
    <w:p w14:paraId="77B23543" w14:textId="77777777" w:rsidR="005030F6" w:rsidRDefault="00FD70D1">
      <w:pPr>
        <w:framePr w:h="0" w:hSpace="180" w:wrap="around" w:vAnchor="text" w:hAnchor="page" w:x="4897" w:y="340"/>
        <w:jc w:val="both"/>
        <w:rPr>
          <w:rFonts w:ascii="FZ HAND 1" w:hAnsi="FZ HAND 1"/>
          <w:color w:val="FF0000"/>
        </w:rPr>
      </w:pPr>
      <w:r>
        <w:rPr>
          <w:sz w:val="24"/>
        </w:rPr>
        <w:pict w14:anchorId="3157E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94.5pt">
            <v:imagedata r:id="rId6" o:title=""/>
          </v:shape>
        </w:pict>
      </w:r>
    </w:p>
    <w:p w14:paraId="0AB24E65" w14:textId="77777777" w:rsidR="005030F6" w:rsidRDefault="005030F6">
      <w:pPr>
        <w:jc w:val="both"/>
        <w:rPr>
          <w:rFonts w:ascii="FZ HAND 1" w:hAnsi="FZ HAND 1"/>
          <w:color w:val="FF0000"/>
        </w:rPr>
      </w:pPr>
    </w:p>
    <w:p w14:paraId="75762053" w14:textId="77777777" w:rsidR="005030F6" w:rsidRDefault="005030F6">
      <w:pPr>
        <w:jc w:val="both"/>
        <w:rPr>
          <w:rFonts w:ascii="FZ HAND 1" w:hAnsi="FZ HAND 1"/>
          <w:color w:val="FF0000"/>
        </w:rPr>
      </w:pPr>
    </w:p>
    <w:p w14:paraId="4FC313BA" w14:textId="77777777" w:rsidR="005030F6" w:rsidRDefault="005030F6">
      <w:pPr>
        <w:jc w:val="both"/>
        <w:rPr>
          <w:rFonts w:ascii="FZ HAND 1" w:hAnsi="FZ HAND 1"/>
          <w:color w:val="FF0000"/>
        </w:rPr>
      </w:pPr>
    </w:p>
    <w:p w14:paraId="09D89EEA" w14:textId="77777777" w:rsidR="005030F6" w:rsidRDefault="005030F6">
      <w:pPr>
        <w:jc w:val="both"/>
        <w:rPr>
          <w:rFonts w:ascii="FZ HAND 1" w:hAnsi="FZ HAND 1"/>
          <w:color w:val="FF0000"/>
        </w:rPr>
      </w:pPr>
    </w:p>
    <w:p w14:paraId="56553067" w14:textId="77777777" w:rsidR="005030F6" w:rsidRDefault="005030F6">
      <w:pPr>
        <w:jc w:val="both"/>
        <w:rPr>
          <w:rFonts w:ascii="FZ HAND 1" w:hAnsi="FZ HAND 1"/>
          <w:color w:val="FF0000"/>
        </w:rPr>
      </w:pPr>
    </w:p>
    <w:p w14:paraId="1D2EBE81" w14:textId="77777777" w:rsidR="005030F6" w:rsidRDefault="005030F6"/>
    <w:p w14:paraId="254F2199" w14:textId="77777777" w:rsidR="005030F6" w:rsidRDefault="005030F6"/>
    <w:p w14:paraId="67C8B00A" w14:textId="77777777" w:rsidR="005030F6" w:rsidRDefault="005030F6"/>
    <w:p w14:paraId="19165816" w14:textId="77777777" w:rsidR="005030F6" w:rsidRDefault="005030F6"/>
    <w:p w14:paraId="093DFF6A" w14:textId="77777777" w:rsidR="005030F6" w:rsidRDefault="005030F6"/>
    <w:p w14:paraId="2A7C3A8F" w14:textId="77777777" w:rsidR="005030F6" w:rsidRDefault="005030F6"/>
    <w:p w14:paraId="7ADF4A80" w14:textId="77777777" w:rsidR="005030F6" w:rsidRDefault="005030F6"/>
    <w:p w14:paraId="633A066F" w14:textId="77777777" w:rsidR="005030F6" w:rsidRDefault="005030F6"/>
    <w:p w14:paraId="4415CCEE" w14:textId="77777777" w:rsidR="005030F6" w:rsidRDefault="005030F6"/>
    <w:p w14:paraId="1363A2ED" w14:textId="77777777" w:rsidR="005030F6" w:rsidRDefault="005030F6"/>
    <w:p w14:paraId="706E171E" w14:textId="77777777" w:rsidR="005030F6" w:rsidRDefault="005030F6"/>
    <w:p w14:paraId="4A79BC81" w14:textId="77777777" w:rsidR="005030F6" w:rsidRDefault="005030F6"/>
    <w:p w14:paraId="3B417C34" w14:textId="77777777" w:rsidR="005030F6" w:rsidRDefault="005030F6"/>
    <w:p w14:paraId="5A469A7A" w14:textId="77777777" w:rsidR="005030F6" w:rsidRDefault="005030F6"/>
    <w:p w14:paraId="61A10E03" w14:textId="77777777" w:rsidR="005030F6" w:rsidRDefault="005030F6"/>
    <w:p w14:paraId="7AA3852B" w14:textId="77777777" w:rsidR="005030F6" w:rsidRDefault="005030F6"/>
    <w:p w14:paraId="6E38BB07" w14:textId="77777777" w:rsidR="005030F6" w:rsidRDefault="005030F6"/>
    <w:p w14:paraId="116BF7DA" w14:textId="77777777" w:rsidR="005030F6" w:rsidRDefault="005030F6"/>
    <w:p w14:paraId="761026DB" w14:textId="77777777" w:rsidR="005030F6" w:rsidRDefault="005030F6"/>
    <w:p w14:paraId="64AF9665" w14:textId="77777777" w:rsidR="005030F6" w:rsidRDefault="005030F6"/>
    <w:p w14:paraId="3F297DD4" w14:textId="77777777" w:rsidR="005030F6" w:rsidRDefault="005030F6"/>
    <w:p w14:paraId="35CCFF64" w14:textId="77777777" w:rsidR="005030F6" w:rsidRDefault="005030F6"/>
    <w:p w14:paraId="146E5CD9" w14:textId="77777777" w:rsidR="005030F6" w:rsidRDefault="005030F6"/>
    <w:p w14:paraId="68ECA92D" w14:textId="77777777" w:rsidR="005030F6" w:rsidRDefault="005030F6"/>
    <w:p w14:paraId="5A2313F7" w14:textId="77777777" w:rsidR="005030F6" w:rsidRDefault="005030F6"/>
    <w:p w14:paraId="0EC1C4CC" w14:textId="77777777" w:rsidR="005030F6" w:rsidRDefault="005030F6"/>
    <w:p w14:paraId="3AA78653" w14:textId="77777777" w:rsidR="005030F6" w:rsidRDefault="00925C4C">
      <w:pPr>
        <w:jc w:val="both"/>
        <w:rPr>
          <w:color w:val="800080"/>
        </w:rPr>
      </w:pPr>
      <w:r>
        <w:rPr>
          <w:color w:val="800080"/>
        </w:rPr>
        <w:t>I.  CILJ VAJE</w:t>
      </w:r>
    </w:p>
    <w:p w14:paraId="47D8EB2E" w14:textId="77777777" w:rsidR="005030F6" w:rsidRDefault="005030F6">
      <w:pPr>
        <w:jc w:val="both"/>
      </w:pPr>
    </w:p>
    <w:p w14:paraId="67C3130F" w14:textId="77777777" w:rsidR="005030F6" w:rsidRDefault="00925C4C">
      <w:pPr>
        <w:jc w:val="both"/>
      </w:pPr>
      <w:r>
        <w:rPr>
          <w:color w:val="FF0000"/>
        </w:rPr>
        <w:t>Cilj vaje je bil, da smo spoznali mikroskop in se naučili pravilno  mikroskopirati.</w:t>
      </w:r>
    </w:p>
    <w:p w14:paraId="41BF0E00" w14:textId="77777777" w:rsidR="005030F6" w:rsidRDefault="005030F6">
      <w:pPr>
        <w:jc w:val="both"/>
      </w:pPr>
    </w:p>
    <w:p w14:paraId="5988F0E3" w14:textId="77777777" w:rsidR="005030F6" w:rsidRDefault="00925C4C">
      <w:pPr>
        <w:jc w:val="both"/>
      </w:pPr>
      <w:r>
        <w:t>Seznanili smo se s pripravo mikroskopa za delo z njim, našteli njegovedele, opozorili na prepovedana dejanja pri mikroskopiranju, se naučili mikroskopiranja, risanja ter označevanja slik in pospravljanja na koncu ure.</w:t>
      </w:r>
    </w:p>
    <w:p w14:paraId="758E1AF7" w14:textId="77777777" w:rsidR="005030F6" w:rsidRDefault="005030F6">
      <w:pPr>
        <w:jc w:val="both"/>
      </w:pPr>
    </w:p>
    <w:p w14:paraId="67AD6226" w14:textId="77777777" w:rsidR="005030F6" w:rsidRDefault="00925C4C">
      <w:pPr>
        <w:jc w:val="both"/>
      </w:pPr>
      <w:r>
        <w:t xml:space="preserve">Aparature in pripomočki:                                        Preparati:   </w:t>
      </w:r>
    </w:p>
    <w:p w14:paraId="019B45B8" w14:textId="77777777" w:rsidR="005030F6" w:rsidRDefault="00925C4C">
      <w:pPr>
        <w:jc w:val="both"/>
      </w:pPr>
      <w:r>
        <w:t xml:space="preserve">                                                                                          </w:t>
      </w:r>
    </w:p>
    <w:p w14:paraId="3CCE4543" w14:textId="77777777" w:rsidR="005030F6" w:rsidRDefault="00925C4C">
      <w:pPr>
        <w:jc w:val="both"/>
      </w:pPr>
      <w:r>
        <w:t xml:space="preserve">                   - mikroskop                                           - črka H natiskana na papir</w:t>
      </w:r>
    </w:p>
    <w:p w14:paraId="5043F5A1" w14:textId="77777777" w:rsidR="005030F6" w:rsidRDefault="00925C4C">
      <w:pPr>
        <w:jc w:val="both"/>
      </w:pPr>
      <w:r>
        <w:t xml:space="preserve">                   - vpisna knjižica                                    - črka A natiskana na papir   </w:t>
      </w:r>
    </w:p>
    <w:p w14:paraId="5A330212" w14:textId="77777777" w:rsidR="005030F6" w:rsidRDefault="00925C4C">
      <w:pPr>
        <w:jc w:val="both"/>
      </w:pPr>
      <w:r>
        <w:t xml:space="preserve">                   - škatlica z orodjem                               - črka F natiskana na papir</w:t>
      </w:r>
    </w:p>
    <w:p w14:paraId="71E34B8C" w14:textId="77777777" w:rsidR="005030F6" w:rsidRDefault="00925C4C">
      <w:pPr>
        <w:jc w:val="both"/>
      </w:pPr>
      <w:r>
        <w:t xml:space="preserve">                    - svetilka                                               - lasje </w:t>
      </w:r>
    </w:p>
    <w:p w14:paraId="37D61FFD" w14:textId="77777777" w:rsidR="005030F6" w:rsidRDefault="00925C4C">
      <w:pPr>
        <w:jc w:val="both"/>
      </w:pPr>
      <w:r>
        <w:t xml:space="preserve">                    - difuzor                                                - stalni preparat za                                 </w:t>
      </w:r>
    </w:p>
    <w:p w14:paraId="2C95F691" w14:textId="77777777" w:rsidR="005030F6" w:rsidRDefault="00925C4C">
      <w:pPr>
        <w:jc w:val="both"/>
      </w:pPr>
      <w:r>
        <w:t xml:space="preserve">                                                                                    merjenje vidnega polja</w:t>
      </w:r>
    </w:p>
    <w:p w14:paraId="1020E15C" w14:textId="77777777" w:rsidR="005030F6" w:rsidRDefault="00925C4C">
      <w:pPr>
        <w:jc w:val="both"/>
      </w:pPr>
      <w:r>
        <w:t xml:space="preserve">                                                                                 - nitaste zelene alge </w:t>
      </w:r>
    </w:p>
    <w:p w14:paraId="5872413D" w14:textId="77777777" w:rsidR="005030F6" w:rsidRDefault="00925C4C">
      <w:pPr>
        <w:jc w:val="both"/>
      </w:pPr>
      <w:r>
        <w:t xml:space="preserve">                                                                                 - voda s parameciji </w:t>
      </w:r>
    </w:p>
    <w:p w14:paraId="323DB18E" w14:textId="77777777" w:rsidR="005030F6" w:rsidRDefault="005030F6">
      <w:pPr>
        <w:jc w:val="both"/>
      </w:pPr>
    </w:p>
    <w:p w14:paraId="03D159C0" w14:textId="77777777" w:rsidR="005030F6" w:rsidRDefault="00925C4C">
      <w:pPr>
        <w:jc w:val="both"/>
      </w:pPr>
      <w:r>
        <w:rPr>
          <w:color w:val="800080"/>
        </w:rPr>
        <w:t>II. POTEK VAJE :</w:t>
      </w:r>
    </w:p>
    <w:p w14:paraId="116CC0F7" w14:textId="77777777" w:rsidR="005030F6" w:rsidRDefault="005030F6">
      <w:pPr>
        <w:jc w:val="both"/>
      </w:pPr>
    </w:p>
    <w:p w14:paraId="14338FA3" w14:textId="77777777" w:rsidR="005030F6" w:rsidRDefault="00925C4C">
      <w:pPr>
        <w:jc w:val="both"/>
      </w:pPr>
      <w:r>
        <w:rPr>
          <w:color w:val="0000FF"/>
        </w:rPr>
        <w:t xml:space="preserve">a) Priprava mikroskopa:                                                                                                   </w:t>
      </w:r>
    </w:p>
    <w:p w14:paraId="191A13C5" w14:textId="77777777" w:rsidR="005030F6" w:rsidRDefault="00925C4C">
      <w:pPr>
        <w:jc w:val="both"/>
      </w:pPr>
      <w:r>
        <w:tab/>
      </w:r>
    </w:p>
    <w:p w14:paraId="18751ED9" w14:textId="77777777" w:rsidR="005030F6" w:rsidRDefault="00925C4C">
      <w:pPr>
        <w:jc w:val="both"/>
      </w:pPr>
      <w:r>
        <w:t xml:space="preserve">Eden iz para vzame iz omare mikroskop in ga prinese z </w:t>
      </w:r>
      <w:r>
        <w:rPr>
          <w:u w:val="single"/>
        </w:rPr>
        <w:t>obema rokama</w:t>
      </w:r>
      <w:r>
        <w:t>. Mikroskopi so oštevilčeni in mora vsakič vzeti istega. Postavi ga za dlan od roba mize. Pri vsakem mikroskopiranju se oba v paru vpišeta  v vpisno knjižico in pripišeta še datum in razred. Drugi prinese škatlico z orodjem, svetilko in difuzor. Difuzor vstavimo v svetilko, tako da je gladka stran spodaj. Svetilko postavimo v mikroskop, kamor paše. Svetilko priključimo in preverimo, če sveti, nato jo, do začetka dela, ugasnemo.</w:t>
      </w:r>
    </w:p>
    <w:p w14:paraId="602D19BC" w14:textId="77777777" w:rsidR="005030F6" w:rsidRDefault="005030F6">
      <w:pPr>
        <w:jc w:val="both"/>
      </w:pPr>
    </w:p>
    <w:p w14:paraId="3D413643" w14:textId="77777777" w:rsidR="005030F6" w:rsidRDefault="00925C4C">
      <w:pPr>
        <w:jc w:val="both"/>
      </w:pPr>
      <w:r>
        <w:t>Deli mikroskopa so :</w:t>
      </w:r>
    </w:p>
    <w:p w14:paraId="09CB7093" w14:textId="77777777" w:rsidR="005030F6" w:rsidRDefault="005030F6">
      <w:pPr>
        <w:jc w:val="both"/>
      </w:pPr>
    </w:p>
    <w:p w14:paraId="5CAA6EC6" w14:textId="77777777" w:rsidR="005030F6" w:rsidRDefault="00925C4C">
      <w:pPr>
        <w:jc w:val="both"/>
      </w:pPr>
      <w:r>
        <w:t xml:space="preserve">                      - tubus                                                             - zaslonka</w:t>
      </w:r>
    </w:p>
    <w:p w14:paraId="116884B0" w14:textId="77777777" w:rsidR="005030F6" w:rsidRDefault="00925C4C">
      <w:pPr>
        <w:jc w:val="both"/>
      </w:pPr>
      <w:r>
        <w:t xml:space="preserve">                      - okular                                                            - noga</w:t>
      </w:r>
    </w:p>
    <w:p w14:paraId="71B716D9" w14:textId="77777777" w:rsidR="005030F6" w:rsidRDefault="00925C4C">
      <w:pPr>
        <w:jc w:val="both"/>
      </w:pPr>
      <w:r>
        <w:t xml:space="preserve">                      - revolver z objektivi                                        - stativ</w:t>
      </w:r>
    </w:p>
    <w:p w14:paraId="17F4648B" w14:textId="77777777" w:rsidR="005030F6" w:rsidRDefault="00925C4C">
      <w:pPr>
        <w:jc w:val="both"/>
      </w:pPr>
      <w:r>
        <w:t xml:space="preserve">                      - stojalo za svetilko                                          - makrometrski vijak</w:t>
      </w:r>
    </w:p>
    <w:p w14:paraId="15C1D694" w14:textId="77777777" w:rsidR="005030F6" w:rsidRDefault="00925C4C">
      <w:pPr>
        <w:jc w:val="both"/>
      </w:pPr>
      <w:r>
        <w:t xml:space="preserve">                      - mizica s pritrjevalci objektnega stekla           - mikrometerski vijak</w:t>
      </w:r>
    </w:p>
    <w:p w14:paraId="4851BA71" w14:textId="77777777" w:rsidR="005030F6" w:rsidRDefault="005030F6">
      <w:pPr>
        <w:jc w:val="both"/>
      </w:pPr>
    </w:p>
    <w:p w14:paraId="026A5041" w14:textId="77777777" w:rsidR="005030F6" w:rsidRDefault="005030F6">
      <w:pPr>
        <w:jc w:val="both"/>
        <w:rPr>
          <w:sz w:val="24"/>
        </w:rPr>
      </w:pPr>
    </w:p>
    <w:p w14:paraId="439580DD" w14:textId="77777777" w:rsidR="005030F6" w:rsidRDefault="00925C4C">
      <w:pPr>
        <w:jc w:val="both"/>
      </w:pPr>
      <w:r>
        <w:t>Škatlicia z orodjem vsebuje:</w:t>
      </w:r>
    </w:p>
    <w:p w14:paraId="597D816B" w14:textId="77777777" w:rsidR="005030F6" w:rsidRDefault="005030F6">
      <w:pPr>
        <w:jc w:val="both"/>
      </w:pPr>
    </w:p>
    <w:p w14:paraId="3EDABC44" w14:textId="77777777" w:rsidR="005030F6" w:rsidRDefault="00925C4C">
      <w:pPr>
        <w:jc w:val="both"/>
      </w:pPr>
      <w:r>
        <w:t xml:space="preserve">                      - objektna stekelca</w:t>
      </w:r>
    </w:p>
    <w:p w14:paraId="687540BC" w14:textId="77777777" w:rsidR="005030F6" w:rsidRDefault="00925C4C">
      <w:pPr>
        <w:jc w:val="both"/>
      </w:pPr>
      <w:r>
        <w:tab/>
        <w:t xml:space="preserve">           - steklenička vode s kapalko</w:t>
      </w:r>
    </w:p>
    <w:p w14:paraId="754169CD" w14:textId="77777777" w:rsidR="005030F6" w:rsidRDefault="00925C4C">
      <w:pPr>
        <w:jc w:val="both"/>
      </w:pPr>
      <w:r>
        <w:tab/>
      </w:r>
      <w:r>
        <w:tab/>
        <w:t>- krovna stekelca</w:t>
      </w:r>
    </w:p>
    <w:p w14:paraId="6984C0D3" w14:textId="77777777" w:rsidR="005030F6" w:rsidRDefault="00925C4C">
      <w:pPr>
        <w:jc w:val="both"/>
      </w:pPr>
      <w:r>
        <w:tab/>
      </w:r>
      <w:r>
        <w:tab/>
        <w:t>- preparatna igla</w:t>
      </w:r>
    </w:p>
    <w:p w14:paraId="24E65976" w14:textId="77777777" w:rsidR="005030F6" w:rsidRDefault="005030F6">
      <w:pPr>
        <w:jc w:val="both"/>
      </w:pPr>
    </w:p>
    <w:p w14:paraId="3402D28B" w14:textId="77777777" w:rsidR="005030F6" w:rsidRDefault="005030F6">
      <w:pPr>
        <w:jc w:val="both"/>
      </w:pPr>
    </w:p>
    <w:p w14:paraId="6B53EDB1" w14:textId="77777777" w:rsidR="005030F6" w:rsidRDefault="005030F6">
      <w:pPr>
        <w:jc w:val="both"/>
      </w:pPr>
    </w:p>
    <w:p w14:paraId="0DD29F48" w14:textId="77777777" w:rsidR="005030F6" w:rsidRDefault="00925C4C">
      <w:pPr>
        <w:jc w:val="both"/>
        <w:rPr>
          <w:color w:val="800000"/>
        </w:rPr>
      </w:pPr>
      <w:r>
        <w:rPr>
          <w:color w:val="800000"/>
        </w:rPr>
        <w:lastRenderedPageBreak/>
        <w:t xml:space="preserve">Pri mikroskopiranju je strogo prepovedano:   </w:t>
      </w:r>
    </w:p>
    <w:p w14:paraId="643549EC" w14:textId="77777777" w:rsidR="005030F6" w:rsidRDefault="005030F6">
      <w:pPr>
        <w:jc w:val="both"/>
        <w:rPr>
          <w:color w:val="800000"/>
        </w:rPr>
      </w:pPr>
    </w:p>
    <w:p w14:paraId="6B61C87C" w14:textId="77777777" w:rsidR="005030F6" w:rsidRDefault="00925C4C">
      <w:pPr>
        <w:jc w:val="both"/>
      </w:pPr>
      <w:r>
        <w:t xml:space="preserve">               - prenašati mikroskopsamo z eno roko</w:t>
      </w:r>
    </w:p>
    <w:p w14:paraId="21553083" w14:textId="77777777" w:rsidR="005030F6" w:rsidRDefault="00925C4C">
      <w:pPr>
        <w:jc w:val="both"/>
      </w:pPr>
      <w:r>
        <w:t xml:space="preserve">               - nastaviti revolver na objektiv s črnim obročkom</w:t>
      </w:r>
    </w:p>
    <w:p w14:paraId="5C32E7FB" w14:textId="77777777" w:rsidR="005030F6" w:rsidRDefault="00925C4C">
      <w:pPr>
        <w:jc w:val="both"/>
      </w:pPr>
      <w:r>
        <w:t xml:space="preserve">               - vzeti preparat z mizice ali premikati makro vijak, ko                           </w:t>
      </w:r>
    </w:p>
    <w:p w14:paraId="27FA7295" w14:textId="77777777" w:rsidR="005030F6" w:rsidRDefault="00925C4C">
      <w:pPr>
        <w:jc w:val="both"/>
      </w:pPr>
      <w:r>
        <w:t xml:space="preserve">                  je nastavljen objektiv z veliko povečavo</w:t>
      </w:r>
    </w:p>
    <w:p w14:paraId="4E0A9545" w14:textId="77777777" w:rsidR="005030F6" w:rsidRDefault="00925C4C">
      <w:pPr>
        <w:jc w:val="both"/>
      </w:pPr>
      <w:r>
        <w:t xml:space="preserve">               - imeti prižgano svetilko, kadar mikroskopa ne uporabljamo</w:t>
      </w:r>
    </w:p>
    <w:p w14:paraId="070D5B6D" w14:textId="77777777" w:rsidR="005030F6" w:rsidRDefault="00925C4C">
      <w:pPr>
        <w:jc w:val="both"/>
      </w:pPr>
      <w:r>
        <w:t xml:space="preserve">               - sneti okularja s tubusa</w:t>
      </w:r>
    </w:p>
    <w:p w14:paraId="26791288" w14:textId="77777777" w:rsidR="005030F6" w:rsidRDefault="00925C4C">
      <w:pPr>
        <w:jc w:val="both"/>
      </w:pPr>
      <w:r>
        <w:t xml:space="preserve">               - dopustiti difuzorju da zdrkne na tla </w:t>
      </w:r>
    </w:p>
    <w:p w14:paraId="0DC8AC26" w14:textId="77777777" w:rsidR="005030F6" w:rsidRDefault="00925C4C">
      <w:pPr>
        <w:jc w:val="both"/>
      </w:pPr>
      <w:r>
        <w:t xml:space="preserve">               - uporabljati pritrjevalo za objektno stekelce</w:t>
      </w:r>
    </w:p>
    <w:p w14:paraId="6680DEE1" w14:textId="77777777" w:rsidR="005030F6" w:rsidRDefault="00925C4C">
      <w:pPr>
        <w:jc w:val="both"/>
      </w:pPr>
      <w:r>
        <w:t xml:space="preserve">               - zaželjeno je da gledamo čez mikroskop z obema  očesoma.</w:t>
      </w:r>
    </w:p>
    <w:p w14:paraId="78F35CF7" w14:textId="77777777" w:rsidR="005030F6" w:rsidRDefault="00925C4C">
      <w:pPr>
        <w:jc w:val="both"/>
      </w:pPr>
      <w:r>
        <w:t xml:space="preserve">             </w:t>
      </w:r>
    </w:p>
    <w:p w14:paraId="2B4259E8" w14:textId="77777777" w:rsidR="005030F6" w:rsidRDefault="005030F6">
      <w:pPr>
        <w:jc w:val="both"/>
      </w:pPr>
    </w:p>
    <w:p w14:paraId="2B7FDB98" w14:textId="77777777" w:rsidR="005030F6" w:rsidRDefault="00925C4C">
      <w:pPr>
        <w:jc w:val="both"/>
        <w:rPr>
          <w:color w:val="0000FF"/>
        </w:rPr>
      </w:pPr>
      <w:r>
        <w:rPr>
          <w:color w:val="0000FF"/>
        </w:rPr>
        <w:t>b) Mikroskopiranje:</w:t>
      </w:r>
    </w:p>
    <w:p w14:paraId="6318268A" w14:textId="77777777" w:rsidR="005030F6" w:rsidRDefault="00925C4C">
      <w:pPr>
        <w:jc w:val="both"/>
      </w:pPr>
      <w:r>
        <w:t xml:space="preserve">                                                                                                                                      Na objektno stekelce s kapalko kanemo kapljico vode, na njo položimo preparat, ki ga hočemo  opazovati. Nato položimo čez objektno še krovno stekelce tako, da obe stekelci med seboj ujameta preparat.. Preverimo, ali je nastavljen objektiv z manjšo povečavo, če ni ga nastavimo. Preparatno stekelce položimo na mizico in objektiv približamo k preparatu tako, da je od njega oddaljen za pribl. 0,5 cm. Vklopimo svetilko in z makro vijakom poiščemo sliko, naravnamo preparat, in nato sliko izostrimo še z mikro vijakom. Če želimo večjo povečavo, naravnamo preparat pribl. Na sredo vidnega polja in revolver prestavimo na objektiv z večjo povečavo. Kadar imamo revolver naravnan na veliko povečavo, lahko izostrujemo samo in le z mikro vijakom. Med tem preparata ne smemo premikati,   četudi slike ne vidimo. V takem primeru znova nastavimo objektiv z majhno povečavo in znova naravnamo preparat kar se da ns sredo vidnega polja. Če še vedno ne vidiš preparata vržeš puško v koruzo in na pomoč pokličeš asistenta ali učitelja. </w:t>
      </w:r>
    </w:p>
    <w:p w14:paraId="308B718C" w14:textId="77777777" w:rsidR="005030F6" w:rsidRDefault="00925C4C">
      <w:pPr>
        <w:jc w:val="both"/>
      </w:pPr>
      <w:r>
        <w:t>Ko končno pridemo do jasne slike jo narišemo. Slike zaporedoma oštevilčmo, jih poimenujemo, napišemo pri kateri povečavi smo sliko opazovali, označimo dele opazovanega objekta napišemo datum in se podpišemo. Slike rišemo s svinčnikom (priporočeno je, da z navadnim in ne stehničnim). Povečavo dobimo z množenjem številke, ki je označena na okularju, s številko na objektivu. Poleg slike napišemo: “7</w:t>
      </w:r>
      <w:r>
        <w:sym w:font="Symbol" w:char="F0B4"/>
      </w:r>
      <w:r>
        <w:t xml:space="preserve">8 (56)” </w:t>
      </w:r>
    </w:p>
    <w:p w14:paraId="708FD389" w14:textId="77777777" w:rsidR="005030F6" w:rsidRDefault="00925C4C">
      <w:pPr>
        <w:jc w:val="both"/>
      </w:pPr>
      <w:r>
        <w:t>Ko mikroskop pospravljamo, ugasnemo svetilko, Preparat vzamemo z mizice le če je nastavljen objektiv z manjšo povečavo. Če ni, ga nastavimo. Obrišemo vsa stekelca s priloženim papirjem. Mikroskop pokrijemo s plastičnim pokrivalom in vse pospravimo na svoje mesto.</w:t>
      </w:r>
    </w:p>
    <w:p w14:paraId="58B31A24" w14:textId="77777777" w:rsidR="005030F6" w:rsidRDefault="005030F6">
      <w:pPr>
        <w:jc w:val="both"/>
      </w:pPr>
    </w:p>
    <w:p w14:paraId="69FEBC27" w14:textId="77777777" w:rsidR="005030F6" w:rsidRDefault="005030F6">
      <w:pPr>
        <w:jc w:val="both"/>
      </w:pPr>
    </w:p>
    <w:p w14:paraId="6C8525A4" w14:textId="77777777" w:rsidR="005030F6" w:rsidRDefault="005030F6">
      <w:pPr>
        <w:jc w:val="both"/>
      </w:pPr>
    </w:p>
    <w:p w14:paraId="4B01FFFC" w14:textId="77777777" w:rsidR="005030F6" w:rsidRDefault="005030F6">
      <w:pPr>
        <w:jc w:val="both"/>
      </w:pPr>
    </w:p>
    <w:p w14:paraId="26C646AF" w14:textId="77777777" w:rsidR="005030F6" w:rsidRDefault="005030F6">
      <w:pPr>
        <w:jc w:val="both"/>
      </w:pPr>
    </w:p>
    <w:p w14:paraId="1F925CC7" w14:textId="77777777" w:rsidR="005030F6" w:rsidRDefault="005030F6">
      <w:pPr>
        <w:jc w:val="both"/>
      </w:pPr>
    </w:p>
    <w:p w14:paraId="4CFDF06B" w14:textId="602F7F65" w:rsidR="005030F6" w:rsidRDefault="005030F6">
      <w:pPr>
        <w:jc w:val="both"/>
      </w:pPr>
    </w:p>
    <w:p w14:paraId="19373E1B" w14:textId="7756414F" w:rsidR="009D7F6A" w:rsidRDefault="009D7F6A">
      <w:pPr>
        <w:jc w:val="both"/>
      </w:pPr>
    </w:p>
    <w:p w14:paraId="43147A0C" w14:textId="039AEC10" w:rsidR="009D7F6A" w:rsidRDefault="009D7F6A">
      <w:pPr>
        <w:jc w:val="both"/>
      </w:pPr>
    </w:p>
    <w:p w14:paraId="695EE326" w14:textId="77777777" w:rsidR="009D7F6A" w:rsidRDefault="009D7F6A">
      <w:pPr>
        <w:jc w:val="both"/>
      </w:pPr>
    </w:p>
    <w:p w14:paraId="44FD2691" w14:textId="77777777" w:rsidR="005030F6" w:rsidRDefault="005030F6">
      <w:pPr>
        <w:jc w:val="both"/>
      </w:pPr>
    </w:p>
    <w:p w14:paraId="3EBD5F85" w14:textId="77777777" w:rsidR="005030F6" w:rsidRDefault="005030F6">
      <w:pPr>
        <w:jc w:val="both"/>
      </w:pPr>
    </w:p>
    <w:p w14:paraId="020638CD" w14:textId="77777777" w:rsidR="005030F6" w:rsidRDefault="00925C4C">
      <w:pPr>
        <w:jc w:val="both"/>
        <w:rPr>
          <w:caps/>
          <w:color w:val="800080"/>
        </w:rPr>
      </w:pPr>
      <w:r>
        <w:rPr>
          <w:caps/>
          <w:color w:val="800080"/>
        </w:rPr>
        <w:lastRenderedPageBreak/>
        <w:t>III. OpAŽanja</w:t>
      </w:r>
    </w:p>
    <w:p w14:paraId="43BDCEE3" w14:textId="77777777" w:rsidR="005030F6" w:rsidRDefault="005030F6">
      <w:pPr>
        <w:jc w:val="both"/>
      </w:pPr>
    </w:p>
    <w:p w14:paraId="63B6C011" w14:textId="77777777" w:rsidR="005030F6" w:rsidRDefault="00925C4C">
      <w:pPr>
        <w:jc w:val="both"/>
      </w:pPr>
      <w:r>
        <w:t xml:space="preserve">- Pri opazovanju črke </w:t>
      </w:r>
      <w:r>
        <w:rPr>
          <w:b/>
        </w:rPr>
        <w:t>H</w:t>
      </w:r>
      <w:r>
        <w:t xml:space="preserve"> (slika 1) vidimo, da črka ni povsem črna, temveč ima bele lise, ki jih s prostim očesom ne opazimo - to bo najverjetneje zaradi tiska (povečava : 7x8).</w:t>
      </w:r>
    </w:p>
    <w:p w14:paraId="74F348B4" w14:textId="77777777" w:rsidR="005030F6" w:rsidRDefault="00925C4C">
      <w:pPr>
        <w:jc w:val="both"/>
      </w:pPr>
      <w:r>
        <w:t xml:space="preserve">- Pri opazovanju črke </w:t>
      </w:r>
      <w:r>
        <w:rPr>
          <w:b/>
        </w:rPr>
        <w:t>A</w:t>
      </w:r>
      <w:r>
        <w:t xml:space="preserve"> (slika 2) opazimo, da je mikroskop obrnil sliko okoli horizontalne osi (povečava : 7x8).</w:t>
      </w:r>
    </w:p>
    <w:p w14:paraId="34391D40" w14:textId="77777777" w:rsidR="005030F6" w:rsidRDefault="00925C4C">
      <w:pPr>
        <w:jc w:val="both"/>
      </w:pPr>
      <w:r>
        <w:t xml:space="preserve">- Pri opazovanju črke </w:t>
      </w:r>
      <w:r>
        <w:rPr>
          <w:b/>
        </w:rPr>
        <w:t>F</w:t>
      </w:r>
      <w:r>
        <w:t xml:space="preserve"> (slika 3) opazimo, da je slika obrnjena tudi okol vertikalne osi (povečava : 7x8).</w:t>
      </w:r>
    </w:p>
    <w:p w14:paraId="0E23DD78" w14:textId="77777777" w:rsidR="005030F6" w:rsidRDefault="00925C4C">
      <w:pPr>
        <w:jc w:val="both"/>
        <w:rPr>
          <w:b/>
        </w:rPr>
      </w:pPr>
      <w:r>
        <w:rPr>
          <w:b/>
        </w:rPr>
        <w:t xml:space="preserve">Pri opazovanju črk smo prišli do spoznanja, da se slika pri mikroskopiranju zasuka po horizontali, in ravno tako po vertikali. </w:t>
      </w:r>
    </w:p>
    <w:p w14:paraId="10F4076F" w14:textId="77777777" w:rsidR="005030F6" w:rsidRDefault="00925C4C">
      <w:pPr>
        <w:jc w:val="both"/>
      </w:pPr>
      <w:r>
        <w:t xml:space="preserve">- Pri opazovanju </w:t>
      </w:r>
      <w:r>
        <w:rPr>
          <w:b/>
        </w:rPr>
        <w:t>las</w:t>
      </w:r>
      <w:r>
        <w:t xml:space="preserve"> z malo povečavo (slika 4) opazimo, da so lasje prosojni in podobni  tankim steblom dreves.</w:t>
      </w:r>
    </w:p>
    <w:p w14:paraId="7CCDE1B2" w14:textId="77777777" w:rsidR="005030F6" w:rsidRDefault="00925C4C">
      <w:pPr>
        <w:jc w:val="both"/>
      </w:pPr>
      <w:r>
        <w:t xml:space="preserve">- Pri opazovanju </w:t>
      </w:r>
      <w:r>
        <w:rPr>
          <w:b/>
        </w:rPr>
        <w:t>las</w:t>
      </w:r>
      <w:r>
        <w:t xml:space="preserve"> z veliko povečavo (slika 5) vidimo, da so lasje votli in da se od njih luščijo delci podobni lubju pri drevesih.</w:t>
      </w:r>
    </w:p>
    <w:p w14:paraId="01586899" w14:textId="77777777" w:rsidR="005030F6" w:rsidRDefault="00925C4C">
      <w:pPr>
        <w:jc w:val="both"/>
      </w:pPr>
      <w:r>
        <w:t xml:space="preserve">- Pri opazovanju </w:t>
      </w:r>
      <w:r>
        <w:rPr>
          <w:b/>
        </w:rPr>
        <w:t>nitastih zelenih alg</w:t>
      </w:r>
      <w:r>
        <w:t xml:space="preserve"> (slika 6) vidimo, da so to celice in da se povezujejo ena za drugo v dolgo nit. V celicah opazimo zeleno snov klorofil, celično steno in majhne mehurčke (povečava: 7x40 ).</w:t>
      </w:r>
    </w:p>
    <w:p w14:paraId="37B15DAB" w14:textId="77777777" w:rsidR="005030F6" w:rsidRDefault="00925C4C">
      <w:pPr>
        <w:jc w:val="both"/>
      </w:pPr>
      <w:r>
        <w:t>- Pri opazovanju paramecijev (slika 7) vidimo, da je ta celica ravno tako obdana s celično steno. Vidni so delci zelenja, ki jih je paramecij zaužil. Če povsem zapremo zaslonko vidimo migetalke, ki parameciju služijo za premikanje (povečava: 7x40 ).</w:t>
      </w:r>
    </w:p>
    <w:p w14:paraId="2A6349C8" w14:textId="77777777" w:rsidR="005030F6" w:rsidRDefault="005030F6">
      <w:pPr>
        <w:jc w:val="both"/>
      </w:pPr>
    </w:p>
    <w:p w14:paraId="3E1248BC" w14:textId="77777777" w:rsidR="005030F6" w:rsidRDefault="00925C4C">
      <w:pPr>
        <w:jc w:val="both"/>
      </w:pPr>
      <w:r>
        <w:t>Opazovali smo tudi posebno tkanino (stalni preparat), za katero vemo, da je:</w:t>
      </w:r>
    </w:p>
    <w:p w14:paraId="5E7D2E49" w14:textId="77777777" w:rsidR="005030F6" w:rsidRDefault="00925C4C">
      <w:pPr>
        <w:jc w:val="both"/>
        <w:rPr>
          <w:color w:val="800000"/>
        </w:rPr>
      </w:pPr>
      <w:r>
        <w:tab/>
        <w:t xml:space="preserve">- širina ene niti:                              </w:t>
      </w:r>
      <w:r>
        <w:rPr>
          <w:color w:val="FF0000"/>
        </w:rPr>
        <w:t xml:space="preserve"> </w:t>
      </w:r>
      <w:r>
        <w:rPr>
          <w:color w:val="800000"/>
        </w:rPr>
        <w:t xml:space="preserve">33 </w:t>
      </w:r>
      <w:r>
        <w:rPr>
          <w:color w:val="800000"/>
        </w:rPr>
        <w:sym w:font="Symbol" w:char="F06D"/>
      </w:r>
      <w:r>
        <w:rPr>
          <w:color w:val="800000"/>
        </w:rPr>
        <w:t>m</w:t>
      </w:r>
    </w:p>
    <w:p w14:paraId="03658622" w14:textId="77777777" w:rsidR="005030F6" w:rsidRDefault="00925C4C">
      <w:pPr>
        <w:jc w:val="both"/>
        <w:rPr>
          <w:color w:val="800000"/>
        </w:rPr>
      </w:pPr>
      <w:r>
        <w:tab/>
        <w:t xml:space="preserve">- prostorček med dvema nitima:     </w:t>
      </w:r>
      <w:r>
        <w:rPr>
          <w:color w:val="800000"/>
        </w:rPr>
        <w:t xml:space="preserve">58 </w:t>
      </w:r>
      <w:r>
        <w:rPr>
          <w:color w:val="800000"/>
        </w:rPr>
        <w:sym w:font="Symbol" w:char="F06D"/>
      </w:r>
      <w:r>
        <w:rPr>
          <w:color w:val="800000"/>
        </w:rPr>
        <w:t>m</w:t>
      </w:r>
    </w:p>
    <w:p w14:paraId="68D77122" w14:textId="77777777" w:rsidR="005030F6" w:rsidRDefault="00925C4C">
      <w:pPr>
        <w:jc w:val="both"/>
      </w:pPr>
      <w:r>
        <w:t xml:space="preserve"> </w:t>
      </w:r>
    </w:p>
    <w:p w14:paraId="2C1C1AB1" w14:textId="77777777" w:rsidR="005030F6" w:rsidRDefault="00925C4C">
      <w:pPr>
        <w:jc w:val="both"/>
      </w:pPr>
      <w:r>
        <w:t>Pri manjši povečavi</w:t>
      </w:r>
      <w:r>
        <w:rPr>
          <w:color w:val="0000FF"/>
        </w:rPr>
        <w:t xml:space="preserve"> 7</w:t>
      </w:r>
      <w:r>
        <w:rPr>
          <w:color w:val="0000FF"/>
        </w:rPr>
        <w:sym w:font="Symbol" w:char="F0B4"/>
      </w:r>
      <w:r>
        <w:rPr>
          <w:color w:val="0000FF"/>
        </w:rPr>
        <w:t>8 (56)</w:t>
      </w:r>
      <w:r>
        <w:rPr>
          <w:color w:val="FF0000"/>
        </w:rPr>
        <w:t xml:space="preserve"> </w:t>
      </w:r>
      <w:r>
        <w:t>smo našteli 25 niti. Iz tega sledi:</w:t>
      </w:r>
    </w:p>
    <w:p w14:paraId="4D38BD02" w14:textId="77777777" w:rsidR="005030F6" w:rsidRDefault="00925C4C">
      <w:pPr>
        <w:jc w:val="both"/>
      </w:pPr>
      <w:r>
        <w:tab/>
        <w:t xml:space="preserve">                - premer vidnega polja:  25 </w:t>
      </w:r>
      <w:r>
        <w:sym w:font="Symbol" w:char="F0B4"/>
      </w:r>
      <w:r>
        <w:t xml:space="preserve">(33+58) = 2275 </w:t>
      </w:r>
      <w:r>
        <w:sym w:font="Symbol" w:char="F06D"/>
      </w:r>
      <w:r>
        <w:t>m</w:t>
      </w:r>
    </w:p>
    <w:p w14:paraId="14B7E539" w14:textId="77777777" w:rsidR="005030F6" w:rsidRDefault="00925C4C">
      <w:pPr>
        <w:jc w:val="both"/>
      </w:pPr>
      <w:r>
        <w:t xml:space="preserve">                             2r = 2275 </w:t>
      </w:r>
      <w:r>
        <w:sym w:font="Symbol" w:char="F06D"/>
      </w:r>
      <w:r>
        <w:t>m</w:t>
      </w:r>
      <w:r>
        <w:tab/>
      </w:r>
    </w:p>
    <w:p w14:paraId="6DE179F8" w14:textId="77777777" w:rsidR="005030F6" w:rsidRDefault="00925C4C">
      <w:pPr>
        <w:jc w:val="both"/>
      </w:pPr>
      <w:r>
        <w:tab/>
      </w:r>
      <w:r>
        <w:tab/>
        <w:t xml:space="preserve">      - ploščina vidnega polja:  </w:t>
      </w:r>
      <w:r>
        <w:sym w:font="Symbol" w:char="F070"/>
      </w:r>
      <w:r>
        <w:t>r</w:t>
      </w:r>
      <w:r>
        <w:rPr>
          <w:vertAlign w:val="superscript"/>
        </w:rPr>
        <w:t>2</w:t>
      </w:r>
      <w:r>
        <w:t xml:space="preserve"> = 3,14 </w:t>
      </w:r>
      <w:r>
        <w:sym w:font="Symbol" w:char="F0B4"/>
      </w:r>
      <w:r>
        <w:t>(2275:2)</w:t>
      </w:r>
      <w:r>
        <w:rPr>
          <w:vertAlign w:val="superscript"/>
        </w:rPr>
        <w:t>2</w:t>
      </w:r>
      <w:r>
        <w:t xml:space="preserve"> = 4062865 </w:t>
      </w:r>
      <w:r>
        <w:sym w:font="Symbol" w:char="F06D"/>
      </w:r>
      <w:r>
        <w:t>m</w:t>
      </w:r>
      <w:r>
        <w:rPr>
          <w:vertAlign w:val="superscript"/>
        </w:rPr>
        <w:t>2</w:t>
      </w:r>
    </w:p>
    <w:p w14:paraId="7E111D1F" w14:textId="77777777" w:rsidR="005030F6" w:rsidRDefault="00925C4C">
      <w:pPr>
        <w:jc w:val="both"/>
        <w:rPr>
          <w:vertAlign w:val="superscript"/>
        </w:rPr>
      </w:pPr>
      <w:r>
        <w:tab/>
        <w:t xml:space="preserve">                   p = 4 mm</w:t>
      </w:r>
    </w:p>
    <w:p w14:paraId="71971C2E" w14:textId="77777777" w:rsidR="005030F6" w:rsidRDefault="00925C4C">
      <w:pPr>
        <w:jc w:val="both"/>
        <w:rPr>
          <w:color w:val="FF0000"/>
        </w:rPr>
      </w:pPr>
      <w:r>
        <w:t xml:space="preserve">                            </w:t>
      </w:r>
      <w:r>
        <w:rPr>
          <w:color w:val="FF0000"/>
        </w:rPr>
        <w:t xml:space="preserve"> vidno polje je veliko 4 mm2</w:t>
      </w:r>
    </w:p>
    <w:p w14:paraId="4D20FC88" w14:textId="77777777" w:rsidR="005030F6" w:rsidRDefault="005030F6">
      <w:pPr>
        <w:jc w:val="both"/>
      </w:pPr>
    </w:p>
    <w:p w14:paraId="0584D5EF" w14:textId="77777777" w:rsidR="005030F6" w:rsidRDefault="00925C4C">
      <w:pPr>
        <w:jc w:val="both"/>
      </w:pPr>
      <w:r>
        <w:t xml:space="preserve">Pri večji povečavi </w:t>
      </w:r>
      <w:r>
        <w:rPr>
          <w:color w:val="0000FF"/>
        </w:rPr>
        <w:t>7</w:t>
      </w:r>
      <w:r>
        <w:rPr>
          <w:color w:val="0000FF"/>
        </w:rPr>
        <w:sym w:font="Symbol" w:char="F0B4"/>
      </w:r>
      <w:r>
        <w:rPr>
          <w:color w:val="0000FF"/>
        </w:rPr>
        <w:t>40 (280)</w:t>
      </w:r>
      <w:r>
        <w:t xml:space="preserve"> smo našteli 5 niti. Iz tega sledi:</w:t>
      </w:r>
    </w:p>
    <w:p w14:paraId="540FF436" w14:textId="77777777" w:rsidR="005030F6" w:rsidRDefault="00925C4C">
      <w:pPr>
        <w:jc w:val="both"/>
      </w:pPr>
      <w:r>
        <w:tab/>
      </w:r>
      <w:r>
        <w:tab/>
        <w:t xml:space="preserve">     - premer vidnega polja:  5 </w:t>
      </w:r>
      <w:r>
        <w:sym w:font="Symbol" w:char="F0B4"/>
      </w:r>
      <w:r>
        <w:t xml:space="preserve">(33+58) = 455 </w:t>
      </w:r>
      <w:r>
        <w:sym w:font="Symbol" w:char="F06D"/>
      </w:r>
      <w:r>
        <w:t>m</w:t>
      </w:r>
    </w:p>
    <w:p w14:paraId="031892EA" w14:textId="77777777" w:rsidR="005030F6" w:rsidRDefault="00925C4C">
      <w:pPr>
        <w:jc w:val="both"/>
      </w:pPr>
      <w:r>
        <w:t xml:space="preserve">                              2r = 455 </w:t>
      </w:r>
      <w:r>
        <w:sym w:font="Symbol" w:char="F06D"/>
      </w:r>
      <w:r>
        <w:t>m</w:t>
      </w:r>
    </w:p>
    <w:p w14:paraId="60C8BF92" w14:textId="77777777" w:rsidR="005030F6" w:rsidRDefault="00925C4C">
      <w:pPr>
        <w:jc w:val="both"/>
      </w:pPr>
      <w:r>
        <w:tab/>
      </w:r>
      <w:r>
        <w:tab/>
        <w:t xml:space="preserve">     - ploščina vidnega polja:  </w:t>
      </w:r>
      <w:r>
        <w:sym w:font="Symbol" w:char="F070"/>
      </w:r>
      <w:r>
        <w:t>r</w:t>
      </w:r>
      <w:r>
        <w:rPr>
          <w:vertAlign w:val="superscript"/>
        </w:rPr>
        <w:t>2</w:t>
      </w:r>
      <w:r>
        <w:t xml:space="preserve"> = 3,14 </w:t>
      </w:r>
      <w:r>
        <w:sym w:font="Symbol" w:char="F0B4"/>
      </w:r>
      <w:r>
        <w:t>(455:2)</w:t>
      </w:r>
      <w:r>
        <w:rPr>
          <w:vertAlign w:val="superscript"/>
        </w:rPr>
        <w:t>2</w:t>
      </w:r>
      <w:r>
        <w:t xml:space="preserve"> = 162514 </w:t>
      </w:r>
      <w:r>
        <w:sym w:font="Symbol" w:char="F06D"/>
      </w:r>
      <w:r>
        <w:t>m</w:t>
      </w:r>
      <w:r>
        <w:rPr>
          <w:vertAlign w:val="superscript"/>
        </w:rPr>
        <w:t>2</w:t>
      </w:r>
    </w:p>
    <w:p w14:paraId="106A3676" w14:textId="77777777" w:rsidR="005030F6" w:rsidRDefault="00925C4C">
      <w:pPr>
        <w:jc w:val="both"/>
      </w:pPr>
      <w:r>
        <w:tab/>
        <w:t xml:space="preserve">                  p = 1,5 mm2</w:t>
      </w:r>
    </w:p>
    <w:p w14:paraId="55B7FEFE" w14:textId="77777777" w:rsidR="005030F6" w:rsidRDefault="00925C4C">
      <w:pPr>
        <w:jc w:val="both"/>
        <w:rPr>
          <w:color w:val="FF0000"/>
        </w:rPr>
      </w:pPr>
      <w:r>
        <w:tab/>
      </w:r>
      <w:r>
        <w:tab/>
        <w:t xml:space="preserve">      </w:t>
      </w:r>
      <w:r>
        <w:rPr>
          <w:color w:val="FF0000"/>
        </w:rPr>
        <w:t xml:space="preserve"> vidno polje je veliko 1,5 mm</w:t>
      </w:r>
      <w:r>
        <w:rPr>
          <w:color w:val="FF0000"/>
          <w:vertAlign w:val="superscript"/>
        </w:rPr>
        <w:t>2</w:t>
      </w:r>
    </w:p>
    <w:p w14:paraId="0EBE43F9" w14:textId="77777777" w:rsidR="005030F6" w:rsidRDefault="005030F6">
      <w:pPr>
        <w:jc w:val="both"/>
        <w:rPr>
          <w:color w:val="FF0000"/>
        </w:rPr>
      </w:pPr>
    </w:p>
    <w:p w14:paraId="344257F0" w14:textId="77777777" w:rsidR="005030F6" w:rsidRDefault="00925C4C">
      <w:pPr>
        <w:jc w:val="both"/>
        <w:rPr>
          <w:color w:val="800080"/>
        </w:rPr>
      </w:pPr>
      <w:r>
        <w:rPr>
          <w:color w:val="800080"/>
        </w:rPr>
        <w:t>ŠE ZA KONEC:</w:t>
      </w:r>
    </w:p>
    <w:p w14:paraId="703459AB" w14:textId="77777777" w:rsidR="005030F6" w:rsidRDefault="00925C4C">
      <w:pPr>
        <w:jc w:val="both"/>
      </w:pPr>
      <w:r>
        <w:t xml:space="preserve">    </w:t>
      </w:r>
    </w:p>
    <w:p w14:paraId="2360D9E7" w14:textId="298CD1BF" w:rsidR="005030F6" w:rsidRDefault="00925C4C">
      <w:pPr>
        <w:jc w:val="both"/>
      </w:pPr>
      <w:r>
        <w:t>Kot sem že omenil, smo ugotovili, da mikroskop obrne sliko okoli horizontalne in vertikalne osi, kar moramo upoštevati pri nastavljanju preparata, kajti slika se ob premiku preparata premakne v nasprotno smer. Če opazujemo skoraj povsem prozorne delce je bolje, da zaslonko zapremo, kajti če so ti delci manj presvetljeni jih lažje opazimo. Velikost vidnega polja pri povečavi 7</w:t>
      </w:r>
      <w:r>
        <w:sym w:font="Symbol" w:char="F0B4"/>
      </w:r>
      <w:r>
        <w:t>8 (56) je 4 mm</w:t>
      </w:r>
      <w:r>
        <w:rPr>
          <w:vertAlign w:val="superscript"/>
        </w:rPr>
        <w:t>2</w:t>
      </w:r>
      <w:r>
        <w:t>, pri povečavi 7</w:t>
      </w:r>
      <w:r>
        <w:sym w:font="Symbol" w:char="F0B4"/>
      </w:r>
      <w:r>
        <w:t>40 (280) pa je 1,5 mm</w:t>
      </w:r>
      <w:r>
        <w:rPr>
          <w:vertAlign w:val="superscript"/>
        </w:rPr>
        <w:t>2</w:t>
      </w:r>
      <w:r>
        <w:t>.</w:t>
      </w:r>
    </w:p>
    <w:sectPr w:rsidR="005030F6">
      <w:headerReference w:type="even" r:id="rId7"/>
      <w:headerReference w:type="default" r:id="rId8"/>
      <w:footerReference w:type="even" r:id="rId9"/>
      <w:footerReference w:type="default" r:id="rId10"/>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E3D79" w14:textId="77777777" w:rsidR="0088608D" w:rsidRDefault="0088608D">
      <w:r>
        <w:separator/>
      </w:r>
    </w:p>
  </w:endnote>
  <w:endnote w:type="continuationSeparator" w:id="0">
    <w:p w14:paraId="1149671E" w14:textId="77777777" w:rsidR="0088608D" w:rsidRDefault="0088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Z HAND 1">
    <w:altName w:val="Cambria"/>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E37D" w14:textId="77777777" w:rsidR="005030F6" w:rsidRDefault="00925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521D2F" w14:textId="77777777" w:rsidR="005030F6" w:rsidRDefault="00503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4E669" w14:textId="77777777" w:rsidR="005030F6" w:rsidRDefault="00925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C7846AD" w14:textId="77777777" w:rsidR="005030F6" w:rsidRDefault="0050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9ADB2" w14:textId="77777777" w:rsidR="0088608D" w:rsidRDefault="0088608D">
      <w:r>
        <w:separator/>
      </w:r>
    </w:p>
  </w:footnote>
  <w:footnote w:type="continuationSeparator" w:id="0">
    <w:p w14:paraId="660DEBDC" w14:textId="77777777" w:rsidR="0088608D" w:rsidRDefault="0088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1D83C" w14:textId="77777777" w:rsidR="005030F6" w:rsidRDefault="00925C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513F26" w14:textId="77777777" w:rsidR="005030F6" w:rsidRDefault="00503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6AE8" w14:textId="77777777" w:rsidR="005030F6" w:rsidRDefault="00925C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6BF352E" w14:textId="77777777" w:rsidR="005030F6" w:rsidRDefault="005030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C4C"/>
    <w:rsid w:val="005030F6"/>
    <w:rsid w:val="00764224"/>
    <w:rsid w:val="0088608D"/>
    <w:rsid w:val="00925C4C"/>
    <w:rsid w:val="009D7F6A"/>
    <w:rsid w:val="00B04FBC"/>
    <w:rsid w:val="00FD70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E237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style>
  <w:style w:type="paragraph" w:styleId="List3">
    <w:name w:val="List 3"/>
    <w:basedOn w:val="Normal"/>
    <w:semiHidden/>
    <w:pPr>
      <w:ind w:left="1080" w:hanging="360"/>
    </w:pPr>
  </w:style>
  <w:style w:type="paragraph" w:styleId="ListBullet">
    <w:name w:val="List Bullet"/>
    <w:basedOn w:val="Normal"/>
    <w:semiHidden/>
    <w:pPr>
      <w:ind w:left="360" w:hanging="360"/>
    </w:pPr>
  </w:style>
  <w:style w:type="paragraph" w:styleId="ListBullet2">
    <w:name w:val="List Bullet 2"/>
    <w:basedOn w:val="Normal"/>
    <w:semiHidden/>
    <w:pPr>
      <w:ind w:left="720" w:hanging="360"/>
    </w:pPr>
  </w:style>
  <w:style w:type="paragraph" w:styleId="ListContinue2">
    <w:name w:val="List Continue 2"/>
    <w:basedOn w:val="Normal"/>
    <w:semiHidden/>
    <w:pPr>
      <w:spacing w:after="120"/>
      <w:ind w:left="720"/>
    </w:pPr>
  </w:style>
  <w:style w:type="paragraph" w:styleId="Title">
    <w:name w:val="Title"/>
    <w:basedOn w:val="Normal"/>
    <w:qFormat/>
    <w:pPr>
      <w:spacing w:before="240" w:after="60"/>
      <w:jc w:val="center"/>
    </w:pPr>
    <w:rPr>
      <w:b/>
      <w:kern w:val="28"/>
      <w:sz w:val="32"/>
    </w:rPr>
  </w:style>
  <w:style w:type="paragraph" w:styleId="BodyText">
    <w:name w:val="Body Text"/>
    <w:basedOn w:val="Normal"/>
    <w:semiHidden/>
    <w:pPr>
      <w:spacing w:after="120"/>
    </w:pPr>
  </w:style>
  <w:style w:type="paragraph" w:styleId="BodyTextIndent">
    <w:name w:val="Body Text Indent"/>
    <w:basedOn w:val="Normal"/>
    <w:semiHidden/>
    <w:pPr>
      <w:spacing w:after="120"/>
      <w:ind w:left="360"/>
    </w:pPr>
  </w:style>
  <w:style w:type="paragraph" w:styleId="BodyText3">
    <w:name w:val="Body Text 3"/>
    <w:basedOn w:val="BodyTextIndent"/>
  </w:style>
  <w:style w:type="paragraph" w:customStyle="1" w:styleId="BodyText4">
    <w:name w:val="Body Text 4"/>
    <w:basedOn w:val="BodyTextIndent"/>
  </w:style>
  <w:style w:type="paragraph" w:styleId="Subtitle">
    <w:name w:val="Subtitle"/>
    <w:basedOn w:val="Normal"/>
    <w:qFormat/>
    <w:pPr>
      <w:spacing w:after="6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2019-04-19T10:01:00Z</dcterms:created>
  <dcterms:modified xsi:type="dcterms:W3CDTF">2019-04-19T10:01:00Z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