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AD29E" w14:textId="251574EA" w:rsidR="00697B8C" w:rsidRPr="00697B8C" w:rsidRDefault="00697B8C" w:rsidP="00697B8C">
      <w:pPr>
        <w:tabs>
          <w:tab w:val="num" w:pos="360"/>
        </w:tabs>
        <w:jc w:val="center"/>
        <w:rPr>
          <w:b/>
          <w:sz w:val="32"/>
        </w:rPr>
      </w:pPr>
      <w:bookmarkStart w:id="0" w:name="_GoBack"/>
      <w:bookmarkEnd w:id="0"/>
      <w:r w:rsidRPr="00697B8C">
        <w:rPr>
          <w:b/>
          <w:sz w:val="32"/>
        </w:rPr>
        <w:t>MIKROSKOPIRANJE CELIC IN USTNE SLUZNICE</w:t>
      </w:r>
    </w:p>
    <w:p w14:paraId="34056EBB" w14:textId="77777777" w:rsidR="00697B8C" w:rsidRDefault="00697B8C" w:rsidP="00697B8C">
      <w:pPr>
        <w:rPr>
          <w:rFonts w:ascii="Tahoma" w:hAnsi="Tahoma" w:cs="Tahoma"/>
          <w:b/>
          <w:lang w:val="sl-SI"/>
        </w:rPr>
      </w:pPr>
    </w:p>
    <w:p w14:paraId="6BE43AF4" w14:textId="2EDECA58" w:rsidR="007368A8" w:rsidRPr="00067136" w:rsidRDefault="00D63C1A" w:rsidP="00FD6AC8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rPr>
          <w:rFonts w:ascii="Tahoma" w:hAnsi="Tahoma" w:cs="Tahoma"/>
          <w:b/>
          <w:lang w:val="sl-SI"/>
        </w:rPr>
      </w:pPr>
      <w:r w:rsidRPr="00067136">
        <w:rPr>
          <w:rFonts w:ascii="Tahoma" w:hAnsi="Tahoma" w:cs="Tahoma"/>
          <w:b/>
          <w:lang w:val="sl-SI"/>
        </w:rPr>
        <w:t>Cilj eksperimenta:</w:t>
      </w:r>
    </w:p>
    <w:p w14:paraId="2DB6A23F" w14:textId="77777777" w:rsidR="00FD6AC8" w:rsidRPr="00067136" w:rsidRDefault="00AF24E8" w:rsidP="00FD6AC8">
      <w:pPr>
        <w:rPr>
          <w:rFonts w:ascii="Tahoma" w:hAnsi="Tahoma" w:cs="Tahoma"/>
          <w:b/>
          <w:lang w:val="sl-SI"/>
        </w:rPr>
      </w:pPr>
    </w:p>
    <w:p w14:paraId="527B0B40" w14:textId="77777777" w:rsidR="00FD6AC8" w:rsidRPr="00067136" w:rsidRDefault="00D63C1A" w:rsidP="00FD6AC8">
      <w:pPr>
        <w:tabs>
          <w:tab w:val="num" w:pos="360"/>
        </w:tabs>
        <w:ind w:left="360"/>
        <w:rPr>
          <w:rFonts w:ascii="Tahoma" w:hAnsi="Tahoma" w:cs="Tahoma"/>
          <w:lang w:val="sl-SI"/>
        </w:rPr>
      </w:pPr>
      <w:r w:rsidRPr="00067136">
        <w:rPr>
          <w:rFonts w:ascii="Tahoma" w:hAnsi="Tahoma" w:cs="Tahoma"/>
          <w:lang w:val="sl-SI"/>
        </w:rPr>
        <w:t>Namen dela je opazovnje sveže obarvanega preparata živalske celice.</w:t>
      </w:r>
    </w:p>
    <w:p w14:paraId="556B7136" w14:textId="77777777" w:rsidR="00FD6AC8" w:rsidRPr="00067136" w:rsidRDefault="00AF24E8" w:rsidP="00FD6AC8">
      <w:pPr>
        <w:tabs>
          <w:tab w:val="num" w:pos="360"/>
        </w:tabs>
        <w:rPr>
          <w:rFonts w:ascii="Tahoma" w:hAnsi="Tahoma" w:cs="Tahoma"/>
          <w:lang w:val="sl-SI"/>
        </w:rPr>
      </w:pPr>
    </w:p>
    <w:p w14:paraId="15E31217" w14:textId="77777777" w:rsidR="00FD6AC8" w:rsidRPr="00067136" w:rsidRDefault="00D63C1A" w:rsidP="00FD6AC8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rPr>
          <w:rFonts w:ascii="Tahoma" w:hAnsi="Tahoma" w:cs="Tahoma"/>
          <w:b/>
          <w:lang w:val="sl-SI"/>
        </w:rPr>
      </w:pPr>
      <w:r w:rsidRPr="00067136">
        <w:rPr>
          <w:rFonts w:ascii="Tahoma" w:hAnsi="Tahoma" w:cs="Tahoma"/>
          <w:b/>
          <w:lang w:val="sl-SI"/>
        </w:rPr>
        <w:t>Uvod:</w:t>
      </w:r>
    </w:p>
    <w:p w14:paraId="4339BE4B" w14:textId="77777777" w:rsidR="00FD6AC8" w:rsidRPr="00067136" w:rsidRDefault="00AF24E8" w:rsidP="00FD6AC8">
      <w:pPr>
        <w:rPr>
          <w:rFonts w:ascii="Tahoma" w:hAnsi="Tahoma" w:cs="Tahoma"/>
          <w:b/>
          <w:lang w:val="sl-SI"/>
        </w:rPr>
      </w:pPr>
    </w:p>
    <w:p w14:paraId="19461718" w14:textId="77777777" w:rsidR="00FD6AC8" w:rsidRPr="00067136" w:rsidRDefault="00D63C1A" w:rsidP="00FD6AC8">
      <w:pPr>
        <w:tabs>
          <w:tab w:val="num" w:pos="360"/>
        </w:tabs>
        <w:ind w:left="360"/>
        <w:rPr>
          <w:rFonts w:ascii="Tahoma" w:hAnsi="Tahoma" w:cs="Tahoma"/>
          <w:lang w:val="sl-SI"/>
        </w:rPr>
      </w:pPr>
      <w:r w:rsidRPr="00067136">
        <w:rPr>
          <w:rFonts w:ascii="Tahoma" w:hAnsi="Tahoma" w:cs="Tahoma"/>
          <w:lang w:val="sl-SI"/>
        </w:rPr>
        <w:t>V ustih imamo, vedno bakterije, četudi smo si ravnokar umili zobe. Od ostalih celic sluznice jih ločimo po zgradbi.</w:t>
      </w:r>
    </w:p>
    <w:p w14:paraId="30F0B103" w14:textId="77777777" w:rsidR="00FD6AC8" w:rsidRPr="00067136" w:rsidRDefault="00D63C1A" w:rsidP="00FD6AC8">
      <w:pPr>
        <w:tabs>
          <w:tab w:val="num" w:pos="360"/>
        </w:tabs>
        <w:ind w:left="360"/>
        <w:rPr>
          <w:rFonts w:ascii="Tahoma" w:hAnsi="Tahoma" w:cs="Tahoma"/>
          <w:lang w:val="sl-SI"/>
        </w:rPr>
      </w:pPr>
      <w:r w:rsidRPr="00067136">
        <w:rPr>
          <w:rFonts w:ascii="Tahoma" w:hAnsi="Tahoma" w:cs="Tahoma"/>
          <w:lang w:val="sl-SI"/>
        </w:rPr>
        <w:t>Obstajata 2 stopnji celic prokarionske in evkariontske. Prokariontske so slabše razvite in značilne za bakterije, evkariontske pa so naprednejše in jih najdemo v vsem živalskem in rastlinskem svetu,</w:t>
      </w:r>
    </w:p>
    <w:p w14:paraId="1CC389E6" w14:textId="77777777" w:rsidR="00FD6AC8" w:rsidRDefault="00D63C1A" w:rsidP="00FD6AC8">
      <w:pPr>
        <w:tabs>
          <w:tab w:val="num" w:pos="360"/>
        </w:tabs>
        <w:ind w:left="360"/>
        <w:rPr>
          <w:rFonts w:ascii="Tahoma" w:hAnsi="Tahoma" w:cs="Tahoma"/>
          <w:lang w:val="sl-SI"/>
        </w:rPr>
      </w:pPr>
      <w:r w:rsidRPr="00067136">
        <w:rPr>
          <w:rFonts w:ascii="Tahoma" w:hAnsi="Tahoma" w:cs="Tahoma"/>
          <w:lang w:val="sl-SI"/>
        </w:rPr>
        <w:t>Poznamo več oblik evkarionske celice: kok, diplokok, strafiloko, streptokok, spiril, sarcina, spirohieta, bacil.</w:t>
      </w:r>
    </w:p>
    <w:p w14:paraId="148DECD0" w14:textId="77777777" w:rsidR="00FD6AC8" w:rsidRPr="00067136" w:rsidRDefault="00AF24E8" w:rsidP="00FD6AC8">
      <w:pPr>
        <w:tabs>
          <w:tab w:val="num" w:pos="360"/>
        </w:tabs>
        <w:ind w:left="360"/>
        <w:rPr>
          <w:rFonts w:ascii="Tahoma" w:hAnsi="Tahoma" w:cs="Tahoma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843"/>
        <w:gridCol w:w="1843"/>
      </w:tblGrid>
      <w:tr w:rsidR="00697B8C" w14:paraId="56A81C46" w14:textId="77777777" w:rsidTr="00697B8C">
        <w:trPr>
          <w:trHeight w:val="1185"/>
        </w:trPr>
        <w:tc>
          <w:tcPr>
            <w:tcW w:w="1842" w:type="dxa"/>
            <w:shd w:val="clear" w:color="auto" w:fill="auto"/>
          </w:tcPr>
          <w:p w14:paraId="23C29A24" w14:textId="77777777" w:rsidR="00FD6AC8" w:rsidRPr="00697B8C" w:rsidRDefault="00D63C1A" w:rsidP="00697B8C">
            <w:pPr>
              <w:tabs>
                <w:tab w:val="num" w:pos="360"/>
              </w:tabs>
              <w:ind w:right="-468"/>
              <w:rPr>
                <w:rFonts w:ascii="Tahoma" w:hAnsi="Tahoma" w:cs="Tahoma"/>
                <w:b/>
                <w:lang w:val="sl-SI"/>
              </w:rPr>
            </w:pPr>
            <w:r w:rsidRPr="00697B8C">
              <w:rPr>
                <w:rFonts w:ascii="Tahoma" w:hAnsi="Tahoma" w:cs="Tahoma"/>
                <w:b/>
                <w:lang w:val="sl-SI"/>
              </w:rPr>
              <w:t>kok</w:t>
            </w:r>
          </w:p>
        </w:tc>
        <w:tc>
          <w:tcPr>
            <w:tcW w:w="1842" w:type="dxa"/>
            <w:shd w:val="clear" w:color="auto" w:fill="auto"/>
          </w:tcPr>
          <w:p w14:paraId="7BA021DA" w14:textId="77777777" w:rsidR="00FD6AC8" w:rsidRPr="00697B8C" w:rsidRDefault="00D63C1A" w:rsidP="00697B8C">
            <w:pPr>
              <w:tabs>
                <w:tab w:val="num" w:pos="360"/>
              </w:tabs>
              <w:ind w:right="-468"/>
              <w:rPr>
                <w:rFonts w:ascii="Tahoma" w:hAnsi="Tahoma" w:cs="Tahoma"/>
                <w:b/>
                <w:lang w:val="sl-SI"/>
              </w:rPr>
            </w:pPr>
            <w:r w:rsidRPr="00697B8C">
              <w:rPr>
                <w:rFonts w:ascii="Tahoma" w:hAnsi="Tahoma" w:cs="Tahoma"/>
                <w:b/>
                <w:lang w:val="sl-SI"/>
              </w:rPr>
              <w:t>diplokok</w:t>
            </w:r>
          </w:p>
        </w:tc>
        <w:tc>
          <w:tcPr>
            <w:tcW w:w="1842" w:type="dxa"/>
            <w:shd w:val="clear" w:color="auto" w:fill="auto"/>
          </w:tcPr>
          <w:p w14:paraId="493FB30A" w14:textId="77777777" w:rsidR="00FD6AC8" w:rsidRPr="00697B8C" w:rsidRDefault="00D63C1A" w:rsidP="00697B8C">
            <w:pPr>
              <w:tabs>
                <w:tab w:val="num" w:pos="360"/>
              </w:tabs>
              <w:ind w:right="-468"/>
              <w:rPr>
                <w:rFonts w:ascii="Tahoma" w:hAnsi="Tahoma" w:cs="Tahoma"/>
                <w:b/>
                <w:lang w:val="sl-SI"/>
              </w:rPr>
            </w:pPr>
            <w:r w:rsidRPr="00697B8C">
              <w:rPr>
                <w:rFonts w:ascii="Tahoma" w:hAnsi="Tahoma" w:cs="Tahoma"/>
                <w:b/>
                <w:lang w:val="sl-SI"/>
              </w:rPr>
              <w:t>bacil</w:t>
            </w:r>
          </w:p>
        </w:tc>
        <w:tc>
          <w:tcPr>
            <w:tcW w:w="1843" w:type="dxa"/>
            <w:shd w:val="clear" w:color="auto" w:fill="auto"/>
          </w:tcPr>
          <w:p w14:paraId="2BC45070" w14:textId="77777777" w:rsidR="00FD6AC8" w:rsidRPr="00697B8C" w:rsidRDefault="00D63C1A" w:rsidP="00697B8C">
            <w:pPr>
              <w:tabs>
                <w:tab w:val="num" w:pos="360"/>
              </w:tabs>
              <w:ind w:right="-468"/>
              <w:rPr>
                <w:rFonts w:ascii="Tahoma" w:hAnsi="Tahoma" w:cs="Tahoma"/>
                <w:b/>
                <w:lang w:val="sl-SI"/>
              </w:rPr>
            </w:pPr>
            <w:r w:rsidRPr="00697B8C">
              <w:rPr>
                <w:rFonts w:ascii="Tahoma" w:hAnsi="Tahoma" w:cs="Tahoma"/>
                <w:b/>
                <w:lang w:val="sl-SI"/>
              </w:rPr>
              <w:t>spirohieta</w:t>
            </w:r>
          </w:p>
        </w:tc>
        <w:tc>
          <w:tcPr>
            <w:tcW w:w="1843" w:type="dxa"/>
            <w:shd w:val="clear" w:color="auto" w:fill="auto"/>
          </w:tcPr>
          <w:p w14:paraId="254EAF4E" w14:textId="77777777" w:rsidR="00FD6AC8" w:rsidRPr="00697B8C" w:rsidRDefault="00D63C1A" w:rsidP="00697B8C">
            <w:pPr>
              <w:tabs>
                <w:tab w:val="num" w:pos="360"/>
              </w:tabs>
              <w:ind w:right="-468"/>
              <w:rPr>
                <w:rFonts w:ascii="Tahoma" w:hAnsi="Tahoma" w:cs="Tahoma"/>
                <w:b/>
                <w:lang w:val="sl-SI"/>
              </w:rPr>
            </w:pPr>
            <w:r w:rsidRPr="00697B8C">
              <w:rPr>
                <w:rFonts w:ascii="Tahoma" w:hAnsi="Tahoma" w:cs="Tahoma"/>
                <w:b/>
                <w:lang w:val="sl-SI"/>
              </w:rPr>
              <w:t>streptokok</w:t>
            </w:r>
          </w:p>
        </w:tc>
      </w:tr>
      <w:tr w:rsidR="00697B8C" w14:paraId="795A6FC9" w14:textId="77777777" w:rsidTr="00697B8C">
        <w:trPr>
          <w:trHeight w:val="1185"/>
        </w:trPr>
        <w:tc>
          <w:tcPr>
            <w:tcW w:w="1842" w:type="dxa"/>
            <w:shd w:val="clear" w:color="auto" w:fill="auto"/>
          </w:tcPr>
          <w:p w14:paraId="0A519A93" w14:textId="77777777" w:rsidR="00FD6AC8" w:rsidRPr="00697B8C" w:rsidRDefault="00D63C1A" w:rsidP="00697B8C">
            <w:pPr>
              <w:tabs>
                <w:tab w:val="num" w:pos="360"/>
              </w:tabs>
              <w:ind w:right="-468"/>
              <w:rPr>
                <w:rFonts w:ascii="Tahoma" w:hAnsi="Tahoma" w:cs="Tahoma"/>
                <w:b/>
                <w:lang w:val="sl-SI"/>
              </w:rPr>
            </w:pPr>
            <w:r w:rsidRPr="00697B8C">
              <w:rPr>
                <w:rFonts w:ascii="Tahoma" w:hAnsi="Tahoma" w:cs="Tahoma"/>
                <w:b/>
                <w:lang w:val="sl-SI"/>
              </w:rPr>
              <w:t>strafilokok</w:t>
            </w:r>
          </w:p>
        </w:tc>
        <w:tc>
          <w:tcPr>
            <w:tcW w:w="1842" w:type="dxa"/>
            <w:shd w:val="clear" w:color="auto" w:fill="auto"/>
          </w:tcPr>
          <w:p w14:paraId="77A3B784" w14:textId="77777777" w:rsidR="00FD6AC8" w:rsidRPr="00697B8C" w:rsidRDefault="00D63C1A" w:rsidP="00697B8C">
            <w:pPr>
              <w:tabs>
                <w:tab w:val="num" w:pos="360"/>
              </w:tabs>
              <w:ind w:right="-468"/>
              <w:rPr>
                <w:rFonts w:ascii="Tahoma" w:hAnsi="Tahoma" w:cs="Tahoma"/>
                <w:b/>
                <w:lang w:val="sl-SI"/>
              </w:rPr>
            </w:pPr>
            <w:r w:rsidRPr="00697B8C">
              <w:rPr>
                <w:rFonts w:ascii="Tahoma" w:hAnsi="Tahoma" w:cs="Tahoma"/>
                <w:b/>
                <w:lang w:val="sl-SI"/>
              </w:rPr>
              <w:t>sarcina</w:t>
            </w:r>
          </w:p>
        </w:tc>
        <w:tc>
          <w:tcPr>
            <w:tcW w:w="1842" w:type="dxa"/>
            <w:shd w:val="clear" w:color="auto" w:fill="auto"/>
          </w:tcPr>
          <w:p w14:paraId="5EC4330B" w14:textId="77777777" w:rsidR="00FD6AC8" w:rsidRPr="00697B8C" w:rsidRDefault="00D63C1A" w:rsidP="00697B8C">
            <w:pPr>
              <w:tabs>
                <w:tab w:val="num" w:pos="360"/>
              </w:tabs>
              <w:ind w:right="-468"/>
              <w:rPr>
                <w:rFonts w:ascii="Tahoma" w:hAnsi="Tahoma" w:cs="Tahoma"/>
                <w:b/>
                <w:lang w:val="sl-SI"/>
              </w:rPr>
            </w:pPr>
            <w:r w:rsidRPr="00697B8C">
              <w:rPr>
                <w:rFonts w:ascii="Tahoma" w:hAnsi="Tahoma" w:cs="Tahoma"/>
                <w:b/>
                <w:lang w:val="sl-SI"/>
              </w:rPr>
              <w:t>vibrio</w:t>
            </w:r>
          </w:p>
        </w:tc>
        <w:tc>
          <w:tcPr>
            <w:tcW w:w="1843" w:type="dxa"/>
            <w:shd w:val="clear" w:color="auto" w:fill="auto"/>
          </w:tcPr>
          <w:p w14:paraId="27E72303" w14:textId="77777777" w:rsidR="00FD6AC8" w:rsidRPr="00697B8C" w:rsidRDefault="00D63C1A" w:rsidP="00697B8C">
            <w:pPr>
              <w:tabs>
                <w:tab w:val="num" w:pos="360"/>
              </w:tabs>
              <w:ind w:right="-468"/>
              <w:rPr>
                <w:rFonts w:ascii="Tahoma" w:hAnsi="Tahoma" w:cs="Tahoma"/>
                <w:b/>
                <w:lang w:val="sl-SI"/>
              </w:rPr>
            </w:pPr>
            <w:r w:rsidRPr="00697B8C">
              <w:rPr>
                <w:rFonts w:ascii="Tahoma" w:hAnsi="Tahoma" w:cs="Tahoma"/>
                <w:b/>
                <w:lang w:val="sl-SI"/>
              </w:rPr>
              <w:t>spiril</w:t>
            </w:r>
          </w:p>
        </w:tc>
        <w:tc>
          <w:tcPr>
            <w:tcW w:w="1843" w:type="dxa"/>
            <w:shd w:val="clear" w:color="auto" w:fill="auto"/>
          </w:tcPr>
          <w:p w14:paraId="6936E0C9" w14:textId="77777777" w:rsidR="00FD6AC8" w:rsidRPr="00697B8C" w:rsidRDefault="00AF24E8" w:rsidP="00697B8C">
            <w:pPr>
              <w:tabs>
                <w:tab w:val="num" w:pos="360"/>
              </w:tabs>
              <w:ind w:right="-468"/>
              <w:rPr>
                <w:rFonts w:ascii="Tahoma" w:hAnsi="Tahoma" w:cs="Tahoma"/>
                <w:b/>
                <w:lang w:val="sl-SI"/>
              </w:rPr>
            </w:pPr>
          </w:p>
        </w:tc>
      </w:tr>
    </w:tbl>
    <w:p w14:paraId="1D7F5A06" w14:textId="77777777" w:rsidR="00FD6AC8" w:rsidRPr="00067136" w:rsidRDefault="00AF24E8" w:rsidP="00FD6AC8">
      <w:pPr>
        <w:tabs>
          <w:tab w:val="num" w:pos="360"/>
        </w:tabs>
        <w:rPr>
          <w:rFonts w:ascii="Tahoma" w:hAnsi="Tahoma" w:cs="Tahoma"/>
          <w:b/>
          <w:lang w:val="sl-SI"/>
        </w:rPr>
      </w:pPr>
    </w:p>
    <w:p w14:paraId="39AD5027" w14:textId="77777777" w:rsidR="00FD6AC8" w:rsidRPr="00067136" w:rsidRDefault="00D63C1A" w:rsidP="00FD6AC8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rPr>
          <w:rFonts w:ascii="Tahoma" w:hAnsi="Tahoma" w:cs="Tahoma"/>
          <w:b/>
          <w:lang w:val="sl-SI"/>
        </w:rPr>
      </w:pPr>
      <w:r w:rsidRPr="00067136">
        <w:rPr>
          <w:rFonts w:ascii="Tahoma" w:hAnsi="Tahoma" w:cs="Tahoma"/>
          <w:b/>
          <w:lang w:val="sl-SI"/>
        </w:rPr>
        <w:t>Material:</w:t>
      </w:r>
    </w:p>
    <w:p w14:paraId="48E8B5F1" w14:textId="77777777" w:rsidR="00FD6AC8" w:rsidRPr="00067136" w:rsidRDefault="00AF24E8" w:rsidP="00FD6AC8">
      <w:pPr>
        <w:rPr>
          <w:rFonts w:ascii="Tahoma" w:hAnsi="Tahoma" w:cs="Tahoma"/>
          <w:b/>
          <w:lang w:val="sl-SI"/>
        </w:rPr>
      </w:pPr>
    </w:p>
    <w:p w14:paraId="2298CD39" w14:textId="77777777" w:rsidR="00FD6AC8" w:rsidRPr="00067136" w:rsidRDefault="00D63C1A" w:rsidP="00FD6AC8">
      <w:pPr>
        <w:tabs>
          <w:tab w:val="num" w:pos="1440"/>
        </w:tabs>
        <w:ind w:left="540"/>
        <w:rPr>
          <w:rFonts w:ascii="Tahoma" w:hAnsi="Tahoma" w:cs="Tahoma"/>
          <w:lang w:val="sl-SI"/>
        </w:rPr>
      </w:pPr>
      <w:r>
        <w:rPr>
          <w:rFonts w:ascii="Tahoma" w:hAnsi="Tahoma" w:cs="Tahoma"/>
          <w:lang w:val="sl-SI"/>
        </w:rPr>
        <w:t xml:space="preserve">- </w:t>
      </w:r>
      <w:r w:rsidRPr="00067136">
        <w:rPr>
          <w:rFonts w:ascii="Tahoma" w:hAnsi="Tahoma" w:cs="Tahoma"/>
          <w:lang w:val="sl-SI"/>
        </w:rPr>
        <w:t>mikroskop</w:t>
      </w:r>
    </w:p>
    <w:p w14:paraId="5B05C20C" w14:textId="77777777" w:rsidR="00FD6AC8" w:rsidRPr="00067136" w:rsidRDefault="00D63C1A" w:rsidP="00FD6AC8">
      <w:pPr>
        <w:tabs>
          <w:tab w:val="num" w:pos="1080"/>
        </w:tabs>
        <w:ind w:left="720" w:hanging="180"/>
        <w:rPr>
          <w:rFonts w:ascii="Tahoma" w:hAnsi="Tahoma" w:cs="Tahoma"/>
          <w:lang w:val="sl-SI"/>
        </w:rPr>
      </w:pPr>
      <w:r>
        <w:rPr>
          <w:rFonts w:ascii="Tahoma" w:hAnsi="Tahoma" w:cs="Tahoma"/>
          <w:lang w:val="sl-SI"/>
        </w:rPr>
        <w:t>- p</w:t>
      </w:r>
      <w:r w:rsidRPr="00067136">
        <w:rPr>
          <w:rFonts w:ascii="Tahoma" w:hAnsi="Tahoma" w:cs="Tahoma"/>
          <w:lang w:val="sl-SI"/>
        </w:rPr>
        <w:t>inceta</w:t>
      </w:r>
    </w:p>
    <w:p w14:paraId="06F224FF" w14:textId="77777777" w:rsidR="00FD6AC8" w:rsidRPr="00067136" w:rsidRDefault="00D63C1A" w:rsidP="00FD6AC8">
      <w:pPr>
        <w:tabs>
          <w:tab w:val="num" w:pos="720"/>
          <w:tab w:val="num" w:pos="1440"/>
        </w:tabs>
        <w:ind w:left="540"/>
        <w:rPr>
          <w:rFonts w:ascii="Tahoma" w:hAnsi="Tahoma" w:cs="Tahoma"/>
          <w:lang w:val="sl-SI"/>
        </w:rPr>
      </w:pPr>
      <w:r>
        <w:rPr>
          <w:rFonts w:ascii="Tahoma" w:hAnsi="Tahoma" w:cs="Tahoma"/>
          <w:lang w:val="sl-SI"/>
        </w:rPr>
        <w:t xml:space="preserve">- </w:t>
      </w:r>
      <w:r w:rsidRPr="00067136">
        <w:rPr>
          <w:rFonts w:ascii="Tahoma" w:hAnsi="Tahoma" w:cs="Tahoma"/>
          <w:lang w:val="sl-SI"/>
        </w:rPr>
        <w:t>vatirana palčka</w:t>
      </w:r>
    </w:p>
    <w:p w14:paraId="12820DED" w14:textId="77777777" w:rsidR="00FD6AC8" w:rsidRPr="00067136" w:rsidRDefault="00D63C1A" w:rsidP="00FD6AC8">
      <w:pPr>
        <w:tabs>
          <w:tab w:val="num" w:pos="720"/>
          <w:tab w:val="num" w:pos="1440"/>
        </w:tabs>
        <w:ind w:left="540"/>
        <w:rPr>
          <w:rFonts w:ascii="Tahoma" w:hAnsi="Tahoma" w:cs="Tahoma"/>
          <w:lang w:val="sl-SI"/>
        </w:rPr>
      </w:pPr>
      <w:r>
        <w:rPr>
          <w:rFonts w:ascii="Tahoma" w:hAnsi="Tahoma" w:cs="Tahoma"/>
          <w:lang w:val="sl-SI"/>
        </w:rPr>
        <w:t xml:space="preserve">- </w:t>
      </w:r>
      <w:r w:rsidRPr="00067136">
        <w:rPr>
          <w:rFonts w:ascii="Tahoma" w:hAnsi="Tahoma" w:cs="Tahoma"/>
          <w:lang w:val="sl-SI"/>
        </w:rPr>
        <w:t>metilensko modrilo</w:t>
      </w:r>
    </w:p>
    <w:p w14:paraId="225CF4EC" w14:textId="77777777" w:rsidR="00FD6AC8" w:rsidRPr="00067136" w:rsidRDefault="00AF24E8" w:rsidP="00FD6AC8">
      <w:pPr>
        <w:tabs>
          <w:tab w:val="num" w:pos="360"/>
        </w:tabs>
        <w:rPr>
          <w:rFonts w:ascii="Tahoma" w:hAnsi="Tahoma" w:cs="Tahoma"/>
          <w:b/>
          <w:lang w:val="sl-SI"/>
        </w:rPr>
      </w:pPr>
    </w:p>
    <w:p w14:paraId="632CC192" w14:textId="77777777" w:rsidR="00FD6AC8" w:rsidRPr="00067136" w:rsidRDefault="00D63C1A" w:rsidP="00FD6AC8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rPr>
          <w:rFonts w:ascii="Tahoma" w:hAnsi="Tahoma" w:cs="Tahoma"/>
          <w:b/>
          <w:lang w:val="sl-SI"/>
        </w:rPr>
      </w:pPr>
      <w:r w:rsidRPr="00067136">
        <w:rPr>
          <w:rFonts w:ascii="Tahoma" w:hAnsi="Tahoma" w:cs="Tahoma"/>
          <w:b/>
          <w:lang w:val="sl-SI"/>
        </w:rPr>
        <w:t>Metode dela:</w:t>
      </w:r>
    </w:p>
    <w:p w14:paraId="470AF4F3" w14:textId="77777777" w:rsidR="00FD6AC8" w:rsidRPr="00067136" w:rsidRDefault="00AF24E8" w:rsidP="00FD6AC8">
      <w:pPr>
        <w:ind w:left="720"/>
        <w:rPr>
          <w:rFonts w:ascii="Tahoma" w:hAnsi="Tahoma" w:cs="Tahoma"/>
          <w:b/>
          <w:lang w:val="sl-SI"/>
        </w:rPr>
      </w:pPr>
    </w:p>
    <w:p w14:paraId="0A63F23C" w14:textId="77777777" w:rsidR="00FD6AC8" w:rsidRPr="00067136" w:rsidRDefault="00D63C1A" w:rsidP="00FD6AC8">
      <w:pPr>
        <w:numPr>
          <w:ilvl w:val="0"/>
          <w:numId w:val="3"/>
        </w:numPr>
        <w:tabs>
          <w:tab w:val="num" w:pos="360"/>
          <w:tab w:val="num" w:pos="1260"/>
        </w:tabs>
        <w:ind w:left="720" w:firstLine="0"/>
        <w:rPr>
          <w:rFonts w:ascii="Tahoma" w:hAnsi="Tahoma" w:cs="Tahoma"/>
          <w:lang w:val="sl-SI"/>
        </w:rPr>
      </w:pPr>
      <w:r w:rsidRPr="00067136">
        <w:rPr>
          <w:rFonts w:ascii="Tahoma" w:hAnsi="Tahoma" w:cs="Tahoma"/>
          <w:lang w:val="sl-SI"/>
        </w:rPr>
        <w:t>na objektem steklcu pripravite kapljico metilenskega modrila.</w:t>
      </w:r>
    </w:p>
    <w:p w14:paraId="3750A71D" w14:textId="77777777" w:rsidR="00FD6AC8" w:rsidRPr="00067136" w:rsidRDefault="00D63C1A" w:rsidP="00FD6AC8">
      <w:pPr>
        <w:numPr>
          <w:ilvl w:val="0"/>
          <w:numId w:val="3"/>
        </w:numPr>
        <w:tabs>
          <w:tab w:val="num" w:pos="360"/>
          <w:tab w:val="num" w:pos="1260"/>
        </w:tabs>
        <w:ind w:left="1260" w:hanging="540"/>
        <w:rPr>
          <w:rFonts w:ascii="Tahoma" w:hAnsi="Tahoma" w:cs="Tahoma"/>
          <w:lang w:val="sl-SI"/>
        </w:rPr>
      </w:pPr>
      <w:r w:rsidRPr="00067136">
        <w:rPr>
          <w:rFonts w:ascii="Tahoma" w:hAnsi="Tahoma" w:cs="Tahoma"/>
          <w:lang w:val="sl-SI"/>
        </w:rPr>
        <w:t>vatirano paličko obliznite (navlažite) in z njo trdno obrišete      ustno sluznico na notranji strani lica (podrgnite trdno a ne poškodujte sluznice). Nato s paličico obrišete  še dlesni ob zobeh.</w:t>
      </w:r>
    </w:p>
    <w:p w14:paraId="2C27C9AB" w14:textId="77777777" w:rsidR="00FD6AC8" w:rsidRPr="00067136" w:rsidRDefault="00D63C1A" w:rsidP="00FD6AC8">
      <w:pPr>
        <w:numPr>
          <w:ilvl w:val="0"/>
          <w:numId w:val="3"/>
        </w:numPr>
        <w:tabs>
          <w:tab w:val="num" w:pos="360"/>
          <w:tab w:val="num" w:pos="1260"/>
        </w:tabs>
        <w:ind w:left="720" w:firstLine="0"/>
        <w:rPr>
          <w:rFonts w:ascii="Tahoma" w:hAnsi="Tahoma" w:cs="Tahoma"/>
          <w:lang w:val="sl-SI"/>
        </w:rPr>
      </w:pPr>
      <w:r w:rsidRPr="00067136">
        <w:rPr>
          <w:rFonts w:ascii="Tahoma" w:hAnsi="Tahoma" w:cs="Tahoma"/>
          <w:lang w:val="sl-SI"/>
        </w:rPr>
        <w:t>paličico »umijte« v metilenskem modrilu in jo odvrzite v koš</w:t>
      </w:r>
    </w:p>
    <w:p w14:paraId="0D707F90" w14:textId="77777777" w:rsidR="00FD6AC8" w:rsidRPr="00067136" w:rsidRDefault="00D63C1A" w:rsidP="00FD6AC8">
      <w:pPr>
        <w:numPr>
          <w:ilvl w:val="0"/>
          <w:numId w:val="3"/>
        </w:numPr>
        <w:tabs>
          <w:tab w:val="num" w:pos="1260"/>
        </w:tabs>
        <w:ind w:left="1260" w:hanging="540"/>
        <w:rPr>
          <w:rFonts w:ascii="Tahoma" w:hAnsi="Tahoma" w:cs="Tahoma"/>
          <w:lang w:val="sl-SI"/>
        </w:rPr>
      </w:pPr>
      <w:r w:rsidRPr="00067136">
        <w:rPr>
          <w:rFonts w:ascii="Tahoma" w:hAnsi="Tahoma" w:cs="Tahoma"/>
          <w:lang w:val="sl-SI"/>
        </w:rPr>
        <w:t>pokrijte preparat in ga opazujte njaprej pri mali povečavi ob zaprti zaslonki, nato pa narišite pri veliki povečavi</w:t>
      </w:r>
    </w:p>
    <w:p w14:paraId="2FDA7401" w14:textId="77777777" w:rsidR="00FD6AC8" w:rsidRPr="00067136" w:rsidRDefault="00D63C1A" w:rsidP="00FD6AC8">
      <w:pPr>
        <w:numPr>
          <w:ilvl w:val="0"/>
          <w:numId w:val="3"/>
        </w:numPr>
        <w:tabs>
          <w:tab w:val="num" w:pos="360"/>
          <w:tab w:val="num" w:pos="1260"/>
        </w:tabs>
        <w:ind w:left="720" w:firstLine="0"/>
        <w:rPr>
          <w:rFonts w:ascii="Tahoma" w:hAnsi="Tahoma" w:cs="Tahoma"/>
          <w:lang w:val="sl-SI"/>
        </w:rPr>
      </w:pPr>
      <w:r w:rsidRPr="00067136">
        <w:rPr>
          <w:rFonts w:ascii="Tahoma" w:hAnsi="Tahoma" w:cs="Tahoma"/>
          <w:lang w:val="sl-SI"/>
        </w:rPr>
        <w:t>po delu odvrzite preparate v koš</w:t>
      </w:r>
    </w:p>
    <w:p w14:paraId="6AA12925" w14:textId="77777777" w:rsidR="00FD6AC8" w:rsidRPr="00067136" w:rsidRDefault="00AF24E8" w:rsidP="00FD6AC8">
      <w:pPr>
        <w:tabs>
          <w:tab w:val="num" w:pos="360"/>
        </w:tabs>
        <w:rPr>
          <w:rFonts w:ascii="Tahoma" w:hAnsi="Tahoma" w:cs="Tahoma"/>
          <w:lang w:val="sl-SI"/>
        </w:rPr>
      </w:pPr>
    </w:p>
    <w:p w14:paraId="43B46807" w14:textId="77777777" w:rsidR="00FD6AC8" w:rsidRPr="00067136" w:rsidRDefault="00D63C1A" w:rsidP="00FD6AC8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rPr>
          <w:rFonts w:ascii="Tahoma" w:hAnsi="Tahoma" w:cs="Tahoma"/>
          <w:b/>
          <w:lang w:val="sl-SI"/>
        </w:rPr>
      </w:pPr>
      <w:r w:rsidRPr="00067136">
        <w:rPr>
          <w:rFonts w:ascii="Tahoma" w:hAnsi="Tahoma" w:cs="Tahoma"/>
          <w:b/>
          <w:lang w:val="sl-SI"/>
        </w:rPr>
        <w:t>Rezultati:</w:t>
      </w:r>
    </w:p>
    <w:p w14:paraId="7B07AA7C" w14:textId="77777777" w:rsidR="00FD6AC8" w:rsidRPr="00067136" w:rsidRDefault="00AF24E8" w:rsidP="00FD6AC8">
      <w:pPr>
        <w:rPr>
          <w:rFonts w:ascii="Tahoma" w:hAnsi="Tahoma" w:cs="Tahoma"/>
          <w:b/>
          <w:lang w:val="sl-SI"/>
        </w:rPr>
      </w:pPr>
    </w:p>
    <w:p w14:paraId="70243DFF" w14:textId="77777777" w:rsidR="00FD6AC8" w:rsidRDefault="00D63C1A" w:rsidP="00FD6AC8">
      <w:pPr>
        <w:tabs>
          <w:tab w:val="num" w:pos="360"/>
        </w:tabs>
        <w:ind w:left="360"/>
        <w:rPr>
          <w:rFonts w:ascii="Tahoma" w:hAnsi="Tahoma" w:cs="Tahoma"/>
          <w:lang w:val="sl-SI"/>
        </w:rPr>
      </w:pPr>
      <w:r w:rsidRPr="00067136">
        <w:rPr>
          <w:rFonts w:ascii="Tahoma" w:hAnsi="Tahoma" w:cs="Tahoma"/>
          <w:lang w:val="sl-SI"/>
        </w:rPr>
        <w:t>Glej priliogo</w:t>
      </w:r>
    </w:p>
    <w:p w14:paraId="396B4FA8" w14:textId="77777777" w:rsidR="00FD6AC8" w:rsidRPr="00067136" w:rsidRDefault="00D63C1A" w:rsidP="00FD6AC8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rPr>
          <w:rFonts w:ascii="Tahoma" w:hAnsi="Tahoma" w:cs="Tahoma"/>
          <w:b/>
          <w:lang w:val="sl-SI"/>
        </w:rPr>
      </w:pPr>
      <w:r>
        <w:rPr>
          <w:rFonts w:ascii="Tahoma" w:hAnsi="Tahoma" w:cs="Tahoma"/>
          <w:lang w:val="sl-SI"/>
        </w:rPr>
        <w:br w:type="page"/>
      </w:r>
      <w:r w:rsidRPr="00067136">
        <w:rPr>
          <w:rFonts w:ascii="Tahoma" w:hAnsi="Tahoma" w:cs="Tahoma"/>
          <w:b/>
          <w:lang w:val="sl-SI"/>
        </w:rPr>
        <w:lastRenderedPageBreak/>
        <w:t>Zaključki:</w:t>
      </w:r>
      <w:r>
        <w:rPr>
          <w:rFonts w:ascii="Tahoma" w:hAnsi="Tahoma" w:cs="Tahoma"/>
          <w:b/>
          <w:lang w:val="sl-SI"/>
        </w:rPr>
        <w:t xml:space="preserve"> </w:t>
      </w:r>
    </w:p>
    <w:p w14:paraId="64DBA8C9" w14:textId="77777777" w:rsidR="00FD6AC8" w:rsidRPr="00067136" w:rsidRDefault="00AF24E8" w:rsidP="00FD6AC8">
      <w:pPr>
        <w:rPr>
          <w:rFonts w:ascii="Tahoma" w:hAnsi="Tahoma" w:cs="Tahoma"/>
          <w:b/>
          <w:lang w:val="sl-SI"/>
        </w:rPr>
      </w:pPr>
    </w:p>
    <w:p w14:paraId="59E70F2B" w14:textId="77777777" w:rsidR="00FD6AC8" w:rsidRPr="00067136" w:rsidRDefault="00D63C1A" w:rsidP="00FD6AC8">
      <w:pPr>
        <w:ind w:left="360"/>
        <w:rPr>
          <w:rFonts w:ascii="Tahoma" w:hAnsi="Tahoma" w:cs="Tahoma"/>
          <w:lang w:val="sl-SI"/>
        </w:rPr>
      </w:pPr>
      <w:r w:rsidRPr="00067136">
        <w:rPr>
          <w:rFonts w:ascii="Tahoma" w:hAnsi="Tahoma" w:cs="Tahoma"/>
          <w:lang w:val="sl-SI"/>
        </w:rPr>
        <w:t xml:space="preserve">S tem, ko smo obarvali celice ustne sluznice smo si zelo olajšali delo, saj drugače celice sploh ne bi bile vidne. Videli smo, da so </w:t>
      </w:r>
      <w:r>
        <w:rPr>
          <w:rFonts w:ascii="Tahoma" w:hAnsi="Tahoma" w:cs="Tahoma"/>
          <w:lang w:val="sl-SI"/>
        </w:rPr>
        <w:t xml:space="preserve">prokariontske </w:t>
      </w:r>
      <w:r w:rsidRPr="00067136">
        <w:rPr>
          <w:rFonts w:ascii="Tahoma" w:hAnsi="Tahoma" w:cs="Tahoma"/>
          <w:lang w:val="sl-SI"/>
        </w:rPr>
        <w:t xml:space="preserve">celice bakterij </w:t>
      </w:r>
      <w:r>
        <w:rPr>
          <w:rFonts w:ascii="Tahoma" w:hAnsi="Tahoma" w:cs="Tahoma"/>
          <w:lang w:val="sl-SI"/>
        </w:rPr>
        <w:t xml:space="preserve">resnično </w:t>
      </w:r>
      <w:r w:rsidRPr="00067136">
        <w:rPr>
          <w:rFonts w:ascii="Tahoma" w:hAnsi="Tahoma" w:cs="Tahoma"/>
          <w:lang w:val="sl-SI"/>
        </w:rPr>
        <w:t xml:space="preserve">mnogo manjše od </w:t>
      </w:r>
      <w:r>
        <w:rPr>
          <w:rFonts w:ascii="Tahoma" w:hAnsi="Tahoma" w:cs="Tahoma"/>
          <w:lang w:val="sl-SI"/>
        </w:rPr>
        <w:t xml:space="preserve">evkariontskih </w:t>
      </w:r>
      <w:r w:rsidRPr="00067136">
        <w:rPr>
          <w:rFonts w:ascii="Tahoma" w:hAnsi="Tahoma" w:cs="Tahoma"/>
          <w:lang w:val="sl-SI"/>
        </w:rPr>
        <w:t xml:space="preserve">celic ustne sluznice. Tako smo evkariontske celice videli podrobno, prokariontske, pa le kot majhne </w:t>
      </w:r>
      <w:r>
        <w:rPr>
          <w:rFonts w:ascii="Tahoma" w:hAnsi="Tahoma" w:cs="Tahoma"/>
          <w:lang w:val="sl-SI"/>
        </w:rPr>
        <w:t>palčke</w:t>
      </w:r>
      <w:r w:rsidRPr="00067136">
        <w:rPr>
          <w:rFonts w:ascii="Tahoma" w:hAnsi="Tahoma" w:cs="Tahoma"/>
          <w:lang w:val="sl-SI"/>
        </w:rPr>
        <w:t>.</w:t>
      </w:r>
      <w:r>
        <w:rPr>
          <w:rFonts w:ascii="Tahoma" w:hAnsi="Tahoma" w:cs="Tahoma"/>
          <w:lang w:val="sl-SI"/>
        </w:rPr>
        <w:t xml:space="preserve"> Nekater celice, so bile tudi poškodovane ali zmečkane, za kar pa smo krivi sami, ker smo jih poškodovali s tem ko smo jih drgnili s palčko.</w:t>
      </w:r>
    </w:p>
    <w:p w14:paraId="103DD0E5" w14:textId="77777777" w:rsidR="00FD6AC8" w:rsidRPr="00067136" w:rsidRDefault="00AF24E8" w:rsidP="00FD6AC8">
      <w:pPr>
        <w:ind w:left="360"/>
        <w:rPr>
          <w:rFonts w:ascii="Tahoma" w:hAnsi="Tahoma" w:cs="Tahoma"/>
          <w:b/>
          <w:lang w:val="sl-SI"/>
        </w:rPr>
      </w:pPr>
    </w:p>
    <w:p w14:paraId="2E83A6BA" w14:textId="77777777" w:rsidR="00FD6AC8" w:rsidRPr="00067136" w:rsidRDefault="00D63C1A" w:rsidP="00FD6AC8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rPr>
          <w:rFonts w:ascii="Tahoma" w:hAnsi="Tahoma" w:cs="Tahoma"/>
          <w:b/>
          <w:lang w:val="sl-SI"/>
        </w:rPr>
      </w:pPr>
      <w:r w:rsidRPr="00067136">
        <w:rPr>
          <w:rFonts w:ascii="Tahoma" w:hAnsi="Tahoma" w:cs="Tahoma"/>
          <w:b/>
          <w:lang w:val="sl-SI"/>
        </w:rPr>
        <w:t>Diskusija:</w:t>
      </w:r>
    </w:p>
    <w:p w14:paraId="0B9FF6A1" w14:textId="77777777" w:rsidR="00FD6AC8" w:rsidRPr="00067136" w:rsidRDefault="00AF24E8" w:rsidP="00FD6AC8">
      <w:pPr>
        <w:rPr>
          <w:rFonts w:ascii="Tahoma" w:hAnsi="Tahoma" w:cs="Tahoma"/>
          <w:b/>
          <w:lang w:val="sl-SI"/>
        </w:rPr>
      </w:pPr>
    </w:p>
    <w:p w14:paraId="12C535CA" w14:textId="77777777" w:rsidR="00FD6AC8" w:rsidRPr="00067136" w:rsidRDefault="00D63C1A" w:rsidP="00FD6AC8">
      <w:pPr>
        <w:tabs>
          <w:tab w:val="num" w:pos="360"/>
        </w:tabs>
        <w:ind w:left="360"/>
        <w:rPr>
          <w:rFonts w:ascii="Tahoma" w:hAnsi="Tahoma" w:cs="Tahoma"/>
          <w:lang w:val="sl-SI"/>
        </w:rPr>
      </w:pPr>
      <w:r w:rsidRPr="00067136">
        <w:rPr>
          <w:rFonts w:ascii="Tahoma" w:hAnsi="Tahoma" w:cs="Tahoma"/>
          <w:lang w:val="sl-SI"/>
        </w:rPr>
        <w:t xml:space="preserve">Velika vloga pri številu bakterij v ustih ima </w:t>
      </w:r>
      <w:r>
        <w:rPr>
          <w:rFonts w:ascii="Tahoma" w:hAnsi="Tahoma" w:cs="Tahoma"/>
          <w:lang w:val="sl-SI"/>
        </w:rPr>
        <w:t xml:space="preserve">ustna </w:t>
      </w:r>
      <w:r w:rsidRPr="00067136">
        <w:rPr>
          <w:rFonts w:ascii="Tahoma" w:hAnsi="Tahoma" w:cs="Tahoma"/>
          <w:lang w:val="sl-SI"/>
        </w:rPr>
        <w:t>higiena. Vendar je bila v našem primeru prisotnost bakterij veliko bolj odvisna od tega kako intenzivno smo s palčko podrgnili po ustih kakor od čistoče ust. Bakterije tako v večini primerov niso bile najbolje vidne.</w:t>
      </w:r>
    </w:p>
    <w:p w14:paraId="32AD3BCF" w14:textId="77777777" w:rsidR="00FD6AC8" w:rsidRPr="008D2B31" w:rsidRDefault="00D63C1A" w:rsidP="00FD6AC8">
      <w:pPr>
        <w:tabs>
          <w:tab w:val="num" w:pos="360"/>
        </w:tabs>
        <w:ind w:left="360"/>
        <w:rPr>
          <w:rFonts w:ascii="Tahoma" w:hAnsi="Tahoma" w:cs="Tahoma"/>
          <w:sz w:val="28"/>
          <w:szCs w:val="28"/>
          <w:lang w:val="sl-SI"/>
        </w:rPr>
      </w:pPr>
      <w:r w:rsidRPr="00067136">
        <w:rPr>
          <w:rFonts w:ascii="Tahoma" w:hAnsi="Tahoma" w:cs="Tahoma"/>
          <w:lang w:val="sl-SI"/>
        </w:rPr>
        <w:t>Vendar, pa tudi s stalno higieno ne moremo pregnati z ust vseh bakterij in bacilov. Ti bodo vedno tam in se bodo tudi množili, lahko pa s čiščenjem omilimo neprijeten zadah in bolezni zob, gnilobo</w:t>
      </w:r>
      <w:r>
        <w:rPr>
          <w:rFonts w:ascii="Tahoma" w:hAnsi="Tahoma" w:cs="Tahoma"/>
          <w:lang w:val="sl-SI"/>
        </w:rPr>
        <w:t>..</w:t>
      </w:r>
    </w:p>
    <w:p w14:paraId="3ADC3B3B" w14:textId="77777777" w:rsidR="00FD6AC8" w:rsidRPr="008D2B31" w:rsidRDefault="00AF24E8" w:rsidP="00FD6AC8">
      <w:pPr>
        <w:ind w:left="360"/>
        <w:rPr>
          <w:sz w:val="28"/>
          <w:szCs w:val="28"/>
          <w:lang w:val="sl-SI"/>
        </w:rPr>
      </w:pPr>
    </w:p>
    <w:sectPr w:rsidR="00FD6AC8" w:rsidRPr="008D2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B4A5F"/>
    <w:multiLevelType w:val="hybridMultilevel"/>
    <w:tmpl w:val="6A6C07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403109"/>
    <w:multiLevelType w:val="hybridMultilevel"/>
    <w:tmpl w:val="81F2AD80"/>
    <w:lvl w:ilvl="0" w:tplc="B92C419A">
      <w:start w:val="1"/>
      <w:numFmt w:val="decimal"/>
      <w:lvlText w:val="%1."/>
      <w:lvlJc w:val="left"/>
      <w:pPr>
        <w:tabs>
          <w:tab w:val="num" w:pos="4560"/>
        </w:tabs>
        <w:ind w:left="4560" w:hanging="360"/>
      </w:pPr>
      <w:rPr>
        <w:rFonts w:ascii="Times New Roman" w:eastAsia="Times New Roman" w:hAnsi="Times New Roman"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5280"/>
        </w:tabs>
        <w:ind w:left="52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6000"/>
        </w:tabs>
        <w:ind w:left="60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6720"/>
        </w:tabs>
        <w:ind w:left="67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7440"/>
        </w:tabs>
        <w:ind w:left="74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8160"/>
        </w:tabs>
        <w:ind w:left="81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8880"/>
        </w:tabs>
        <w:ind w:left="88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9600"/>
        </w:tabs>
        <w:ind w:left="96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10320"/>
        </w:tabs>
        <w:ind w:left="10320" w:hanging="180"/>
      </w:pPr>
    </w:lvl>
  </w:abstractNum>
  <w:abstractNum w:abstractNumId="2" w15:restartNumberingAfterBreak="0">
    <w:nsid w:val="5DA67564"/>
    <w:multiLevelType w:val="hybridMultilevel"/>
    <w:tmpl w:val="CCF8E45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2C6C8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4026"/>
    <w:rsid w:val="00697B8C"/>
    <w:rsid w:val="007F4026"/>
    <w:rsid w:val="00AF24E8"/>
    <w:rsid w:val="00D6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D762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7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2019-04-19T10:02:00Z</dcterms:created>
  <dcterms:modified xsi:type="dcterms:W3CDTF">2019-04-19T10:02:00Z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