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C61E" w14:textId="77777777" w:rsidR="005F760D" w:rsidRDefault="005F760D" w:rsidP="00426ED8">
      <w:pPr>
        <w:jc w:val="center"/>
        <w:rPr>
          <w:rFonts w:ascii="Arial Black" w:hAnsi="Arial Black"/>
          <w:sz w:val="40"/>
        </w:rPr>
      </w:pPr>
      <w:bookmarkStart w:id="0" w:name="_GoBack"/>
      <w:bookmarkEnd w:id="0"/>
    </w:p>
    <w:p w14:paraId="0683F5B8" w14:textId="35320DF2" w:rsidR="00426ED8" w:rsidRDefault="00426ED8" w:rsidP="00426ED8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Naravni rezervat Strunjan</w:t>
      </w:r>
    </w:p>
    <w:p w14:paraId="0F764154" w14:textId="77777777" w:rsidR="00426ED8" w:rsidRDefault="00426ED8" w:rsidP="00426ED8">
      <w:pPr>
        <w:jc w:val="center"/>
        <w:rPr>
          <w:sz w:val="24"/>
        </w:rPr>
      </w:pPr>
    </w:p>
    <w:p w14:paraId="46B4F0CF" w14:textId="77777777" w:rsidR="00426ED8" w:rsidRDefault="00426ED8" w:rsidP="00426ED8">
      <w:pPr>
        <w:jc w:val="center"/>
        <w:rPr>
          <w:sz w:val="24"/>
        </w:rPr>
      </w:pPr>
    </w:p>
    <w:p w14:paraId="2686FF01" w14:textId="77777777" w:rsidR="00426ED8" w:rsidRDefault="00426ED8" w:rsidP="00426ED8">
      <w:pPr>
        <w:jc w:val="center"/>
        <w:rPr>
          <w:sz w:val="24"/>
        </w:rPr>
      </w:pPr>
    </w:p>
    <w:p w14:paraId="1014FF2C" w14:textId="77777777" w:rsidR="00F8688C" w:rsidRDefault="00F8688C" w:rsidP="00426ED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Uvod</w:t>
      </w:r>
    </w:p>
    <w:p w14:paraId="108DF1C3" w14:textId="77777777" w:rsidR="00F8688C" w:rsidRDefault="00F8688C" w:rsidP="00426ED8">
      <w:pPr>
        <w:jc w:val="both"/>
        <w:rPr>
          <w:b/>
          <w:bCs/>
          <w:szCs w:val="28"/>
        </w:rPr>
      </w:pPr>
    </w:p>
    <w:p w14:paraId="308070DA" w14:textId="77777777" w:rsidR="00F8688C" w:rsidRDefault="00F8688C" w:rsidP="00426ED8">
      <w:pPr>
        <w:jc w:val="both"/>
        <w:rPr>
          <w:szCs w:val="28"/>
        </w:rPr>
      </w:pPr>
      <w:r>
        <w:rPr>
          <w:bCs/>
          <w:szCs w:val="28"/>
        </w:rPr>
        <w:t xml:space="preserve">Tokrat nas je na terensko delo zaneslo na slovensko obalo, v Naravni rezervat Strunjan. </w:t>
      </w:r>
      <w:r>
        <w:rPr>
          <w:szCs w:val="28"/>
        </w:rPr>
        <w:t>Ta rezervat</w:t>
      </w:r>
      <w:r w:rsidRPr="009177D4">
        <w:rPr>
          <w:szCs w:val="28"/>
        </w:rPr>
        <w:t xml:space="preserve"> je del krajinskega parka Strunjan in obsega </w:t>
      </w:r>
      <w:smartTag w:uri="urn:schemas-microsoft-com:office:smarttags" w:element="metricconverter">
        <w:smartTagPr>
          <w:attr w:name="ProductID" w:val="4 km"/>
        </w:smartTagPr>
        <w:r w:rsidRPr="009177D4">
          <w:rPr>
            <w:szCs w:val="28"/>
          </w:rPr>
          <w:t>4 km</w:t>
        </w:r>
      </w:smartTag>
      <w:r w:rsidRPr="009177D4">
        <w:rPr>
          <w:szCs w:val="28"/>
        </w:rPr>
        <w:t xml:space="preserve"> dolgo severno obalo Strunjanskega polotoka med Simonovim in Strunjanskim zalivom ter pripadajoči 200 metrski pas obalnega morja. Površina celotnega rezervata je </w:t>
      </w:r>
      <w:smartTag w:uri="urn:schemas-microsoft-com:office:smarttags" w:element="metricconverter">
        <w:smartTagPr>
          <w:attr w:name="ProductID" w:val="160 ha"/>
        </w:smartTagPr>
        <w:r w:rsidRPr="009177D4">
          <w:rPr>
            <w:szCs w:val="28"/>
          </w:rPr>
          <w:t>160 ha</w:t>
        </w:r>
      </w:smartTag>
      <w:r w:rsidRPr="009177D4">
        <w:rPr>
          <w:szCs w:val="28"/>
        </w:rPr>
        <w:t>, razmerje kop</w:t>
      </w:r>
      <w:r w:rsidR="00533DED">
        <w:rPr>
          <w:szCs w:val="28"/>
        </w:rPr>
        <w:t>nega proti morju</w:t>
      </w:r>
      <w:r w:rsidRPr="009177D4">
        <w:rPr>
          <w:szCs w:val="28"/>
        </w:rPr>
        <w:t xml:space="preserve"> pa</w:t>
      </w:r>
      <w:r w:rsidR="00533DED">
        <w:rPr>
          <w:szCs w:val="28"/>
        </w:rPr>
        <w:t xml:space="preserve"> je</w:t>
      </w:r>
      <w:r w:rsidRPr="009177D4">
        <w:rPr>
          <w:szCs w:val="28"/>
        </w:rPr>
        <w:t xml:space="preserve"> 1:2,5. Najznačilnejši del rezervata so </w:t>
      </w:r>
      <w:r w:rsidRPr="00F8688C">
        <w:rPr>
          <w:bCs/>
          <w:szCs w:val="28"/>
        </w:rPr>
        <w:t>prepadne stene</w:t>
      </w:r>
      <w:r w:rsidRPr="009177D4">
        <w:rPr>
          <w:szCs w:val="28"/>
        </w:rPr>
        <w:t xml:space="preserve"> klifa, visoke do </w:t>
      </w:r>
      <w:smartTag w:uri="urn:schemas-microsoft-com:office:smarttags" w:element="metricconverter">
        <w:smartTagPr>
          <w:attr w:name="ProductID" w:val="80 m"/>
        </w:smartTagPr>
        <w:r w:rsidRPr="009177D4">
          <w:rPr>
            <w:szCs w:val="28"/>
          </w:rPr>
          <w:t>80 m</w:t>
        </w:r>
      </w:smartTag>
      <w:r w:rsidRPr="009177D4">
        <w:rPr>
          <w:szCs w:val="28"/>
        </w:rPr>
        <w:t>, zgrajene iz mehkih flišnih plasti, ki jih morje, veter in dež z lahkoto neprestano oblikujejo in spreminjajo. Strunjanski klif je največja znana obmorska flišna stena ob vsej jadranski obali.</w:t>
      </w:r>
    </w:p>
    <w:p w14:paraId="4A7618B6" w14:textId="77777777" w:rsidR="006C541B" w:rsidRDefault="006C541B" w:rsidP="00426ED8">
      <w:pPr>
        <w:jc w:val="both"/>
        <w:rPr>
          <w:szCs w:val="28"/>
        </w:rPr>
      </w:pPr>
    </w:p>
    <w:p w14:paraId="2F9EDCD4" w14:textId="77777777" w:rsidR="005A3822" w:rsidRPr="002D60F3" w:rsidRDefault="002D60F3" w:rsidP="00426ED8">
      <w:pPr>
        <w:jc w:val="both"/>
        <w:rPr>
          <w:b/>
          <w:szCs w:val="28"/>
        </w:rPr>
      </w:pPr>
      <w:r>
        <w:rPr>
          <w:b/>
          <w:szCs w:val="28"/>
        </w:rPr>
        <w:t>Rezultati</w:t>
      </w:r>
    </w:p>
    <w:p w14:paraId="7C8A7B44" w14:textId="77777777" w:rsidR="002D60F3" w:rsidRDefault="002D60F3" w:rsidP="00EB73C8">
      <w:pPr>
        <w:pStyle w:val="Heading1"/>
      </w:pPr>
    </w:p>
    <w:p w14:paraId="67A7E021" w14:textId="77777777" w:rsidR="00426ED8" w:rsidRPr="00D921DD" w:rsidRDefault="00EB73C8" w:rsidP="00EB73C8">
      <w:pPr>
        <w:pStyle w:val="Heading1"/>
        <w:rPr>
          <w:b w:val="0"/>
        </w:rPr>
      </w:pPr>
      <w:r>
        <w:t>1. Združba na zgornjem robu flišnega klifa</w:t>
      </w:r>
      <w:r w:rsidR="00D921DD">
        <w:t xml:space="preserve"> (</w:t>
      </w:r>
      <w:r w:rsidR="00D921DD" w:rsidRPr="009177D4">
        <w:rPr>
          <w:i/>
          <w:iCs/>
          <w:szCs w:val="28"/>
        </w:rPr>
        <w:t xml:space="preserve">Seslerio autumnalis </w:t>
      </w:r>
      <w:r w:rsidR="00D921DD">
        <w:rPr>
          <w:i/>
          <w:iCs/>
          <w:szCs w:val="28"/>
        </w:rPr>
        <w:t>–</w:t>
      </w:r>
      <w:r w:rsidR="00D921DD" w:rsidRPr="009177D4">
        <w:rPr>
          <w:i/>
          <w:iCs/>
          <w:szCs w:val="28"/>
        </w:rPr>
        <w:t xml:space="preserve"> Ostryetum</w:t>
      </w:r>
      <w:r w:rsidR="00D921DD">
        <w:rPr>
          <w:iCs/>
          <w:szCs w:val="28"/>
        </w:rPr>
        <w:t>)</w:t>
      </w:r>
    </w:p>
    <w:p w14:paraId="2E4E38B7" w14:textId="77777777" w:rsidR="00EB73C8" w:rsidRPr="00EB73C8" w:rsidRDefault="00EB73C8" w:rsidP="00EB73C8">
      <w:pPr>
        <w:jc w:val="both"/>
      </w:pPr>
    </w:p>
    <w:p w14:paraId="09E29F72" w14:textId="77777777" w:rsidR="00EB73C8" w:rsidRDefault="00EB73C8" w:rsidP="00EB73C8">
      <w:pPr>
        <w:jc w:val="both"/>
      </w:pPr>
      <w:r>
        <w:rPr>
          <w:b/>
        </w:rPr>
        <w:t>Vodilne vrste:</w:t>
      </w:r>
      <w:r>
        <w:t xml:space="preserve"> </w:t>
      </w:r>
    </w:p>
    <w:p w14:paraId="560B9F85" w14:textId="77777777" w:rsidR="00FF0FCC" w:rsidRDefault="00EB73C8" w:rsidP="00EB73C8">
      <w:pPr>
        <w:ind w:left="1980"/>
        <w:jc w:val="both"/>
      </w:pPr>
      <w:r>
        <w:t>ojstrica (</w:t>
      </w:r>
      <w:r w:rsidR="00536D22" w:rsidRPr="009177D4">
        <w:rPr>
          <w:i/>
          <w:iCs/>
          <w:szCs w:val="28"/>
        </w:rPr>
        <w:t>Ostryetum</w:t>
      </w:r>
      <w:r>
        <w:t>), črni gaber (</w:t>
      </w:r>
      <w:r w:rsidR="00AA135D" w:rsidRPr="009177D4">
        <w:rPr>
          <w:i/>
          <w:iCs/>
          <w:szCs w:val="28"/>
        </w:rPr>
        <w:t>Seslerio autumnalis</w:t>
      </w:r>
      <w:r>
        <w:t>)</w:t>
      </w:r>
      <w:r w:rsidR="001F1E81">
        <w:t xml:space="preserve">; od tod tudi ime </w:t>
      </w:r>
      <w:r w:rsidR="00E227E4">
        <w:t>"</w:t>
      </w:r>
      <w:r w:rsidR="001F1E81" w:rsidRPr="009177D4">
        <w:rPr>
          <w:i/>
          <w:iCs/>
          <w:szCs w:val="28"/>
        </w:rPr>
        <w:t xml:space="preserve">Seslerio autumnalis </w:t>
      </w:r>
      <w:r w:rsidR="001F1E81">
        <w:rPr>
          <w:i/>
          <w:iCs/>
          <w:szCs w:val="28"/>
        </w:rPr>
        <w:t>–</w:t>
      </w:r>
      <w:r w:rsidR="001F1E81" w:rsidRPr="009177D4">
        <w:rPr>
          <w:i/>
          <w:iCs/>
          <w:szCs w:val="28"/>
        </w:rPr>
        <w:t xml:space="preserve"> Ostryetum</w:t>
      </w:r>
      <w:r w:rsidR="00E227E4">
        <w:rPr>
          <w:i/>
          <w:iCs/>
          <w:szCs w:val="28"/>
        </w:rPr>
        <w:t>"</w:t>
      </w:r>
    </w:p>
    <w:p w14:paraId="16F3999F" w14:textId="77777777" w:rsidR="00EB73C8" w:rsidRDefault="00EB73C8" w:rsidP="00EB73C8">
      <w:pPr>
        <w:jc w:val="both"/>
      </w:pPr>
    </w:p>
    <w:p w14:paraId="1A59163F" w14:textId="77777777" w:rsidR="00EB73C8" w:rsidRDefault="00EB73C8" w:rsidP="00EB73C8">
      <w:pPr>
        <w:jc w:val="both"/>
      </w:pPr>
      <w:r>
        <w:rPr>
          <w:b/>
        </w:rPr>
        <w:t>Druge vrste:</w:t>
      </w:r>
    </w:p>
    <w:p w14:paraId="66B72C2D" w14:textId="77777777" w:rsidR="00EB73C8" w:rsidRDefault="00EB73C8" w:rsidP="00EB73C8">
      <w:pPr>
        <w:ind w:left="1980"/>
        <w:jc w:val="both"/>
      </w:pPr>
      <w:r>
        <w:t>živka, ruj, divji brošč, oljka, pisani šetraj, navadni beluš, peščeni smilj, zlata nebina, drevesasta mehurka, robida, navadni bršljan, mali jesen, alpski bor, navadni trstikovec, mehurka</w:t>
      </w:r>
    </w:p>
    <w:p w14:paraId="1C26AA85" w14:textId="77777777" w:rsidR="00F917BB" w:rsidRDefault="00F917BB" w:rsidP="00F917BB">
      <w:pPr>
        <w:jc w:val="both"/>
      </w:pPr>
    </w:p>
    <w:p w14:paraId="12686093" w14:textId="77777777" w:rsidR="00F917BB" w:rsidRPr="005A25EE" w:rsidRDefault="00F917BB" w:rsidP="00F917BB">
      <w:pPr>
        <w:jc w:val="both"/>
      </w:pPr>
      <w:r>
        <w:rPr>
          <w:b/>
        </w:rPr>
        <w:t xml:space="preserve">Mediteranski vrsti </w:t>
      </w:r>
      <w:r>
        <w:t xml:space="preserve">z </w:t>
      </w:r>
      <w:r w:rsidR="003613EA">
        <w:t>edinim nahajališčem v Sloveniji</w:t>
      </w:r>
      <w:r w:rsidR="005A25EE">
        <w:rPr>
          <w:b/>
        </w:rPr>
        <w:t xml:space="preserve"> </w:t>
      </w:r>
      <w:r w:rsidR="005A25EE">
        <w:t>(rt Ronek):</w:t>
      </w:r>
    </w:p>
    <w:p w14:paraId="494D99FB" w14:textId="77777777" w:rsidR="003209AB" w:rsidRDefault="00E32527" w:rsidP="00071A36">
      <w:pPr>
        <w:ind w:left="1980"/>
        <w:jc w:val="both"/>
      </w:pPr>
      <w:r w:rsidRPr="00E32527">
        <w:rPr>
          <w:bCs/>
        </w:rPr>
        <w:t>mirta</w:t>
      </w:r>
      <w:r>
        <w:t xml:space="preserve"> (</w:t>
      </w:r>
      <w:r>
        <w:rPr>
          <w:i/>
          <w:iCs/>
        </w:rPr>
        <w:t>Mirtus communis</w:t>
      </w:r>
      <w:r>
        <w:t xml:space="preserve">), </w:t>
      </w:r>
      <w:r w:rsidRPr="00E32527">
        <w:rPr>
          <w:bCs/>
        </w:rPr>
        <w:t>jagodičnica</w:t>
      </w:r>
      <w:r>
        <w:t xml:space="preserve"> (</w:t>
      </w:r>
      <w:r>
        <w:rPr>
          <w:i/>
          <w:iCs/>
        </w:rPr>
        <w:t>Arbutus unedo</w:t>
      </w:r>
      <w:r>
        <w:t>)</w:t>
      </w:r>
    </w:p>
    <w:p w14:paraId="4118FCF6" w14:textId="77777777" w:rsidR="003209AB" w:rsidRDefault="00071A36" w:rsidP="003209AB">
      <w:pPr>
        <w:jc w:val="both"/>
        <w:rPr>
          <w:b/>
        </w:rPr>
      </w:pPr>
      <w:r>
        <w:rPr>
          <w:b/>
        </w:rPr>
        <w:br w:type="page"/>
      </w:r>
      <w:r w:rsidR="003209AB">
        <w:rPr>
          <w:b/>
        </w:rPr>
        <w:lastRenderedPageBreak/>
        <w:t xml:space="preserve">2. Morski del </w:t>
      </w:r>
      <w:r>
        <w:rPr>
          <w:b/>
        </w:rPr>
        <w:t>rezervata</w:t>
      </w:r>
    </w:p>
    <w:p w14:paraId="76AD4DD8" w14:textId="77777777" w:rsidR="006C2DFC" w:rsidRDefault="006C2DFC" w:rsidP="003209AB">
      <w:pPr>
        <w:jc w:val="both"/>
        <w:rPr>
          <w:b/>
        </w:rPr>
      </w:pPr>
    </w:p>
    <w:p w14:paraId="7190478F" w14:textId="77777777" w:rsidR="006C2DFC" w:rsidRDefault="006C2DFC" w:rsidP="003209AB">
      <w:pPr>
        <w:jc w:val="both"/>
        <w:rPr>
          <w:b/>
        </w:rPr>
      </w:pPr>
      <w:r>
        <w:rPr>
          <w:b/>
        </w:rPr>
        <w:t>Opis morskega dna</w:t>
      </w:r>
    </w:p>
    <w:p w14:paraId="47162EF6" w14:textId="77777777" w:rsidR="006C2DFC" w:rsidRDefault="006C2DFC" w:rsidP="003209AB">
      <w:pPr>
        <w:jc w:val="both"/>
        <w:rPr>
          <w:b/>
        </w:rPr>
      </w:pPr>
    </w:p>
    <w:p w14:paraId="39147081" w14:textId="77777777" w:rsidR="004633B6" w:rsidRDefault="00FA3A71" w:rsidP="003209AB">
      <w:pPr>
        <w:jc w:val="both"/>
        <w:rPr>
          <w:b/>
        </w:rPr>
      </w:pPr>
      <w:r w:rsidRPr="009177D4">
        <w:rPr>
          <w:szCs w:val="28"/>
        </w:rPr>
        <w:t xml:space="preserve">Morsko dno je </w:t>
      </w:r>
      <w:r w:rsidR="004633B6">
        <w:rPr>
          <w:szCs w:val="28"/>
        </w:rPr>
        <w:t>najprej</w:t>
      </w:r>
      <w:r w:rsidRPr="009177D4">
        <w:rPr>
          <w:szCs w:val="28"/>
        </w:rPr>
        <w:t xml:space="preserve"> trdno, zatem pa </w:t>
      </w:r>
      <w:r w:rsidR="004633B6">
        <w:rPr>
          <w:szCs w:val="28"/>
        </w:rPr>
        <w:t xml:space="preserve">postaja </w:t>
      </w:r>
      <w:r w:rsidRPr="009177D4">
        <w:rPr>
          <w:szCs w:val="28"/>
        </w:rPr>
        <w:t xml:space="preserve">muljevito in peščeno. </w:t>
      </w:r>
      <w:r w:rsidR="004633B6">
        <w:rPr>
          <w:szCs w:val="28"/>
        </w:rPr>
        <w:t>Ravno tako si sledita obe vegetacijski formaciji morskega dna: najprej  je tu al</w:t>
      </w:r>
      <w:r w:rsidR="000D6B61">
        <w:rPr>
          <w:szCs w:val="28"/>
        </w:rPr>
        <w:t xml:space="preserve">galna razrast na trdni podlagi in nato </w:t>
      </w:r>
      <w:r w:rsidR="004633B6">
        <w:rPr>
          <w:szCs w:val="28"/>
        </w:rPr>
        <w:t>travnik na muljevitem dnu.</w:t>
      </w:r>
    </w:p>
    <w:p w14:paraId="602CD63C" w14:textId="77777777" w:rsidR="00245EC1" w:rsidRDefault="00245EC1" w:rsidP="003209AB">
      <w:pPr>
        <w:jc w:val="both"/>
        <w:rPr>
          <w:b/>
        </w:rPr>
      </w:pPr>
    </w:p>
    <w:p w14:paraId="33239FAD" w14:textId="77777777" w:rsidR="006C2DFC" w:rsidRDefault="006C2DFC" w:rsidP="003209AB">
      <w:pPr>
        <w:jc w:val="both"/>
        <w:rPr>
          <w:b/>
        </w:rPr>
      </w:pPr>
      <w:r>
        <w:rPr>
          <w:b/>
        </w:rPr>
        <w:t>Življenjske razmere v pasu bibavice</w:t>
      </w:r>
    </w:p>
    <w:p w14:paraId="78B18E8E" w14:textId="77777777" w:rsidR="006C2DFC" w:rsidRDefault="006C2DFC" w:rsidP="003209AB">
      <w:pPr>
        <w:jc w:val="both"/>
        <w:rPr>
          <w:b/>
        </w:rPr>
      </w:pPr>
    </w:p>
    <w:p w14:paraId="4EB6CE34" w14:textId="77777777" w:rsidR="003E6BD1" w:rsidRDefault="00682F10" w:rsidP="003E6BD1">
      <w:pPr>
        <w:jc w:val="both"/>
        <w:rPr>
          <w:szCs w:val="28"/>
        </w:rPr>
      </w:pPr>
      <w:r>
        <w:t>V pasu bibavice morajo biti tamkaj živeči organizmi pripravljeni na stalno spreminjanje življenjskega okolja, saj je včasih lokacija koder živijo pod vodo ali pa na suhem, odvisno od plimovanja.</w:t>
      </w:r>
      <w:r w:rsidR="003E6BD1">
        <w:t xml:space="preserve"> </w:t>
      </w:r>
      <w:r w:rsidR="003E6BD1">
        <w:rPr>
          <w:szCs w:val="28"/>
        </w:rPr>
        <w:t>Zardi tega  tam tudi ni toliko različnih organizmov kot nekje, koder so življenjski pogoji bolj ugodni.</w:t>
      </w:r>
    </w:p>
    <w:p w14:paraId="56117B07" w14:textId="77777777" w:rsidR="006C2DFC" w:rsidRDefault="006C2DFC" w:rsidP="003209AB">
      <w:pPr>
        <w:jc w:val="both"/>
        <w:rPr>
          <w:b/>
        </w:rPr>
      </w:pPr>
    </w:p>
    <w:p w14:paraId="77A9A916" w14:textId="77777777" w:rsidR="006C2DFC" w:rsidRDefault="006C2DFC" w:rsidP="003209AB">
      <w:pPr>
        <w:jc w:val="both"/>
        <w:rPr>
          <w:b/>
        </w:rPr>
      </w:pPr>
      <w:r>
        <w:rPr>
          <w:b/>
        </w:rPr>
        <w:t>Vodilna rastlinska vrsta v pasu bibavice</w:t>
      </w:r>
    </w:p>
    <w:p w14:paraId="42C8A043" w14:textId="77777777" w:rsidR="00FA3A71" w:rsidRDefault="00FA3A71" w:rsidP="003209AB">
      <w:pPr>
        <w:jc w:val="both"/>
        <w:rPr>
          <w:b/>
        </w:rPr>
      </w:pPr>
    </w:p>
    <w:p w14:paraId="25B8FA24" w14:textId="77777777" w:rsidR="006C2DFC" w:rsidRPr="00FA3A71" w:rsidRDefault="00FA3A71" w:rsidP="00F11854">
      <w:pPr>
        <w:ind w:left="1980"/>
        <w:jc w:val="both"/>
        <w:rPr>
          <w:b/>
        </w:rPr>
      </w:pPr>
      <w:r>
        <w:rPr>
          <w:bCs/>
          <w:szCs w:val="28"/>
        </w:rPr>
        <w:t>rjavi bračič</w:t>
      </w:r>
      <w:r w:rsidRPr="00FA3A71">
        <w:rPr>
          <w:szCs w:val="28"/>
        </w:rPr>
        <w:t xml:space="preserve"> </w:t>
      </w:r>
      <w:r w:rsidRPr="009177D4">
        <w:rPr>
          <w:szCs w:val="28"/>
        </w:rPr>
        <w:t>(</w:t>
      </w:r>
      <w:r w:rsidRPr="009177D4">
        <w:rPr>
          <w:i/>
          <w:iCs/>
          <w:szCs w:val="28"/>
        </w:rPr>
        <w:t>Fucus virsoides</w:t>
      </w:r>
      <w:r>
        <w:rPr>
          <w:iCs/>
          <w:szCs w:val="28"/>
        </w:rPr>
        <w:t>)</w:t>
      </w:r>
    </w:p>
    <w:p w14:paraId="4460FBB6" w14:textId="77777777" w:rsidR="006C2DFC" w:rsidRDefault="006C2DFC" w:rsidP="003209AB">
      <w:pPr>
        <w:jc w:val="both"/>
        <w:rPr>
          <w:b/>
        </w:rPr>
      </w:pPr>
    </w:p>
    <w:p w14:paraId="57A55DA4" w14:textId="77777777" w:rsidR="006C2DFC" w:rsidRDefault="006C2DFC" w:rsidP="003209AB">
      <w:pPr>
        <w:jc w:val="both"/>
        <w:rPr>
          <w:b/>
        </w:rPr>
      </w:pPr>
      <w:r>
        <w:rPr>
          <w:b/>
        </w:rPr>
        <w:t>Življenjske razmere na muljevitem in peščenem dnu</w:t>
      </w:r>
    </w:p>
    <w:p w14:paraId="7E064553" w14:textId="77777777" w:rsidR="00BF27AF" w:rsidRDefault="00BF27AF" w:rsidP="003209AB">
      <w:pPr>
        <w:jc w:val="both"/>
        <w:rPr>
          <w:b/>
        </w:rPr>
      </w:pPr>
    </w:p>
    <w:p w14:paraId="519E7ECE" w14:textId="77777777" w:rsidR="00245EC1" w:rsidRDefault="00245EC1" w:rsidP="003209AB">
      <w:pPr>
        <w:jc w:val="both"/>
      </w:pPr>
      <w:r>
        <w:t>Tu so življenjske razmere veliko bolj ugodne kot v pasu bibavice, saj tu ne prihaja do takšnih drastičnih sprememb življenjskega okolja. Temu sledeče se je v tem pasu razvilo in predvsem namnožilo tudi veliko več rastja in morskih živali.</w:t>
      </w:r>
    </w:p>
    <w:p w14:paraId="48739634" w14:textId="77777777" w:rsidR="00245EC1" w:rsidRDefault="00245EC1" w:rsidP="003209AB">
      <w:pPr>
        <w:jc w:val="both"/>
        <w:rPr>
          <w:b/>
        </w:rPr>
      </w:pPr>
    </w:p>
    <w:p w14:paraId="15561BEA" w14:textId="77777777" w:rsidR="006C2DFC" w:rsidRDefault="006C2DFC" w:rsidP="003209AB">
      <w:pPr>
        <w:jc w:val="both"/>
        <w:rPr>
          <w:b/>
        </w:rPr>
      </w:pPr>
      <w:r>
        <w:rPr>
          <w:b/>
        </w:rPr>
        <w:t>Vodilni vrsti na muljevitem in peščenem dnu</w:t>
      </w:r>
    </w:p>
    <w:p w14:paraId="23799D60" w14:textId="77777777" w:rsidR="00BF27AF" w:rsidRDefault="00BF27AF" w:rsidP="003209AB">
      <w:pPr>
        <w:jc w:val="both"/>
        <w:rPr>
          <w:b/>
        </w:rPr>
      </w:pPr>
    </w:p>
    <w:p w14:paraId="0B973CA7" w14:textId="77777777" w:rsidR="006C2DFC" w:rsidRDefault="0077419D" w:rsidP="00BF27AF">
      <w:pPr>
        <w:ind w:left="1980"/>
        <w:jc w:val="both"/>
        <w:rPr>
          <w:b/>
        </w:rPr>
      </w:pPr>
      <w:r>
        <w:rPr>
          <w:iCs/>
          <w:szCs w:val="28"/>
        </w:rPr>
        <w:t>cvetnici</w:t>
      </w:r>
      <w:r>
        <w:rPr>
          <w:i/>
          <w:iCs/>
          <w:szCs w:val="28"/>
        </w:rPr>
        <w:t xml:space="preserve"> </w:t>
      </w:r>
      <w:r w:rsidR="00BF27AF" w:rsidRPr="009177D4">
        <w:rPr>
          <w:i/>
          <w:iCs/>
          <w:szCs w:val="28"/>
        </w:rPr>
        <w:t>Cimodocea nodosa</w:t>
      </w:r>
      <w:r w:rsidR="00BF27AF">
        <w:rPr>
          <w:szCs w:val="28"/>
        </w:rPr>
        <w:t>,</w:t>
      </w:r>
      <w:r w:rsidR="00BF27AF" w:rsidRPr="009177D4">
        <w:rPr>
          <w:szCs w:val="28"/>
        </w:rPr>
        <w:t xml:space="preserve"> </w:t>
      </w:r>
      <w:r w:rsidR="00BF27AF" w:rsidRPr="009177D4">
        <w:rPr>
          <w:i/>
          <w:iCs/>
          <w:szCs w:val="28"/>
        </w:rPr>
        <w:t>Zostera noltii</w:t>
      </w:r>
    </w:p>
    <w:p w14:paraId="43FE7ECD" w14:textId="77777777" w:rsidR="006C2DFC" w:rsidRDefault="006C2DFC" w:rsidP="003209AB">
      <w:pPr>
        <w:jc w:val="both"/>
        <w:rPr>
          <w:b/>
        </w:rPr>
      </w:pPr>
    </w:p>
    <w:p w14:paraId="155357CA" w14:textId="77777777" w:rsidR="006C2DFC" w:rsidRDefault="006C2DFC" w:rsidP="003209AB">
      <w:pPr>
        <w:jc w:val="both"/>
        <w:rPr>
          <w:b/>
        </w:rPr>
      </w:pPr>
      <w:r>
        <w:rPr>
          <w:b/>
        </w:rPr>
        <w:t>Ogrožene živalske vrste v morskem delu rezervata</w:t>
      </w:r>
    </w:p>
    <w:p w14:paraId="395BA7A4" w14:textId="77777777" w:rsidR="00D60FBF" w:rsidRDefault="00D60FBF" w:rsidP="003209AB">
      <w:pPr>
        <w:jc w:val="both"/>
        <w:rPr>
          <w:b/>
        </w:rPr>
      </w:pPr>
    </w:p>
    <w:p w14:paraId="0C3B0E75" w14:textId="77777777" w:rsidR="006C541B" w:rsidRDefault="00D60FBF" w:rsidP="006C541B">
      <w:pPr>
        <w:ind w:left="1980"/>
        <w:jc w:val="both"/>
        <w:rPr>
          <w:szCs w:val="28"/>
        </w:rPr>
      </w:pPr>
      <w:r>
        <w:rPr>
          <w:bCs/>
          <w:szCs w:val="28"/>
        </w:rPr>
        <w:t>leščur</w:t>
      </w:r>
      <w:r w:rsidRPr="009177D4">
        <w:rPr>
          <w:szCs w:val="28"/>
        </w:rPr>
        <w:t xml:space="preserve"> (</w:t>
      </w:r>
      <w:r w:rsidRPr="009177D4">
        <w:rPr>
          <w:i/>
          <w:iCs/>
          <w:szCs w:val="28"/>
        </w:rPr>
        <w:t>Pinna nobilis</w:t>
      </w:r>
      <w:r w:rsidRPr="009177D4">
        <w:rPr>
          <w:szCs w:val="28"/>
        </w:rPr>
        <w:t>)</w:t>
      </w:r>
      <w:r>
        <w:rPr>
          <w:szCs w:val="28"/>
        </w:rPr>
        <w:t xml:space="preserve">, </w:t>
      </w:r>
      <w:r w:rsidRPr="009177D4">
        <w:rPr>
          <w:szCs w:val="28"/>
        </w:rPr>
        <w:t>kamena korala (</w:t>
      </w:r>
      <w:r w:rsidRPr="009177D4">
        <w:rPr>
          <w:i/>
          <w:iCs/>
          <w:szCs w:val="28"/>
        </w:rPr>
        <w:t>Cladocora caespitosa</w:t>
      </w:r>
      <w:r w:rsidRPr="009177D4">
        <w:rPr>
          <w:szCs w:val="28"/>
        </w:rPr>
        <w:t xml:space="preserve">), </w:t>
      </w:r>
      <w:r w:rsidRPr="00D60FBF">
        <w:rPr>
          <w:bCs/>
          <w:szCs w:val="28"/>
        </w:rPr>
        <w:t>morski datelj</w:t>
      </w:r>
      <w:r w:rsidRPr="009177D4">
        <w:rPr>
          <w:szCs w:val="28"/>
        </w:rPr>
        <w:t xml:space="preserve"> (</w:t>
      </w:r>
      <w:r w:rsidRPr="009177D4">
        <w:rPr>
          <w:i/>
          <w:iCs/>
          <w:szCs w:val="28"/>
        </w:rPr>
        <w:t>Lithophaga lithophaga</w:t>
      </w:r>
      <w:r w:rsidRPr="009177D4">
        <w:rPr>
          <w:szCs w:val="28"/>
        </w:rPr>
        <w:t xml:space="preserve">) ter </w:t>
      </w:r>
      <w:r w:rsidRPr="00D60FBF">
        <w:rPr>
          <w:bCs/>
          <w:szCs w:val="28"/>
        </w:rPr>
        <w:t>rakovici iz rodu Maia</w:t>
      </w:r>
      <w:r w:rsidRPr="00D60FBF">
        <w:rPr>
          <w:szCs w:val="28"/>
        </w:rPr>
        <w:t>.</w:t>
      </w:r>
    </w:p>
    <w:p w14:paraId="50A643BE" w14:textId="77777777" w:rsidR="00403EA0" w:rsidRDefault="00403EA0" w:rsidP="00403EA0">
      <w:pPr>
        <w:jc w:val="both"/>
        <w:rPr>
          <w:szCs w:val="28"/>
        </w:rPr>
      </w:pPr>
    </w:p>
    <w:p w14:paraId="1581B46E" w14:textId="77777777" w:rsidR="00403EA0" w:rsidRDefault="00403EA0" w:rsidP="00403EA0">
      <w:pPr>
        <w:jc w:val="both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Zaključek</w:t>
      </w:r>
    </w:p>
    <w:p w14:paraId="2BF3A2B9" w14:textId="77777777" w:rsidR="00403EA0" w:rsidRDefault="00403EA0" w:rsidP="00403EA0">
      <w:pPr>
        <w:jc w:val="both"/>
        <w:rPr>
          <w:szCs w:val="28"/>
        </w:rPr>
      </w:pPr>
    </w:p>
    <w:p w14:paraId="3CB666FA" w14:textId="77777777" w:rsidR="00403EA0" w:rsidRPr="006C541B" w:rsidRDefault="00403EA0" w:rsidP="00403EA0">
      <w:pPr>
        <w:jc w:val="both"/>
        <w:rPr>
          <w:szCs w:val="28"/>
        </w:rPr>
      </w:pPr>
      <w:r w:rsidRPr="009177D4">
        <w:t xml:space="preserve">Naravni rezervat Strunjan je zaradi svojih geoloških in geomorfoloških značilnosti, zaradi velike biotske pestrosti in zaradi dejstva, da obsega najdaljši neprekinjen del naravne obale v celotnem Tržaškem zalivu, izjemnega pomena z vidika varovanja naše naravne dediščine, poleg tega pa tudi za ohranjanje ekološke stabilnosti in biotske raznolikosti celotnega Tržaškega zaliva. </w:t>
      </w:r>
    </w:p>
    <w:p w14:paraId="3C996182" w14:textId="77777777" w:rsidR="00403EA0" w:rsidRDefault="00403EA0" w:rsidP="00403EA0">
      <w:pPr>
        <w:jc w:val="both"/>
        <w:rPr>
          <w:bCs/>
          <w:szCs w:val="28"/>
        </w:rPr>
      </w:pPr>
    </w:p>
    <w:p w14:paraId="633E8626" w14:textId="77777777" w:rsidR="00403EA0" w:rsidRDefault="00575798" w:rsidP="00403EA0">
      <w:pPr>
        <w:jc w:val="both"/>
        <w:rPr>
          <w:szCs w:val="28"/>
        </w:rPr>
      </w:pPr>
      <w:r>
        <w:rPr>
          <w:b/>
          <w:szCs w:val="28"/>
        </w:rPr>
        <w:t>Viri</w:t>
      </w:r>
    </w:p>
    <w:p w14:paraId="70AD5C68" w14:textId="77777777" w:rsidR="00575798" w:rsidRDefault="00575798" w:rsidP="00403EA0">
      <w:pPr>
        <w:jc w:val="both"/>
        <w:rPr>
          <w:szCs w:val="28"/>
        </w:rPr>
      </w:pPr>
    </w:p>
    <w:p w14:paraId="45BF049B" w14:textId="77777777" w:rsidR="00575798" w:rsidRDefault="00445432" w:rsidP="00C25C91">
      <w:pPr>
        <w:numPr>
          <w:ilvl w:val="0"/>
          <w:numId w:val="1"/>
        </w:numPr>
        <w:jc w:val="both"/>
        <w:rPr>
          <w:i/>
          <w:szCs w:val="28"/>
        </w:rPr>
      </w:pPr>
      <w:r>
        <w:rPr>
          <w:szCs w:val="28"/>
        </w:rPr>
        <w:t>z</w:t>
      </w:r>
      <w:r w:rsidR="00575798">
        <w:rPr>
          <w:szCs w:val="28"/>
        </w:rPr>
        <w:t xml:space="preserve">gibanka </w:t>
      </w:r>
      <w:r w:rsidR="00575798">
        <w:rPr>
          <w:i/>
          <w:szCs w:val="28"/>
        </w:rPr>
        <w:t>Naravni rezervat Strunjan</w:t>
      </w:r>
    </w:p>
    <w:p w14:paraId="4C208DD7" w14:textId="77777777" w:rsidR="00C25C91" w:rsidRPr="00575798" w:rsidRDefault="00C25C91" w:rsidP="00C25C91">
      <w:pPr>
        <w:jc w:val="both"/>
        <w:rPr>
          <w:i/>
          <w:szCs w:val="28"/>
        </w:rPr>
      </w:pPr>
    </w:p>
    <w:sectPr w:rsidR="00C25C91" w:rsidRPr="00575798" w:rsidSect="008F4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1936" w14:textId="77777777" w:rsidR="00BA009B" w:rsidRDefault="00BA009B">
      <w:r>
        <w:separator/>
      </w:r>
    </w:p>
  </w:endnote>
  <w:endnote w:type="continuationSeparator" w:id="0">
    <w:p w14:paraId="2975AA52" w14:textId="77777777" w:rsidR="00BA009B" w:rsidRDefault="00B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9CC4" w14:textId="77777777" w:rsidR="00C25C91" w:rsidRDefault="00C25C91" w:rsidP="000B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8FDC5" w14:textId="77777777" w:rsidR="00C25C91" w:rsidRDefault="00C25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016F" w14:textId="77777777" w:rsidR="00C25C91" w:rsidRDefault="00C25C91" w:rsidP="000B1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1FEAAFBB" w14:textId="26B7A1B2" w:rsidR="00C25C91" w:rsidRDefault="00C25C91">
    <w:pPr>
      <w:pStyle w:val="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EA84" w14:textId="77777777" w:rsidR="007B1541" w:rsidRDefault="007B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27FDB" w14:textId="77777777" w:rsidR="00BA009B" w:rsidRDefault="00BA009B">
      <w:r>
        <w:separator/>
      </w:r>
    </w:p>
  </w:footnote>
  <w:footnote w:type="continuationSeparator" w:id="0">
    <w:p w14:paraId="79B9F1F9" w14:textId="77777777" w:rsidR="00BA009B" w:rsidRDefault="00BA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4866" w14:textId="77777777" w:rsidR="007B1541" w:rsidRDefault="007B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B3C4" w14:textId="77777777" w:rsidR="00C25C91" w:rsidRDefault="00C25C91">
    <w:pPr>
      <w:pStyle w:val="Header"/>
    </w:pPr>
    <w:r>
      <w:t>Terensko delo</w:t>
    </w:r>
    <w:r>
      <w:tab/>
    </w:r>
    <w:r>
      <w:tab/>
      <w:t>Naravni rezervat Strunjan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21C6" w14:textId="77777777" w:rsidR="007B1541" w:rsidRDefault="007B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6AA2"/>
    <w:multiLevelType w:val="hybridMultilevel"/>
    <w:tmpl w:val="A6AEDE3E"/>
    <w:lvl w:ilvl="0" w:tplc="BFD01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ED8"/>
    <w:rsid w:val="00071A36"/>
    <w:rsid w:val="000B1883"/>
    <w:rsid w:val="000D6B61"/>
    <w:rsid w:val="001F1E81"/>
    <w:rsid w:val="0020549A"/>
    <w:rsid w:val="00245EC1"/>
    <w:rsid w:val="002C09B5"/>
    <w:rsid w:val="002D60F3"/>
    <w:rsid w:val="003209AB"/>
    <w:rsid w:val="003613EA"/>
    <w:rsid w:val="003E6BD1"/>
    <w:rsid w:val="00403EA0"/>
    <w:rsid w:val="00426ED8"/>
    <w:rsid w:val="00445432"/>
    <w:rsid w:val="00454F74"/>
    <w:rsid w:val="004633B6"/>
    <w:rsid w:val="005115DA"/>
    <w:rsid w:val="00520784"/>
    <w:rsid w:val="00533DED"/>
    <w:rsid w:val="00536D22"/>
    <w:rsid w:val="00575798"/>
    <w:rsid w:val="005A25EE"/>
    <w:rsid w:val="005A3822"/>
    <w:rsid w:val="005F760D"/>
    <w:rsid w:val="00682F10"/>
    <w:rsid w:val="006C2DFC"/>
    <w:rsid w:val="006C541B"/>
    <w:rsid w:val="006D4151"/>
    <w:rsid w:val="0077419D"/>
    <w:rsid w:val="007B1541"/>
    <w:rsid w:val="008E1161"/>
    <w:rsid w:val="008E47AD"/>
    <w:rsid w:val="008F4594"/>
    <w:rsid w:val="00917477"/>
    <w:rsid w:val="00930CA9"/>
    <w:rsid w:val="009C2574"/>
    <w:rsid w:val="00AA135D"/>
    <w:rsid w:val="00AC22BC"/>
    <w:rsid w:val="00B229E6"/>
    <w:rsid w:val="00B4001E"/>
    <w:rsid w:val="00BA009B"/>
    <w:rsid w:val="00BC2144"/>
    <w:rsid w:val="00BF27AF"/>
    <w:rsid w:val="00C25C91"/>
    <w:rsid w:val="00C43AF4"/>
    <w:rsid w:val="00C67BDB"/>
    <w:rsid w:val="00D60FBF"/>
    <w:rsid w:val="00D921DD"/>
    <w:rsid w:val="00E227E4"/>
    <w:rsid w:val="00E32527"/>
    <w:rsid w:val="00E941DA"/>
    <w:rsid w:val="00EB73C8"/>
    <w:rsid w:val="00EE5117"/>
    <w:rsid w:val="00F11854"/>
    <w:rsid w:val="00F8688C"/>
    <w:rsid w:val="00F917BB"/>
    <w:rsid w:val="00FA3A71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E44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D8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426ED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6E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6E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4594"/>
  </w:style>
  <w:style w:type="paragraph" w:styleId="NormalWeb">
    <w:name w:val="Normal (Web)"/>
    <w:basedOn w:val="Normal"/>
    <w:rsid w:val="006C541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