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C75D2" w14:textId="56260581" w:rsidR="009910B3" w:rsidRPr="00216B5F" w:rsidRDefault="001F3681" w:rsidP="009910B3">
      <w:pPr>
        <w:ind w:left="-720"/>
        <w:rPr>
          <w:sz w:val="28"/>
          <w:szCs w:val="28"/>
        </w:rPr>
      </w:pPr>
      <w:bookmarkStart w:id="0" w:name="_GoBack"/>
      <w:bookmarkEnd w:id="0"/>
      <w:r>
        <w:rPr>
          <w:sz w:val="28"/>
          <w:szCs w:val="28"/>
        </w:rPr>
        <w:t xml:space="preserve"> </w:t>
      </w:r>
    </w:p>
    <w:p w14:paraId="2B80E736" w14:textId="77777777" w:rsidR="009910B3" w:rsidRDefault="009910B3" w:rsidP="009910B3">
      <w:pPr>
        <w:jc w:val="center"/>
        <w:rPr>
          <w:sz w:val="72"/>
          <w:szCs w:val="72"/>
        </w:rPr>
      </w:pPr>
    </w:p>
    <w:p w14:paraId="0B32C814" w14:textId="77777777" w:rsidR="009910B3" w:rsidRDefault="009910B3" w:rsidP="009910B3">
      <w:pPr>
        <w:jc w:val="center"/>
        <w:rPr>
          <w:sz w:val="72"/>
          <w:szCs w:val="72"/>
        </w:rPr>
      </w:pPr>
    </w:p>
    <w:p w14:paraId="3632695A" w14:textId="77777777" w:rsidR="009910B3" w:rsidRDefault="009910B3" w:rsidP="009910B3">
      <w:pPr>
        <w:jc w:val="center"/>
        <w:rPr>
          <w:sz w:val="72"/>
          <w:szCs w:val="72"/>
        </w:rPr>
      </w:pPr>
    </w:p>
    <w:p w14:paraId="4700837A" w14:textId="77777777" w:rsidR="009910B3" w:rsidRDefault="009910B3" w:rsidP="009910B3">
      <w:pPr>
        <w:jc w:val="center"/>
        <w:rPr>
          <w:sz w:val="72"/>
          <w:szCs w:val="72"/>
        </w:rPr>
      </w:pPr>
    </w:p>
    <w:p w14:paraId="79C0BABB" w14:textId="77777777" w:rsidR="009910B3" w:rsidRDefault="009910B3" w:rsidP="009910B3">
      <w:pPr>
        <w:jc w:val="center"/>
        <w:rPr>
          <w:sz w:val="72"/>
          <w:szCs w:val="72"/>
        </w:rPr>
      </w:pPr>
    </w:p>
    <w:p w14:paraId="71C888D9" w14:textId="77777777" w:rsidR="009910B3" w:rsidRDefault="009910B3" w:rsidP="009910B3">
      <w:pPr>
        <w:numPr>
          <w:ilvl w:val="0"/>
          <w:numId w:val="3"/>
        </w:numPr>
        <w:jc w:val="center"/>
        <w:rPr>
          <w:sz w:val="72"/>
          <w:szCs w:val="72"/>
        </w:rPr>
      </w:pPr>
      <w:r>
        <w:rPr>
          <w:sz w:val="72"/>
          <w:szCs w:val="72"/>
        </w:rPr>
        <w:t xml:space="preserve"> POROČILO</w:t>
      </w:r>
    </w:p>
    <w:p w14:paraId="3536E2D8" w14:textId="77777777" w:rsidR="009910B3" w:rsidRDefault="009910B3" w:rsidP="009910B3">
      <w:pPr>
        <w:jc w:val="center"/>
        <w:rPr>
          <w:sz w:val="36"/>
          <w:szCs w:val="36"/>
        </w:rPr>
      </w:pPr>
    </w:p>
    <w:p w14:paraId="15A9559C" w14:textId="77777777" w:rsidR="009910B3" w:rsidRDefault="009910B3" w:rsidP="009910B3">
      <w:pPr>
        <w:numPr>
          <w:ilvl w:val="1"/>
          <w:numId w:val="1"/>
        </w:numPr>
        <w:jc w:val="center"/>
        <w:rPr>
          <w:sz w:val="36"/>
          <w:szCs w:val="36"/>
        </w:rPr>
      </w:pPr>
      <w:r>
        <w:rPr>
          <w:sz w:val="36"/>
          <w:szCs w:val="36"/>
        </w:rPr>
        <w:t>Nastajanje koacervatov</w:t>
      </w:r>
    </w:p>
    <w:p w14:paraId="1C45ECAF" w14:textId="77777777" w:rsidR="009910B3" w:rsidRDefault="009910B3" w:rsidP="009910B3">
      <w:pPr>
        <w:ind w:left="720"/>
        <w:jc w:val="center"/>
        <w:rPr>
          <w:sz w:val="36"/>
          <w:szCs w:val="36"/>
        </w:rPr>
      </w:pPr>
    </w:p>
    <w:p w14:paraId="4195B317" w14:textId="77777777" w:rsidR="009910B3" w:rsidRDefault="009910B3" w:rsidP="009910B3">
      <w:pPr>
        <w:ind w:left="720"/>
        <w:jc w:val="center"/>
        <w:rPr>
          <w:sz w:val="36"/>
          <w:szCs w:val="36"/>
        </w:rPr>
      </w:pPr>
    </w:p>
    <w:p w14:paraId="27045811" w14:textId="77777777" w:rsidR="009910B3" w:rsidRDefault="009910B3" w:rsidP="009910B3">
      <w:pPr>
        <w:ind w:left="720"/>
        <w:jc w:val="center"/>
        <w:rPr>
          <w:sz w:val="36"/>
          <w:szCs w:val="36"/>
        </w:rPr>
      </w:pPr>
    </w:p>
    <w:p w14:paraId="6CB34E6D" w14:textId="77777777" w:rsidR="009910B3" w:rsidRDefault="009910B3" w:rsidP="009910B3">
      <w:pPr>
        <w:ind w:left="720"/>
        <w:jc w:val="center"/>
        <w:rPr>
          <w:sz w:val="36"/>
          <w:szCs w:val="36"/>
        </w:rPr>
      </w:pPr>
    </w:p>
    <w:p w14:paraId="35D4AC07" w14:textId="77777777" w:rsidR="009910B3" w:rsidRDefault="009910B3" w:rsidP="009910B3">
      <w:pPr>
        <w:ind w:left="720"/>
        <w:jc w:val="center"/>
        <w:rPr>
          <w:sz w:val="36"/>
          <w:szCs w:val="36"/>
        </w:rPr>
      </w:pPr>
    </w:p>
    <w:p w14:paraId="3AD848E8" w14:textId="77777777" w:rsidR="009910B3" w:rsidRDefault="009910B3" w:rsidP="009910B3">
      <w:pPr>
        <w:ind w:left="720"/>
        <w:jc w:val="center"/>
        <w:rPr>
          <w:sz w:val="36"/>
          <w:szCs w:val="36"/>
        </w:rPr>
      </w:pPr>
    </w:p>
    <w:p w14:paraId="1671C73F" w14:textId="77777777" w:rsidR="009910B3" w:rsidRDefault="009910B3" w:rsidP="009910B3">
      <w:pPr>
        <w:ind w:left="720"/>
        <w:jc w:val="center"/>
        <w:rPr>
          <w:sz w:val="36"/>
          <w:szCs w:val="36"/>
        </w:rPr>
      </w:pPr>
    </w:p>
    <w:p w14:paraId="25F582FF" w14:textId="77777777" w:rsidR="009910B3" w:rsidRDefault="009910B3" w:rsidP="009910B3">
      <w:pPr>
        <w:rPr>
          <w:sz w:val="36"/>
          <w:szCs w:val="36"/>
        </w:rPr>
      </w:pPr>
    </w:p>
    <w:p w14:paraId="56AF3293" w14:textId="77777777" w:rsidR="009910B3" w:rsidRDefault="009910B3" w:rsidP="009910B3">
      <w:pPr>
        <w:rPr>
          <w:sz w:val="36"/>
          <w:szCs w:val="36"/>
        </w:rPr>
      </w:pPr>
    </w:p>
    <w:p w14:paraId="1A340540" w14:textId="77777777" w:rsidR="009910B3" w:rsidRDefault="009910B3" w:rsidP="009910B3">
      <w:pPr>
        <w:rPr>
          <w:sz w:val="36"/>
          <w:szCs w:val="36"/>
        </w:rPr>
      </w:pPr>
    </w:p>
    <w:p w14:paraId="58BA258A" w14:textId="77777777" w:rsidR="009910B3" w:rsidRDefault="009910B3" w:rsidP="009910B3">
      <w:pPr>
        <w:rPr>
          <w:sz w:val="36"/>
          <w:szCs w:val="36"/>
        </w:rPr>
      </w:pPr>
    </w:p>
    <w:p w14:paraId="783F0F4C" w14:textId="77777777" w:rsidR="009910B3" w:rsidRDefault="009910B3" w:rsidP="009910B3">
      <w:pPr>
        <w:rPr>
          <w:sz w:val="36"/>
          <w:szCs w:val="36"/>
        </w:rPr>
      </w:pPr>
    </w:p>
    <w:p w14:paraId="19FAFCE4" w14:textId="4CCC0848" w:rsidR="009910B3" w:rsidRDefault="0037710D" w:rsidP="009910B3">
      <w:pPr>
        <w:ind w:left="720"/>
        <w:jc w:val="center"/>
        <w:rPr>
          <w:sz w:val="36"/>
          <w:szCs w:val="36"/>
        </w:rPr>
      </w:pPr>
      <w:r>
        <w:rPr>
          <w:sz w:val="36"/>
          <w:szCs w:val="36"/>
        </w:rPr>
        <w:t xml:space="preserve"> </w:t>
      </w:r>
    </w:p>
    <w:p w14:paraId="4A6699A2" w14:textId="5D20AFC5" w:rsidR="0037710D" w:rsidRDefault="0037710D" w:rsidP="009910B3">
      <w:pPr>
        <w:ind w:left="720"/>
        <w:jc w:val="center"/>
        <w:rPr>
          <w:sz w:val="36"/>
          <w:szCs w:val="36"/>
        </w:rPr>
      </w:pPr>
    </w:p>
    <w:p w14:paraId="4A040330" w14:textId="16FB347D" w:rsidR="0037710D" w:rsidRDefault="0037710D" w:rsidP="009910B3">
      <w:pPr>
        <w:ind w:left="720"/>
        <w:jc w:val="center"/>
        <w:rPr>
          <w:sz w:val="36"/>
          <w:szCs w:val="36"/>
        </w:rPr>
      </w:pPr>
    </w:p>
    <w:p w14:paraId="3E19500A" w14:textId="77777777" w:rsidR="0037710D" w:rsidRDefault="0037710D" w:rsidP="009910B3">
      <w:pPr>
        <w:ind w:left="720"/>
        <w:jc w:val="center"/>
        <w:rPr>
          <w:sz w:val="28"/>
          <w:szCs w:val="28"/>
        </w:rPr>
      </w:pPr>
    </w:p>
    <w:p w14:paraId="4CC474F1" w14:textId="77777777" w:rsidR="00E47582" w:rsidRDefault="008406E0">
      <w:pPr>
        <w:rPr>
          <w:sz w:val="28"/>
          <w:szCs w:val="28"/>
        </w:rPr>
      </w:pPr>
      <w:r>
        <w:rPr>
          <w:sz w:val="28"/>
          <w:szCs w:val="28"/>
        </w:rPr>
        <w:lastRenderedPageBreak/>
        <w:t>1. UVOD in CILJI:</w:t>
      </w:r>
    </w:p>
    <w:p w14:paraId="27C731A5" w14:textId="77777777" w:rsidR="008406E0" w:rsidRDefault="008406E0">
      <w:pPr>
        <w:rPr>
          <w:sz w:val="28"/>
          <w:szCs w:val="28"/>
        </w:rPr>
      </w:pPr>
    </w:p>
    <w:p w14:paraId="1FC85698" w14:textId="77777777" w:rsidR="008406E0" w:rsidRDefault="008406E0">
      <w:r>
        <w:t>V določenih razmerah se lahko nekatere organske snovi v rastopinah združujejo v organizirane enote, ki jih imenujemo koacervati. Take sposobnosti imajo beljakovine, ogljikovi hidrati pa tudi nekatere druge organske snovi. Koacervati imajo nekatere lastnosti živih organizmov. Na podoben način naj bi po mnenju nekaterih znanstvenikov nastajale v razvoju živega sveta tudi pracelice.</w:t>
      </w:r>
    </w:p>
    <w:p w14:paraId="63AEBBEA" w14:textId="77777777" w:rsidR="008406E0" w:rsidRDefault="008406E0"/>
    <w:p w14:paraId="416BF0C6" w14:textId="77777777" w:rsidR="008406E0" w:rsidRDefault="008406E0">
      <w:r>
        <w:t>CILJI:</w:t>
      </w:r>
    </w:p>
    <w:p w14:paraId="6500C3EE" w14:textId="77777777" w:rsidR="008406E0" w:rsidRDefault="008406E0" w:rsidP="008406E0">
      <w:pPr>
        <w:numPr>
          <w:ilvl w:val="0"/>
          <w:numId w:val="4"/>
        </w:numPr>
      </w:pPr>
      <w:r>
        <w:t>Z mešanjem ustreznih raztopin pripraviti koacervate</w:t>
      </w:r>
    </w:p>
    <w:p w14:paraId="69695FCB" w14:textId="77777777" w:rsidR="008406E0" w:rsidRDefault="008406E0" w:rsidP="008406E0">
      <w:pPr>
        <w:numPr>
          <w:ilvl w:val="0"/>
          <w:numId w:val="4"/>
        </w:numPr>
      </w:pPr>
      <w:r>
        <w:t>Ugotoviti v kakšnih ratmerah nastajajo koacervati</w:t>
      </w:r>
    </w:p>
    <w:p w14:paraId="0A8CE2E3" w14:textId="77777777" w:rsidR="008406E0" w:rsidRDefault="008406E0" w:rsidP="008406E0"/>
    <w:p w14:paraId="59E8E6C5" w14:textId="77777777" w:rsidR="008406E0" w:rsidRDefault="008406E0" w:rsidP="008406E0"/>
    <w:p w14:paraId="56E9F845" w14:textId="77777777" w:rsidR="008406E0" w:rsidRDefault="008406E0" w:rsidP="008406E0">
      <w:pPr>
        <w:rPr>
          <w:sz w:val="28"/>
          <w:szCs w:val="28"/>
        </w:rPr>
      </w:pPr>
      <w:r>
        <w:rPr>
          <w:sz w:val="28"/>
          <w:szCs w:val="28"/>
        </w:rPr>
        <w:t>2. PRIPOMOČKI in MATERIAL:</w:t>
      </w:r>
    </w:p>
    <w:p w14:paraId="68E64DB3" w14:textId="77777777" w:rsidR="008406E0" w:rsidRDefault="00BA3B25" w:rsidP="008406E0">
      <w:pPr>
        <w:numPr>
          <w:ilvl w:val="0"/>
          <w:numId w:val="5"/>
        </w:numPr>
      </w:pPr>
      <w:r>
        <w:t>r</w:t>
      </w:r>
      <w:r w:rsidR="008406E0">
        <w:t>aztopina želatine v destilirani vodi</w:t>
      </w:r>
    </w:p>
    <w:p w14:paraId="663FB5AD" w14:textId="77777777" w:rsidR="00BA3B25" w:rsidRDefault="00BA3B25" w:rsidP="008406E0">
      <w:pPr>
        <w:numPr>
          <w:ilvl w:val="0"/>
          <w:numId w:val="5"/>
        </w:numPr>
      </w:pPr>
      <w:r>
        <w:t>raztopina gumiarabikuma v destilirani vodi</w:t>
      </w:r>
    </w:p>
    <w:p w14:paraId="35298C09" w14:textId="77777777" w:rsidR="00BA3B25" w:rsidRDefault="00BA3B25" w:rsidP="008406E0">
      <w:pPr>
        <w:numPr>
          <w:ilvl w:val="0"/>
          <w:numId w:val="5"/>
        </w:numPr>
      </w:pPr>
      <w:r>
        <w:t>HCl, 0,1 M</w:t>
      </w:r>
    </w:p>
    <w:p w14:paraId="15EDF51D" w14:textId="77777777" w:rsidR="00BA3B25" w:rsidRDefault="00BA3B25" w:rsidP="008406E0">
      <w:pPr>
        <w:numPr>
          <w:ilvl w:val="0"/>
          <w:numId w:val="5"/>
        </w:numPr>
      </w:pPr>
      <w:r>
        <w:t>2 pipeti</w:t>
      </w:r>
    </w:p>
    <w:p w14:paraId="64E103B8" w14:textId="77777777" w:rsidR="00BA3B25" w:rsidRDefault="00BA3B25" w:rsidP="008406E0">
      <w:pPr>
        <w:numPr>
          <w:ilvl w:val="0"/>
          <w:numId w:val="5"/>
        </w:numPr>
      </w:pPr>
      <w:r>
        <w:t>kapalka</w:t>
      </w:r>
    </w:p>
    <w:p w14:paraId="27588DCD" w14:textId="77777777" w:rsidR="00BA3B25" w:rsidRDefault="00BA3B25" w:rsidP="008406E0">
      <w:pPr>
        <w:numPr>
          <w:ilvl w:val="0"/>
          <w:numId w:val="5"/>
        </w:numPr>
      </w:pPr>
      <w:r>
        <w:t>univerzalni indikatorski papir</w:t>
      </w:r>
    </w:p>
    <w:p w14:paraId="0B44B0CA" w14:textId="77777777" w:rsidR="00BA3B25" w:rsidRDefault="00BA3B25" w:rsidP="008406E0">
      <w:pPr>
        <w:numPr>
          <w:ilvl w:val="0"/>
          <w:numId w:val="5"/>
        </w:numPr>
      </w:pPr>
      <w:r>
        <w:t>epruveta z zamaškom</w:t>
      </w:r>
    </w:p>
    <w:p w14:paraId="653EFB84" w14:textId="77777777" w:rsidR="00BA3B25" w:rsidRDefault="00BA3B25" w:rsidP="008406E0">
      <w:pPr>
        <w:numPr>
          <w:ilvl w:val="0"/>
          <w:numId w:val="5"/>
        </w:numPr>
      </w:pPr>
      <w:r>
        <w:t>stojalo za epruvete</w:t>
      </w:r>
    </w:p>
    <w:p w14:paraId="3C43D164" w14:textId="77777777" w:rsidR="00BA3B25" w:rsidRDefault="00BA3B25" w:rsidP="008406E0">
      <w:pPr>
        <w:numPr>
          <w:ilvl w:val="0"/>
          <w:numId w:val="5"/>
        </w:numPr>
      </w:pPr>
      <w:r>
        <w:t>objektna in krovna stekelca</w:t>
      </w:r>
    </w:p>
    <w:p w14:paraId="10C4CC63" w14:textId="77777777" w:rsidR="00BA3B25" w:rsidRDefault="00BA3B25" w:rsidP="008406E0">
      <w:pPr>
        <w:numPr>
          <w:ilvl w:val="0"/>
          <w:numId w:val="5"/>
        </w:numPr>
      </w:pPr>
      <w:r>
        <w:t>mikroskop</w:t>
      </w:r>
    </w:p>
    <w:p w14:paraId="68E1AA62" w14:textId="77777777" w:rsidR="00BA3B25" w:rsidRDefault="00BA3B25" w:rsidP="008406E0">
      <w:pPr>
        <w:numPr>
          <w:ilvl w:val="0"/>
          <w:numId w:val="5"/>
        </w:numPr>
      </w:pPr>
      <w:r>
        <w:t>v vodi topno topilo</w:t>
      </w:r>
    </w:p>
    <w:p w14:paraId="34526930" w14:textId="77777777" w:rsidR="00BA3B25" w:rsidRDefault="00BA3B25" w:rsidP="00BA3B25"/>
    <w:p w14:paraId="589A2C61" w14:textId="77777777" w:rsidR="00BA3B25" w:rsidRDefault="00BA3B25" w:rsidP="00BA3B25"/>
    <w:p w14:paraId="2DA56C31" w14:textId="77777777" w:rsidR="00BA3B25" w:rsidRDefault="00BA3B25" w:rsidP="00BA3B25">
      <w:pPr>
        <w:rPr>
          <w:sz w:val="28"/>
          <w:szCs w:val="28"/>
        </w:rPr>
      </w:pPr>
      <w:r>
        <w:rPr>
          <w:sz w:val="28"/>
          <w:szCs w:val="28"/>
        </w:rPr>
        <w:t>3. POSTOPEK in METODE DELA:</w:t>
      </w:r>
    </w:p>
    <w:p w14:paraId="3E345D4E" w14:textId="77777777" w:rsidR="00BA3B25" w:rsidRDefault="00BA3B25" w:rsidP="00BA3B25"/>
    <w:p w14:paraId="79EC5A71" w14:textId="77777777" w:rsidR="00BA3B25" w:rsidRDefault="00BA3B25" w:rsidP="00BA3B25">
      <w:r>
        <w:t>V epruveti smo zmešali 5 ml raztopine želatine in 3 ml raztopine</w:t>
      </w:r>
      <w:r w:rsidRPr="00BA3B25">
        <w:t xml:space="preserve"> </w:t>
      </w:r>
      <w:r>
        <w:t>gumiarabikuma. Želatina je beljakovina, gumiarabikum pa je ogljikov hidrat. Z indikatorskim papirjem smo izmerili pH tekočine v epruveti.</w:t>
      </w:r>
    </w:p>
    <w:p w14:paraId="7B568A79" w14:textId="77777777" w:rsidR="004A1803" w:rsidRDefault="00BA3B25" w:rsidP="00BA3B25">
      <w:r>
        <w:t xml:space="preserve">Nato smo kaplico tekočine iz epruvete kanili na </w:t>
      </w:r>
      <w:r w:rsidR="004A1803">
        <w:t>na objektno steklo, pokrili smo jo z krovnim steklom in opazovali pod malo povečavo.</w:t>
      </w:r>
    </w:p>
    <w:p w14:paraId="420B33AD" w14:textId="77777777" w:rsidR="004A1803" w:rsidRDefault="004A1803" w:rsidP="00BA3B25">
      <w:r>
        <w:t>Nato smo v epruveto spet dodali kaplico HCl in jo dobro pretresli in počakali nekaj sekund. Če je tekočina ostala bistra, smo dodali še eno kapljico. Postopek smo ponavljali do motnosti. Nato smo zabeležili pH.</w:t>
      </w:r>
    </w:p>
    <w:p w14:paraId="42CA4718" w14:textId="77777777" w:rsidR="004A1803" w:rsidRDefault="004A1803" w:rsidP="00BA3B25">
      <w:r>
        <w:t>Kapljico tekočine smo si dobro ogledali pod mikroskopom. Poiskali smo koacervate, najprej pod malo nato pa še pod veliko povečavo.</w:t>
      </w:r>
    </w:p>
    <w:p w14:paraId="651635FD" w14:textId="77777777" w:rsidR="004A1803" w:rsidRDefault="004A1803" w:rsidP="00BA3B25"/>
    <w:p w14:paraId="202215AF" w14:textId="77777777" w:rsidR="004A1803" w:rsidRDefault="004A1803" w:rsidP="00BA3B25"/>
    <w:p w14:paraId="56A6AE31" w14:textId="77777777" w:rsidR="004A1803" w:rsidRDefault="004A1803" w:rsidP="00BA3B25"/>
    <w:p w14:paraId="537582EA" w14:textId="77777777" w:rsidR="004A1803" w:rsidRDefault="004A1803" w:rsidP="00BA3B25"/>
    <w:p w14:paraId="5E2C212D" w14:textId="77777777" w:rsidR="004A1803" w:rsidRDefault="004A1803" w:rsidP="00BA3B25"/>
    <w:p w14:paraId="5E0190D7" w14:textId="77777777" w:rsidR="004A1803" w:rsidRDefault="004A1803" w:rsidP="00BA3B25"/>
    <w:p w14:paraId="7D1E6B9B" w14:textId="77777777" w:rsidR="004A1803" w:rsidRDefault="004A1803" w:rsidP="00BA3B25"/>
    <w:p w14:paraId="131321E8" w14:textId="77777777" w:rsidR="004A1803" w:rsidRDefault="004A1803" w:rsidP="00BA3B25">
      <w:pPr>
        <w:rPr>
          <w:sz w:val="28"/>
          <w:szCs w:val="28"/>
        </w:rPr>
      </w:pPr>
      <w:r>
        <w:rPr>
          <w:sz w:val="28"/>
          <w:szCs w:val="28"/>
        </w:rPr>
        <w:lastRenderedPageBreak/>
        <w:t>4. REZULTATI:</w:t>
      </w:r>
    </w:p>
    <w:p w14:paraId="600879DA" w14:textId="77777777" w:rsidR="004A1803" w:rsidRDefault="004A1803" w:rsidP="00BA3B25">
      <w:pPr>
        <w:rPr>
          <w:sz w:val="28"/>
          <w:szCs w:val="28"/>
        </w:rPr>
      </w:pPr>
    </w:p>
    <w:p w14:paraId="40377F5B" w14:textId="77777777" w:rsidR="004A1803" w:rsidRDefault="004A1803" w:rsidP="00BA3B25">
      <w:pPr>
        <w:rPr>
          <w:sz w:val="28"/>
          <w:szCs w:val="28"/>
        </w:rPr>
      </w:pPr>
    </w:p>
    <w:p w14:paraId="2C1D93C3" w14:textId="77777777" w:rsidR="004A1803" w:rsidRDefault="004A1803" w:rsidP="00BA3B25">
      <w:pPr>
        <w:rPr>
          <w:sz w:val="28"/>
          <w:szCs w:val="28"/>
        </w:rPr>
      </w:pPr>
    </w:p>
    <w:p w14:paraId="05BA612E" w14:textId="77777777" w:rsidR="004A1803" w:rsidRDefault="004A1803" w:rsidP="00BA3B25">
      <w:pPr>
        <w:rPr>
          <w:sz w:val="28"/>
          <w:szCs w:val="28"/>
        </w:rPr>
      </w:pPr>
    </w:p>
    <w:p w14:paraId="5A2EE42C" w14:textId="77777777" w:rsidR="004A1803" w:rsidRDefault="004A1803" w:rsidP="00BA3B25">
      <w:pPr>
        <w:rPr>
          <w:sz w:val="28"/>
          <w:szCs w:val="28"/>
        </w:rPr>
      </w:pPr>
    </w:p>
    <w:p w14:paraId="53F44A3E" w14:textId="77777777" w:rsidR="004A1803" w:rsidRDefault="004A1803" w:rsidP="00BA3B25">
      <w:pPr>
        <w:rPr>
          <w:sz w:val="28"/>
          <w:szCs w:val="28"/>
        </w:rPr>
      </w:pPr>
    </w:p>
    <w:p w14:paraId="5DD119B1" w14:textId="77777777" w:rsidR="004A1803" w:rsidRDefault="004A1803" w:rsidP="00BA3B25">
      <w:pPr>
        <w:rPr>
          <w:sz w:val="28"/>
          <w:szCs w:val="28"/>
        </w:rPr>
      </w:pPr>
    </w:p>
    <w:p w14:paraId="39D38E17" w14:textId="77777777" w:rsidR="004A1803" w:rsidRDefault="004A1803" w:rsidP="00BA3B25">
      <w:pPr>
        <w:rPr>
          <w:sz w:val="28"/>
          <w:szCs w:val="28"/>
        </w:rPr>
      </w:pPr>
    </w:p>
    <w:p w14:paraId="03FEECB0" w14:textId="77777777" w:rsidR="004A1803" w:rsidRDefault="004A1803" w:rsidP="00BA3B25">
      <w:pPr>
        <w:rPr>
          <w:sz w:val="28"/>
          <w:szCs w:val="28"/>
        </w:rPr>
      </w:pPr>
    </w:p>
    <w:p w14:paraId="65CAD7BA" w14:textId="77777777" w:rsidR="004A1803" w:rsidRDefault="004A1803" w:rsidP="00BA3B25">
      <w:pPr>
        <w:rPr>
          <w:sz w:val="28"/>
          <w:szCs w:val="28"/>
        </w:rPr>
      </w:pPr>
    </w:p>
    <w:p w14:paraId="31C2F8D3" w14:textId="77777777" w:rsidR="004A1803" w:rsidRDefault="004A1803" w:rsidP="00BA3B25">
      <w:pPr>
        <w:rPr>
          <w:sz w:val="28"/>
          <w:szCs w:val="28"/>
        </w:rPr>
      </w:pPr>
    </w:p>
    <w:p w14:paraId="1FD092F7" w14:textId="77777777" w:rsidR="004A1803" w:rsidRDefault="004A1803" w:rsidP="00BA3B25">
      <w:pPr>
        <w:rPr>
          <w:sz w:val="28"/>
          <w:szCs w:val="28"/>
        </w:rPr>
      </w:pPr>
    </w:p>
    <w:p w14:paraId="1FA2DF2E" w14:textId="77777777" w:rsidR="004A1803" w:rsidRDefault="004A1803" w:rsidP="00BA3B25">
      <w:pPr>
        <w:rPr>
          <w:sz w:val="28"/>
          <w:szCs w:val="28"/>
        </w:rPr>
      </w:pPr>
      <w:r>
        <w:rPr>
          <w:sz w:val="28"/>
          <w:szCs w:val="28"/>
        </w:rPr>
        <w:t>5. RAZPRAVA:</w:t>
      </w:r>
    </w:p>
    <w:p w14:paraId="4658AC32" w14:textId="77777777" w:rsidR="004A1803" w:rsidRDefault="004A1803" w:rsidP="00BA3B25">
      <w:pPr>
        <w:rPr>
          <w:sz w:val="28"/>
          <w:szCs w:val="28"/>
        </w:rPr>
      </w:pPr>
    </w:p>
    <w:p w14:paraId="52D2D4C0" w14:textId="77777777" w:rsidR="00A34BA4" w:rsidRDefault="00A34BA4" w:rsidP="00BA3B25">
      <w:r>
        <w:t>Da so nastali koacervati, smo morali uporabiti monosaharide. Podobne snovi bi lahko nastajale tudi v pramorjih. Koacervati so se pojavili v raztopini pri vrednosti  pH.pri dodajanju kisline v raztopino s koacervati se je pH spreminjal v skladu z našimi pričakovanji.</w:t>
      </w:r>
      <w:r w:rsidR="00921FAB">
        <w:t xml:space="preserve"> Več kisline kot smo dodali, nižji je bil pH. Koacervati v raztopini so izginili, ko je vrednost pH presegla  . Če bi hoteli, da bi se v raztopini spet pojavili koacervati, bi morali omiliti količino kisline v raztopini, s tem pa bi zvišali vrednost pH. Koacervati so bili pri mikroskopiranju razmeroma slabo vidni. Uporabiti bi morali elektromikroskopski fotoaparat, ki omogoča tudi 15000 povečavo slike.</w:t>
      </w:r>
    </w:p>
    <w:p w14:paraId="7D38BABD" w14:textId="77777777" w:rsidR="0059308B" w:rsidRDefault="0059308B" w:rsidP="00BA3B25"/>
    <w:p w14:paraId="0460E192" w14:textId="77777777" w:rsidR="0059308B" w:rsidRDefault="0059308B" w:rsidP="00BA3B25"/>
    <w:p w14:paraId="13BA49BA" w14:textId="77777777" w:rsidR="0059308B" w:rsidRDefault="0059308B" w:rsidP="00BA3B25">
      <w:pPr>
        <w:rPr>
          <w:sz w:val="28"/>
          <w:szCs w:val="28"/>
        </w:rPr>
      </w:pPr>
      <w:r>
        <w:rPr>
          <w:sz w:val="28"/>
          <w:szCs w:val="28"/>
        </w:rPr>
        <w:t>6. ZAKLJUČEK:</w:t>
      </w:r>
    </w:p>
    <w:p w14:paraId="6CAB1413" w14:textId="77777777" w:rsidR="0059308B" w:rsidRDefault="0059308B" w:rsidP="00BA3B25">
      <w:pPr>
        <w:rPr>
          <w:sz w:val="28"/>
          <w:szCs w:val="28"/>
        </w:rPr>
      </w:pPr>
    </w:p>
    <w:p w14:paraId="7A2DFCE2" w14:textId="77777777" w:rsidR="0059308B" w:rsidRDefault="0059308B" w:rsidP="00BA3B25">
      <w:r>
        <w:t>S pomočjo  te vaje smo se naučili sami pripravljati koacervate. Uspelo nam je ugotoviti v kakšnih razmerah nastajajo.</w:t>
      </w:r>
    </w:p>
    <w:p w14:paraId="514B5E2A" w14:textId="77777777" w:rsidR="0059308B" w:rsidRDefault="0059308B" w:rsidP="00BA3B25"/>
    <w:p w14:paraId="53685908" w14:textId="77777777" w:rsidR="0059308B" w:rsidRDefault="0059308B" w:rsidP="00BA3B25"/>
    <w:p w14:paraId="652C77B3" w14:textId="77777777" w:rsidR="0059308B" w:rsidRDefault="0059308B" w:rsidP="00BA3B25">
      <w:pPr>
        <w:rPr>
          <w:sz w:val="28"/>
          <w:szCs w:val="28"/>
        </w:rPr>
      </w:pPr>
      <w:r>
        <w:rPr>
          <w:sz w:val="28"/>
          <w:szCs w:val="28"/>
        </w:rPr>
        <w:t>7. VIRI:</w:t>
      </w:r>
    </w:p>
    <w:p w14:paraId="75F8E82A" w14:textId="77777777" w:rsidR="0059308B" w:rsidRDefault="0059308B" w:rsidP="00BA3B25">
      <w:pPr>
        <w:rPr>
          <w:sz w:val="28"/>
          <w:szCs w:val="28"/>
        </w:rPr>
      </w:pPr>
    </w:p>
    <w:p w14:paraId="68EF80CD" w14:textId="77777777" w:rsidR="0059308B" w:rsidRDefault="0059308B" w:rsidP="00BA3B25">
      <w:r>
        <w:t>Delovni list</w:t>
      </w:r>
    </w:p>
    <w:p w14:paraId="472D27E4" w14:textId="77777777" w:rsidR="0059308B" w:rsidRDefault="0059308B" w:rsidP="00BA3B25"/>
    <w:p w14:paraId="2A60337D" w14:textId="77777777" w:rsidR="0059308B" w:rsidRPr="0059308B" w:rsidRDefault="0059308B" w:rsidP="00BA3B25">
      <w:r>
        <w:t>STUŠEK, Peter: BIOLOGIJA 1, Celica; Ljubljana, DZS, 1997</w:t>
      </w:r>
    </w:p>
    <w:p w14:paraId="655985F8" w14:textId="61081A05" w:rsidR="00A864D5" w:rsidRPr="00380475" w:rsidRDefault="00A864D5" w:rsidP="00380475"/>
    <w:sectPr w:rsidR="00A864D5" w:rsidRPr="00380475">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D5038" w14:textId="77777777" w:rsidR="003955A6" w:rsidRDefault="003955A6">
      <w:r>
        <w:separator/>
      </w:r>
    </w:p>
  </w:endnote>
  <w:endnote w:type="continuationSeparator" w:id="0">
    <w:p w14:paraId="3B35667A" w14:textId="77777777" w:rsidR="003955A6" w:rsidRDefault="0039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AD6A8" w14:textId="77777777" w:rsidR="00A864D5" w:rsidRDefault="00A864D5" w:rsidP="00A864D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5778C" w14:textId="77777777" w:rsidR="003955A6" w:rsidRDefault="003955A6">
      <w:r>
        <w:separator/>
      </w:r>
    </w:p>
  </w:footnote>
  <w:footnote w:type="continuationSeparator" w:id="0">
    <w:p w14:paraId="50FBF783" w14:textId="77777777" w:rsidR="003955A6" w:rsidRDefault="00395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137"/>
    <w:multiLevelType w:val="hybridMultilevel"/>
    <w:tmpl w:val="45B4904A"/>
    <w:lvl w:ilvl="0" w:tplc="C442CE0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1C5EF0"/>
    <w:multiLevelType w:val="hybridMultilevel"/>
    <w:tmpl w:val="9768FE38"/>
    <w:lvl w:ilvl="0" w:tplc="298A1770">
      <w:start w:val="10"/>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7444C4"/>
    <w:multiLevelType w:val="hybridMultilevel"/>
    <w:tmpl w:val="CA2EE3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FE4EF8"/>
    <w:multiLevelType w:val="hybridMultilevel"/>
    <w:tmpl w:val="EF5AEF36"/>
    <w:lvl w:ilvl="0" w:tplc="C442CE06">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0F3AD1"/>
    <w:multiLevelType w:val="hybridMultilevel"/>
    <w:tmpl w:val="4D9A7B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1A6F"/>
    <w:rsid w:val="001F3681"/>
    <w:rsid w:val="0037710D"/>
    <w:rsid w:val="00380475"/>
    <w:rsid w:val="003955A6"/>
    <w:rsid w:val="003F7FF6"/>
    <w:rsid w:val="00486942"/>
    <w:rsid w:val="004A1803"/>
    <w:rsid w:val="0059308B"/>
    <w:rsid w:val="008406E0"/>
    <w:rsid w:val="00861C6E"/>
    <w:rsid w:val="00900A2C"/>
    <w:rsid w:val="00921FAB"/>
    <w:rsid w:val="00924026"/>
    <w:rsid w:val="00951A6F"/>
    <w:rsid w:val="009910B3"/>
    <w:rsid w:val="00A34BA4"/>
    <w:rsid w:val="00A864D5"/>
    <w:rsid w:val="00BA3B25"/>
    <w:rsid w:val="00E475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B53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B3"/>
    <w:rPr>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4D5"/>
    <w:pPr>
      <w:tabs>
        <w:tab w:val="center" w:pos="4320"/>
        <w:tab w:val="right" w:pos="8640"/>
      </w:tabs>
    </w:pPr>
  </w:style>
  <w:style w:type="paragraph" w:styleId="Footer">
    <w:name w:val="footer"/>
    <w:basedOn w:val="Normal"/>
    <w:rsid w:val="00A864D5"/>
    <w:pPr>
      <w:tabs>
        <w:tab w:val="center" w:pos="4320"/>
        <w:tab w:val="right" w:pos="8640"/>
      </w:tabs>
    </w:pPr>
  </w:style>
  <w:style w:type="character" w:styleId="PageNumber">
    <w:name w:val="page number"/>
    <w:basedOn w:val="DefaultParagraphFont"/>
    <w:rsid w:val="00A86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