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54A54" w14:textId="4079315F" w:rsidR="00FA5460" w:rsidRPr="004373C1" w:rsidRDefault="00FA5460" w:rsidP="00FA5460">
      <w:pPr>
        <w:rPr>
          <w:rFonts w:ascii="Arial" w:hAnsi="Arial"/>
          <w:b/>
          <w:sz w:val="34"/>
        </w:rPr>
      </w:pPr>
      <w:bookmarkStart w:id="0" w:name="_GoBack"/>
      <w:bookmarkEnd w:id="0"/>
      <w:r w:rsidRPr="004373C1">
        <w:rPr>
          <w:rFonts w:ascii="Arial" w:hAnsi="Arial"/>
          <w:b/>
          <w:sz w:val="34"/>
        </w:rPr>
        <w:t>OPAZOVANJE ŽIL ENO</w:t>
      </w:r>
      <w:r w:rsidR="00E4290D" w:rsidRPr="004373C1">
        <w:rPr>
          <w:rFonts w:ascii="Arial" w:hAnsi="Arial"/>
          <w:b/>
          <w:sz w:val="34"/>
        </w:rPr>
        <w:t xml:space="preserve">KALIČNIC </w:t>
      </w:r>
      <w:r w:rsidRPr="004373C1">
        <w:rPr>
          <w:rFonts w:ascii="Arial" w:hAnsi="Arial"/>
          <w:b/>
          <w:sz w:val="34"/>
        </w:rPr>
        <w:t>IN DVOKALIČNIC</w:t>
      </w:r>
    </w:p>
    <w:p w14:paraId="2624F95F" w14:textId="77777777" w:rsidR="00FA1B39" w:rsidRDefault="00FA1B39">
      <w:pPr>
        <w:rPr>
          <w:rFonts w:ascii="Arial" w:hAnsi="Arial"/>
          <w:b/>
          <w:i/>
          <w:sz w:val="28"/>
        </w:rPr>
      </w:pPr>
    </w:p>
    <w:p w14:paraId="737F782B" w14:textId="77777777" w:rsidR="00FA1B39" w:rsidRDefault="00AC6501">
      <w:pPr>
        <w:rPr>
          <w:rFonts w:ascii="Arial" w:hAnsi="Arial"/>
          <w:b/>
          <w:i/>
          <w:sz w:val="28"/>
        </w:rPr>
      </w:pPr>
      <w:r>
        <w:rPr>
          <w:rFonts w:ascii="Arial" w:hAnsi="Arial"/>
          <w:b/>
          <w:i/>
          <w:sz w:val="28"/>
        </w:rPr>
        <w:t>1. UVOD</w:t>
      </w:r>
    </w:p>
    <w:p w14:paraId="7C31EE79" w14:textId="77777777" w:rsidR="00FA1B39" w:rsidRDefault="00AC6501">
      <w:pPr>
        <w:jc w:val="both"/>
        <w:rPr>
          <w:rFonts w:ascii="Arial" w:hAnsi="Arial"/>
          <w:sz w:val="28"/>
        </w:rPr>
      </w:pPr>
      <w:r>
        <w:rPr>
          <w:rFonts w:ascii="Arial" w:hAnsi="Arial"/>
          <w:sz w:val="28"/>
        </w:rPr>
        <w:t>Enokaličnice in dvokaličnice spadajo med kritosemenke, te pa skupaj z golosemenkami uvrščamo med semenke.</w:t>
      </w:r>
    </w:p>
    <w:p w14:paraId="229684AE" w14:textId="77777777" w:rsidR="00FA1B39" w:rsidRDefault="00AC6501">
      <w:pPr>
        <w:jc w:val="both"/>
        <w:rPr>
          <w:rFonts w:ascii="Arial" w:hAnsi="Arial"/>
          <w:sz w:val="28"/>
        </w:rPr>
      </w:pPr>
      <w:r>
        <w:rPr>
          <w:rFonts w:ascii="Arial" w:hAnsi="Arial"/>
          <w:sz w:val="28"/>
        </w:rPr>
        <w:t xml:space="preserve">Za </w:t>
      </w:r>
      <w:r>
        <w:rPr>
          <w:rFonts w:ascii="Arial" w:hAnsi="Arial"/>
          <w:b/>
          <w:sz w:val="28"/>
        </w:rPr>
        <w:t>kritosemenke</w:t>
      </w:r>
      <w:r>
        <w:rPr>
          <w:rFonts w:ascii="Arial" w:hAnsi="Arial"/>
          <w:sz w:val="28"/>
        </w:rPr>
        <w:t xml:space="preserve"> je značilno, da imajo dvospolne cvetove, semenska zasnova je v plodnici, moški gametofit je sestavljen iz 3 celic, ženski pa iz 7 celic in 8 jeder, moške spolne celice so brez bičkov, arhegoniji se ne razvijajo, imajo triploidno hranilno tkivo v semenu in dvojno oploditev. </w:t>
      </w:r>
    </w:p>
    <w:p w14:paraId="036CD045" w14:textId="77777777" w:rsidR="00FA1B39" w:rsidRDefault="00AC6501">
      <w:pPr>
        <w:jc w:val="both"/>
        <w:rPr>
          <w:rFonts w:ascii="Arial" w:hAnsi="Arial"/>
          <w:sz w:val="28"/>
        </w:rPr>
      </w:pPr>
      <w:r>
        <w:rPr>
          <w:rFonts w:ascii="Arial" w:hAnsi="Arial"/>
          <w:sz w:val="28"/>
        </w:rPr>
        <w:t xml:space="preserve">Za </w:t>
      </w:r>
      <w:r>
        <w:rPr>
          <w:rFonts w:ascii="Arial" w:hAnsi="Arial"/>
          <w:b/>
          <w:sz w:val="28"/>
        </w:rPr>
        <w:t xml:space="preserve">enokaličnice </w:t>
      </w:r>
      <w:r>
        <w:rPr>
          <w:rFonts w:ascii="Arial" w:hAnsi="Arial"/>
          <w:sz w:val="28"/>
        </w:rPr>
        <w:t xml:space="preserve">je značilno, da imajo en klični list, urejene in nedovršene (kambij se ne porabi) žile, listi so sedeči in vzporedno žilnati, korenski sistem je šopast, cvetno odevalo je enojno in cvetovi dvoštevni, za </w:t>
      </w:r>
      <w:r>
        <w:rPr>
          <w:rFonts w:ascii="Arial" w:hAnsi="Arial"/>
          <w:b/>
          <w:sz w:val="28"/>
        </w:rPr>
        <w:t>dvokaličnice</w:t>
      </w:r>
      <w:r>
        <w:rPr>
          <w:rFonts w:ascii="Arial" w:hAnsi="Arial"/>
          <w:sz w:val="28"/>
        </w:rPr>
        <w:t xml:space="preserve"> pa 2 klična lista, neurejene in dovršene žile (kambij se porabi), ki so razporejene mrežasto, koreninski sistem gradi glavna korenina, iz katere izraščajo stranske korenine, so lesne (ponavadi poteče sekundarna debelitev stebla) rastline ali zelišča.</w:t>
      </w:r>
    </w:p>
    <w:p w14:paraId="007E9E5E" w14:textId="77777777" w:rsidR="00FA1B39" w:rsidRDefault="00FA1B39">
      <w:pPr>
        <w:jc w:val="both"/>
        <w:rPr>
          <w:rFonts w:ascii="Arial" w:hAnsi="Arial"/>
          <w:sz w:val="28"/>
        </w:rPr>
      </w:pPr>
    </w:p>
    <w:p w14:paraId="148E3193" w14:textId="77777777" w:rsidR="00FA1B39" w:rsidRDefault="00AC6501">
      <w:pPr>
        <w:jc w:val="both"/>
        <w:rPr>
          <w:rFonts w:ascii="Arial" w:hAnsi="Arial"/>
          <w:b/>
          <w:i/>
          <w:sz w:val="28"/>
        </w:rPr>
      </w:pPr>
      <w:r>
        <w:rPr>
          <w:rFonts w:ascii="Arial" w:hAnsi="Arial"/>
          <w:b/>
          <w:i/>
          <w:sz w:val="28"/>
        </w:rPr>
        <w:t>2. CILJI</w:t>
      </w:r>
    </w:p>
    <w:p w14:paraId="2E109B70" w14:textId="77777777" w:rsidR="00FA1B39" w:rsidRDefault="00AC6501">
      <w:pPr>
        <w:numPr>
          <w:ilvl w:val="0"/>
          <w:numId w:val="4"/>
        </w:numPr>
        <w:jc w:val="both"/>
        <w:rPr>
          <w:rFonts w:ascii="Arial" w:hAnsi="Arial"/>
          <w:sz w:val="28"/>
        </w:rPr>
      </w:pPr>
      <w:r>
        <w:rPr>
          <w:rFonts w:ascii="Arial" w:hAnsi="Arial"/>
          <w:sz w:val="28"/>
        </w:rPr>
        <w:t>seznaniti se z zgradbo žile pri enokaličnicah in dvokaličnicah</w:t>
      </w:r>
    </w:p>
    <w:p w14:paraId="4E27DE28" w14:textId="77777777" w:rsidR="00FA1B39" w:rsidRDefault="00FA1B39">
      <w:pPr>
        <w:jc w:val="both"/>
        <w:rPr>
          <w:rFonts w:ascii="Arial" w:hAnsi="Arial"/>
          <w:sz w:val="28"/>
        </w:rPr>
      </w:pPr>
    </w:p>
    <w:p w14:paraId="6A828B25" w14:textId="77777777" w:rsidR="00FA1B39" w:rsidRDefault="00AC6501">
      <w:pPr>
        <w:jc w:val="both"/>
        <w:rPr>
          <w:rFonts w:ascii="Arial" w:hAnsi="Arial"/>
          <w:b/>
          <w:i/>
          <w:sz w:val="28"/>
        </w:rPr>
      </w:pPr>
      <w:r>
        <w:rPr>
          <w:rFonts w:ascii="Arial" w:hAnsi="Arial"/>
          <w:b/>
          <w:i/>
          <w:sz w:val="28"/>
        </w:rPr>
        <w:t>3. MATERIAL</w:t>
      </w:r>
    </w:p>
    <w:p w14:paraId="2D20EE19" w14:textId="77777777" w:rsidR="00FA1B39" w:rsidRDefault="00AC6501">
      <w:pPr>
        <w:numPr>
          <w:ilvl w:val="0"/>
          <w:numId w:val="5"/>
        </w:numPr>
        <w:jc w:val="both"/>
        <w:rPr>
          <w:rFonts w:ascii="Arial" w:hAnsi="Arial"/>
          <w:sz w:val="28"/>
        </w:rPr>
      </w:pPr>
      <w:r>
        <w:rPr>
          <w:rFonts w:ascii="Arial" w:hAnsi="Arial"/>
          <w:sz w:val="28"/>
        </w:rPr>
        <w:t>fiksiran preparat žil enokaličnic in dvokaličnic</w:t>
      </w:r>
    </w:p>
    <w:p w14:paraId="635AFEE2" w14:textId="77777777" w:rsidR="00FA1B39" w:rsidRDefault="00AC6501">
      <w:pPr>
        <w:numPr>
          <w:ilvl w:val="0"/>
          <w:numId w:val="5"/>
        </w:numPr>
        <w:jc w:val="both"/>
        <w:rPr>
          <w:rFonts w:ascii="Arial" w:hAnsi="Arial"/>
          <w:sz w:val="28"/>
        </w:rPr>
      </w:pPr>
      <w:r>
        <w:rPr>
          <w:rFonts w:ascii="Arial" w:hAnsi="Arial"/>
          <w:sz w:val="28"/>
        </w:rPr>
        <w:t>mikroskop</w:t>
      </w:r>
    </w:p>
    <w:p w14:paraId="34F12115" w14:textId="77777777" w:rsidR="00FA1B39" w:rsidRDefault="00FA1B39">
      <w:pPr>
        <w:jc w:val="both"/>
        <w:rPr>
          <w:rFonts w:ascii="Arial" w:hAnsi="Arial"/>
          <w:sz w:val="28"/>
        </w:rPr>
      </w:pPr>
    </w:p>
    <w:p w14:paraId="218EFB92" w14:textId="77777777" w:rsidR="00FA1B39" w:rsidRDefault="00AC6501">
      <w:pPr>
        <w:jc w:val="both"/>
        <w:rPr>
          <w:rFonts w:ascii="Arial" w:hAnsi="Arial"/>
          <w:b/>
          <w:i/>
          <w:sz w:val="28"/>
        </w:rPr>
      </w:pPr>
      <w:r>
        <w:rPr>
          <w:rFonts w:ascii="Arial" w:hAnsi="Arial"/>
          <w:b/>
          <w:i/>
          <w:sz w:val="28"/>
        </w:rPr>
        <w:t>4. POSTOPEK</w:t>
      </w:r>
    </w:p>
    <w:p w14:paraId="0555DAD2" w14:textId="77777777" w:rsidR="00FA1B39" w:rsidRDefault="00AC6501">
      <w:pPr>
        <w:jc w:val="both"/>
        <w:rPr>
          <w:rFonts w:ascii="Arial" w:hAnsi="Arial"/>
          <w:sz w:val="28"/>
        </w:rPr>
      </w:pPr>
      <w:r>
        <w:rPr>
          <w:rFonts w:ascii="Arial" w:hAnsi="Arial"/>
          <w:sz w:val="28"/>
        </w:rPr>
        <w:t>Fiksirana preparata smo opazovali pod mikroskopom, kar smo videli pa smo tudi skicirali.</w:t>
      </w:r>
    </w:p>
    <w:p w14:paraId="49B86868" w14:textId="77777777" w:rsidR="00FA1B39" w:rsidRDefault="00AC6501">
      <w:pPr>
        <w:jc w:val="both"/>
        <w:rPr>
          <w:rFonts w:ascii="Arial" w:hAnsi="Arial"/>
          <w:b/>
          <w:i/>
          <w:sz w:val="28"/>
        </w:rPr>
      </w:pPr>
      <w:r>
        <w:rPr>
          <w:rFonts w:ascii="Arial" w:hAnsi="Arial"/>
          <w:b/>
          <w:i/>
          <w:sz w:val="28"/>
        </w:rPr>
        <w:t>5. REZULTATI</w:t>
      </w:r>
    </w:p>
    <w:p w14:paraId="428A2783" w14:textId="77777777" w:rsidR="00FA1B39" w:rsidRDefault="00AC6501">
      <w:pPr>
        <w:jc w:val="both"/>
        <w:rPr>
          <w:rFonts w:ascii="Arial" w:hAnsi="Arial"/>
          <w:sz w:val="28"/>
        </w:rPr>
      </w:pPr>
      <w:r>
        <w:rPr>
          <w:rFonts w:ascii="Arial" w:hAnsi="Arial"/>
          <w:sz w:val="28"/>
        </w:rPr>
        <w:t>Glej prilogo!</w:t>
      </w:r>
    </w:p>
    <w:p w14:paraId="491A9C3D" w14:textId="77777777" w:rsidR="00FA1B39" w:rsidRDefault="00AC6501">
      <w:pPr>
        <w:jc w:val="both"/>
        <w:rPr>
          <w:rFonts w:ascii="Arial" w:hAnsi="Arial"/>
          <w:b/>
          <w:i/>
          <w:sz w:val="28"/>
        </w:rPr>
      </w:pPr>
      <w:r>
        <w:rPr>
          <w:rFonts w:ascii="Arial" w:hAnsi="Arial"/>
          <w:b/>
          <w:i/>
          <w:sz w:val="28"/>
        </w:rPr>
        <w:t>6. DISKUSIJA</w:t>
      </w:r>
    </w:p>
    <w:p w14:paraId="1CE8AD39" w14:textId="77777777" w:rsidR="00FA1B39" w:rsidRDefault="00AC6501">
      <w:pPr>
        <w:jc w:val="both"/>
        <w:rPr>
          <w:rFonts w:ascii="Arial" w:hAnsi="Arial"/>
          <w:sz w:val="28"/>
        </w:rPr>
      </w:pPr>
      <w:r>
        <w:rPr>
          <w:rFonts w:ascii="Arial" w:hAnsi="Arial"/>
          <w:sz w:val="28"/>
        </w:rPr>
        <w:t>Največja tudi morfološko vidna razlika med eno- in dvokaličnicami je razporeditev žil v listu in steblu, mi pa smo opazili še, da kambija pri enokaličnici ni, saj se je že porabil.</w:t>
      </w:r>
    </w:p>
    <w:p w14:paraId="254A2E1D" w14:textId="77777777" w:rsidR="00FA1B39" w:rsidRDefault="00FA1B39">
      <w:pPr>
        <w:jc w:val="both"/>
        <w:rPr>
          <w:rFonts w:ascii="Arial" w:hAnsi="Arial"/>
          <w:sz w:val="28"/>
        </w:rPr>
      </w:pPr>
    </w:p>
    <w:p w14:paraId="29D7D02D" w14:textId="77777777" w:rsidR="00FA1B39" w:rsidRDefault="00AC6501">
      <w:pPr>
        <w:jc w:val="both"/>
        <w:rPr>
          <w:rFonts w:ascii="Arial" w:hAnsi="Arial"/>
          <w:b/>
          <w:i/>
          <w:sz w:val="28"/>
        </w:rPr>
      </w:pPr>
      <w:r>
        <w:rPr>
          <w:rFonts w:ascii="Arial" w:hAnsi="Arial"/>
          <w:b/>
          <w:i/>
          <w:sz w:val="28"/>
        </w:rPr>
        <w:t>7. SKLEPI</w:t>
      </w:r>
    </w:p>
    <w:p w14:paraId="575A0651" w14:textId="77777777" w:rsidR="00FA1B39" w:rsidRDefault="00AC6501">
      <w:pPr>
        <w:jc w:val="both"/>
        <w:rPr>
          <w:rFonts w:ascii="Arial" w:hAnsi="Arial"/>
          <w:sz w:val="28"/>
        </w:rPr>
      </w:pPr>
      <w:r>
        <w:rPr>
          <w:rFonts w:ascii="Arial" w:hAnsi="Arial"/>
          <w:sz w:val="28"/>
        </w:rPr>
        <w:t>Pri travi lahko zelo dobro vidimo, da je enokaličnica, saj ne doseže velike višine in debeline, ker se kambij - rastni del ali meristem porabi.</w:t>
      </w:r>
    </w:p>
    <w:p w14:paraId="33B14591" w14:textId="77777777" w:rsidR="00FA1B39" w:rsidRDefault="00FA1B39">
      <w:pPr>
        <w:jc w:val="both"/>
        <w:rPr>
          <w:rFonts w:ascii="Arial" w:hAnsi="Arial"/>
          <w:sz w:val="28"/>
        </w:rPr>
      </w:pPr>
    </w:p>
    <w:p w14:paraId="32C693FC" w14:textId="77777777" w:rsidR="00FA1B39" w:rsidRDefault="00AC6501">
      <w:pPr>
        <w:jc w:val="both"/>
        <w:rPr>
          <w:rFonts w:ascii="Arial" w:hAnsi="Arial"/>
          <w:b/>
          <w:i/>
          <w:sz w:val="28"/>
        </w:rPr>
      </w:pPr>
      <w:r>
        <w:rPr>
          <w:rFonts w:ascii="Arial" w:hAnsi="Arial"/>
          <w:b/>
          <w:i/>
          <w:sz w:val="28"/>
        </w:rPr>
        <w:t>8. LITERATURA</w:t>
      </w:r>
    </w:p>
    <w:p w14:paraId="0727E8E4" w14:textId="77777777" w:rsidR="00FA1B39" w:rsidRDefault="00AC6501">
      <w:pPr>
        <w:numPr>
          <w:ilvl w:val="0"/>
          <w:numId w:val="1"/>
        </w:numPr>
        <w:jc w:val="both"/>
        <w:rPr>
          <w:rFonts w:ascii="Arial" w:hAnsi="Arial"/>
          <w:sz w:val="28"/>
        </w:rPr>
      </w:pPr>
      <w:r>
        <w:rPr>
          <w:rFonts w:ascii="Arial" w:hAnsi="Arial"/>
          <w:sz w:val="28"/>
        </w:rPr>
        <w:lastRenderedPageBreak/>
        <w:t xml:space="preserve">A. Podobnik, D. Devetak - Biologija 4 in 5, Raznolikost živih bitij 1 in 2  </w:t>
      </w:r>
    </w:p>
    <w:p w14:paraId="211E2B1A" w14:textId="77777777" w:rsidR="00FA1B39" w:rsidRDefault="00AC6501">
      <w:pPr>
        <w:numPr>
          <w:ilvl w:val="0"/>
          <w:numId w:val="1"/>
        </w:numPr>
        <w:jc w:val="both"/>
        <w:rPr>
          <w:rFonts w:ascii="Arial" w:hAnsi="Arial"/>
          <w:sz w:val="28"/>
        </w:rPr>
      </w:pPr>
      <w:r>
        <w:rPr>
          <w:rFonts w:ascii="Arial" w:hAnsi="Arial"/>
          <w:sz w:val="28"/>
        </w:rPr>
        <w:t>zapiski z vaj</w:t>
      </w:r>
    </w:p>
    <w:p w14:paraId="1D6847BC" w14:textId="77777777" w:rsidR="00FA1B39" w:rsidRDefault="00FA1B39"/>
    <w:p w14:paraId="4494AF1E" w14:textId="77777777" w:rsidR="00FA1B39" w:rsidRDefault="00FA1B39"/>
    <w:p w14:paraId="170EF81A" w14:textId="77777777" w:rsidR="00FA1B39" w:rsidRDefault="00FA1B39"/>
    <w:p w14:paraId="3450CDFF" w14:textId="77777777" w:rsidR="00FA1B39" w:rsidRDefault="00FA1B39"/>
    <w:p w14:paraId="1AFB6D3B" w14:textId="77777777" w:rsidR="00FA1B39" w:rsidRDefault="00FA1B39"/>
    <w:p w14:paraId="3A9A2FC0" w14:textId="77777777" w:rsidR="00FA1B39" w:rsidRDefault="00FA1B39"/>
    <w:p w14:paraId="48269EE2" w14:textId="77777777" w:rsidR="00FA1B39" w:rsidRDefault="00FA1B39"/>
    <w:p w14:paraId="0CAA1E8B" w14:textId="77777777" w:rsidR="00FA1B39" w:rsidRDefault="00FA1B39"/>
    <w:p w14:paraId="7562772F" w14:textId="77777777" w:rsidR="00FA1B39" w:rsidRDefault="00FA1B39"/>
    <w:p w14:paraId="5D834B38" w14:textId="77777777" w:rsidR="00FA1B39" w:rsidRDefault="00FA1B39"/>
    <w:p w14:paraId="10E99B02" w14:textId="77777777" w:rsidR="00FA1B39" w:rsidRDefault="00FA1B39"/>
    <w:p w14:paraId="6CEC5246" w14:textId="77777777" w:rsidR="00FA1B39" w:rsidRDefault="00FA1B39"/>
    <w:p w14:paraId="411D2A43" w14:textId="77777777" w:rsidR="00FA1B39" w:rsidRDefault="00FA1B39"/>
    <w:p w14:paraId="16EB164C" w14:textId="77777777" w:rsidR="00FA1B39" w:rsidRDefault="00FA1B39"/>
    <w:p w14:paraId="53C31FCD" w14:textId="77777777" w:rsidR="00FA1B39" w:rsidRDefault="00FA1B39"/>
    <w:p w14:paraId="7FA7CC2B" w14:textId="77777777" w:rsidR="00FA1B39" w:rsidRDefault="00FA1B39"/>
    <w:p w14:paraId="63507F83" w14:textId="77777777" w:rsidR="00FA1B39" w:rsidRDefault="00FA1B39"/>
    <w:p w14:paraId="2238A207" w14:textId="77777777" w:rsidR="00FA1B39" w:rsidRDefault="00FA1B39"/>
    <w:p w14:paraId="71ACAD6C" w14:textId="77777777" w:rsidR="00FA1B39" w:rsidRDefault="00FA1B39"/>
    <w:p w14:paraId="088601FF" w14:textId="77777777" w:rsidR="00FA1B39" w:rsidRDefault="00FA1B39"/>
    <w:p w14:paraId="18074D8F" w14:textId="77777777" w:rsidR="00FA1B39" w:rsidRDefault="00FA1B39"/>
    <w:p w14:paraId="6B372A15" w14:textId="77777777" w:rsidR="00FA1B39" w:rsidRDefault="00FA1B39"/>
    <w:p w14:paraId="3E565E3E" w14:textId="77777777" w:rsidR="00FA1B39" w:rsidRDefault="00FA1B39"/>
    <w:p w14:paraId="126A38AF" w14:textId="77777777" w:rsidR="00FA1B39" w:rsidRDefault="00FA1B39"/>
    <w:p w14:paraId="100D41FB" w14:textId="77777777" w:rsidR="00FA1B39" w:rsidRDefault="00FA1B39"/>
    <w:p w14:paraId="67A8FAB2" w14:textId="77777777" w:rsidR="00FA1B39" w:rsidRDefault="00FA1B39"/>
    <w:p w14:paraId="58A66790" w14:textId="77777777" w:rsidR="00FA1B39" w:rsidRDefault="00FA1B39"/>
    <w:p w14:paraId="02DFE48B" w14:textId="77777777" w:rsidR="00FA1B39" w:rsidRDefault="00FA1B39"/>
    <w:p w14:paraId="624F6B2E" w14:textId="72874122" w:rsidR="00FA1B39" w:rsidRDefault="00FA1B39"/>
    <w:p w14:paraId="49DAA718" w14:textId="6449135E" w:rsidR="00814759" w:rsidRDefault="00814759"/>
    <w:p w14:paraId="6278DA35" w14:textId="51581405" w:rsidR="00814759" w:rsidRDefault="00814759"/>
    <w:p w14:paraId="3B04EBD1" w14:textId="46D78F43" w:rsidR="00814759" w:rsidRDefault="00814759"/>
    <w:p w14:paraId="569FCB1D" w14:textId="4B400634" w:rsidR="00814759" w:rsidRDefault="00814759"/>
    <w:p w14:paraId="723ADD97" w14:textId="77777777" w:rsidR="00814759" w:rsidRDefault="00814759"/>
    <w:p w14:paraId="1BCFB6E1" w14:textId="77777777" w:rsidR="00FA1B39" w:rsidRDefault="00FA1B39"/>
    <w:p w14:paraId="0AA7A730" w14:textId="77777777" w:rsidR="00FA1B39" w:rsidRDefault="00FA1B39"/>
    <w:p w14:paraId="5CC5A0EC" w14:textId="77777777" w:rsidR="00FA1B39" w:rsidRDefault="00FA1B39"/>
    <w:p w14:paraId="322B5589" w14:textId="661AFEBF" w:rsidR="00FA1B39" w:rsidRDefault="00FA1B39">
      <w:pPr>
        <w:rPr>
          <w:rFonts w:ascii="Arial" w:hAnsi="Arial"/>
          <w:b/>
        </w:rPr>
      </w:pPr>
    </w:p>
    <w:p w14:paraId="34ABD209" w14:textId="3EA56548" w:rsidR="00814759" w:rsidRDefault="00814759">
      <w:pPr>
        <w:rPr>
          <w:rFonts w:ascii="Arial" w:hAnsi="Arial"/>
          <w:b/>
        </w:rPr>
      </w:pPr>
    </w:p>
    <w:p w14:paraId="6A2B55F8" w14:textId="1B8DEAA1" w:rsidR="00814759" w:rsidRDefault="00814759">
      <w:pPr>
        <w:rPr>
          <w:rFonts w:ascii="Arial" w:hAnsi="Arial"/>
          <w:b/>
        </w:rPr>
      </w:pPr>
    </w:p>
    <w:p w14:paraId="2E6EECAB" w14:textId="707A2F37" w:rsidR="00814759" w:rsidRDefault="00814759">
      <w:pPr>
        <w:rPr>
          <w:rFonts w:ascii="Arial" w:hAnsi="Arial"/>
          <w:b/>
        </w:rPr>
      </w:pPr>
    </w:p>
    <w:p w14:paraId="1A723BAE" w14:textId="2B684EDD" w:rsidR="00814759" w:rsidRDefault="00814759">
      <w:pPr>
        <w:rPr>
          <w:rFonts w:ascii="Arial" w:hAnsi="Arial"/>
          <w:b/>
        </w:rPr>
      </w:pPr>
    </w:p>
    <w:p w14:paraId="5BA64728" w14:textId="15049F54" w:rsidR="00814759" w:rsidRDefault="00814759">
      <w:pPr>
        <w:rPr>
          <w:rFonts w:ascii="Arial" w:hAnsi="Arial"/>
          <w:b/>
        </w:rPr>
      </w:pPr>
    </w:p>
    <w:p w14:paraId="6D610C2A" w14:textId="77777777" w:rsidR="00814759" w:rsidRDefault="00814759">
      <w:pPr>
        <w:rPr>
          <w:rFonts w:ascii="Arial" w:hAnsi="Arial"/>
          <w:b/>
        </w:rPr>
      </w:pPr>
    </w:p>
    <w:p w14:paraId="437D483A" w14:textId="77777777" w:rsidR="00FA1B39" w:rsidRDefault="00AC6501">
      <w:pPr>
        <w:rPr>
          <w:rFonts w:ascii="Arial" w:hAnsi="Arial"/>
          <w:b/>
        </w:rPr>
      </w:pPr>
      <w:r>
        <w:rPr>
          <w:rFonts w:ascii="Arial" w:hAnsi="Arial"/>
          <w:b/>
        </w:rPr>
        <w:lastRenderedPageBreak/>
        <w:t>DVOKALIČNICA RANUNNCULUS BUTTERCUP SP., POV.: 280X</w:t>
      </w:r>
    </w:p>
    <w:p w14:paraId="3848C2A5" w14:textId="77777777" w:rsidR="00FA1B39" w:rsidRDefault="00FA1B39">
      <w:pPr>
        <w:rPr>
          <w:rFonts w:ascii="Arial" w:hAnsi="Arial"/>
          <w:b/>
        </w:rPr>
      </w:pPr>
    </w:p>
    <w:p w14:paraId="5A600B28" w14:textId="77777777" w:rsidR="00FA1B39" w:rsidRDefault="00FA1B39">
      <w:pPr>
        <w:rPr>
          <w:rFonts w:ascii="Arial" w:hAnsi="Arial"/>
          <w:b/>
        </w:rPr>
      </w:pPr>
    </w:p>
    <w:p w14:paraId="3198E7DB" w14:textId="77777777" w:rsidR="00FA1B39" w:rsidRDefault="00FA1B39">
      <w:pPr>
        <w:rPr>
          <w:rFonts w:ascii="Arial" w:hAnsi="Arial"/>
          <w:b/>
        </w:rPr>
      </w:pPr>
    </w:p>
    <w:p w14:paraId="52038CBB" w14:textId="77777777" w:rsidR="00FA1B39" w:rsidRDefault="00FA1B39">
      <w:pPr>
        <w:rPr>
          <w:rFonts w:ascii="Arial" w:hAnsi="Arial"/>
          <w:b/>
        </w:rPr>
      </w:pPr>
    </w:p>
    <w:p w14:paraId="6D3AC968" w14:textId="77777777" w:rsidR="00FA1B39" w:rsidRDefault="00FA1B39">
      <w:pPr>
        <w:rPr>
          <w:rFonts w:ascii="Arial" w:hAnsi="Arial"/>
          <w:b/>
        </w:rPr>
      </w:pPr>
    </w:p>
    <w:p w14:paraId="034D9511" w14:textId="77777777" w:rsidR="00FA1B39" w:rsidRDefault="00FA1B39">
      <w:pPr>
        <w:rPr>
          <w:rFonts w:ascii="Arial" w:hAnsi="Arial"/>
          <w:b/>
        </w:rPr>
      </w:pPr>
    </w:p>
    <w:p w14:paraId="525C716F" w14:textId="77777777" w:rsidR="00FA1B39" w:rsidRDefault="00FA1B39">
      <w:pPr>
        <w:rPr>
          <w:rFonts w:ascii="Arial" w:hAnsi="Arial"/>
          <w:b/>
        </w:rPr>
      </w:pPr>
    </w:p>
    <w:p w14:paraId="3F789B60" w14:textId="77777777" w:rsidR="00FA1B39" w:rsidRDefault="00FA1B39">
      <w:pPr>
        <w:rPr>
          <w:rFonts w:ascii="Arial" w:hAnsi="Arial"/>
          <w:b/>
        </w:rPr>
      </w:pPr>
    </w:p>
    <w:p w14:paraId="10ED7982" w14:textId="77777777" w:rsidR="00FA1B39" w:rsidRDefault="00FA1B39">
      <w:pPr>
        <w:rPr>
          <w:rFonts w:ascii="Arial" w:hAnsi="Arial"/>
          <w:b/>
        </w:rPr>
      </w:pPr>
    </w:p>
    <w:p w14:paraId="015B3C95" w14:textId="77777777" w:rsidR="00FA1B39" w:rsidRDefault="00FA1B39">
      <w:pPr>
        <w:rPr>
          <w:rFonts w:ascii="Arial" w:hAnsi="Arial"/>
          <w:b/>
        </w:rPr>
      </w:pPr>
    </w:p>
    <w:p w14:paraId="242FD721" w14:textId="77777777" w:rsidR="00FA1B39" w:rsidRDefault="00FA1B39">
      <w:pPr>
        <w:rPr>
          <w:rFonts w:ascii="Arial" w:hAnsi="Arial"/>
          <w:b/>
        </w:rPr>
      </w:pPr>
    </w:p>
    <w:p w14:paraId="5A5CCCE7" w14:textId="77777777" w:rsidR="00FA1B39" w:rsidRDefault="00FA1B39">
      <w:pPr>
        <w:rPr>
          <w:rFonts w:ascii="Arial" w:hAnsi="Arial"/>
          <w:b/>
        </w:rPr>
      </w:pPr>
    </w:p>
    <w:p w14:paraId="352D9CF0" w14:textId="77777777" w:rsidR="00FA1B39" w:rsidRDefault="00FA1B39">
      <w:pPr>
        <w:rPr>
          <w:rFonts w:ascii="Arial" w:hAnsi="Arial"/>
          <w:b/>
        </w:rPr>
      </w:pPr>
    </w:p>
    <w:p w14:paraId="31EA6B45" w14:textId="77777777" w:rsidR="00FA1B39" w:rsidRDefault="00FA1B39">
      <w:pPr>
        <w:rPr>
          <w:rFonts w:ascii="Arial" w:hAnsi="Arial"/>
          <w:b/>
        </w:rPr>
      </w:pPr>
    </w:p>
    <w:p w14:paraId="092205DE" w14:textId="77777777" w:rsidR="00FA1B39" w:rsidRDefault="00FA1B39">
      <w:pPr>
        <w:rPr>
          <w:rFonts w:ascii="Arial" w:hAnsi="Arial"/>
          <w:b/>
        </w:rPr>
      </w:pPr>
    </w:p>
    <w:p w14:paraId="7947DA48" w14:textId="77777777" w:rsidR="00FA1B39" w:rsidRDefault="00FA1B39">
      <w:pPr>
        <w:rPr>
          <w:rFonts w:ascii="Arial" w:hAnsi="Arial"/>
          <w:b/>
        </w:rPr>
      </w:pPr>
    </w:p>
    <w:p w14:paraId="548DE4AE" w14:textId="77777777" w:rsidR="00FA1B39" w:rsidRDefault="00FA1B39">
      <w:pPr>
        <w:rPr>
          <w:rFonts w:ascii="Arial" w:hAnsi="Arial"/>
          <w:b/>
        </w:rPr>
      </w:pPr>
    </w:p>
    <w:p w14:paraId="628AD009" w14:textId="77777777" w:rsidR="00FA1B39" w:rsidRDefault="00AC6501">
      <w:pPr>
        <w:rPr>
          <w:rFonts w:ascii="Arial" w:hAnsi="Arial"/>
          <w:b/>
        </w:rPr>
      </w:pPr>
      <w:r>
        <w:rPr>
          <w:rFonts w:ascii="Arial" w:hAnsi="Arial"/>
          <w:b/>
        </w:rPr>
        <w:t>ENOKALIČNICA ZEA MAIS SP. POV.: 280X</w:t>
      </w:r>
    </w:p>
    <w:sectPr w:rsidR="00FA1B39">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D7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D445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990F9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D21EE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B04378"/>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501"/>
    <w:rsid w:val="004373C1"/>
    <w:rsid w:val="00814759"/>
    <w:rsid w:val="00AC6501"/>
    <w:rsid w:val="00E4290D"/>
    <w:rsid w:val="00EA7C35"/>
    <w:rsid w:val="00FA1B39"/>
    <w:rsid w:val="00FA54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273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