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34FF6" w14:textId="76F92DD2" w:rsidR="00D21D0F" w:rsidRDefault="00B756BC">
      <w:pPr>
        <w:jc w:val="right"/>
        <w:rPr>
          <w:sz w:val="28"/>
        </w:rPr>
      </w:pPr>
      <w:bookmarkStart w:id="0" w:name="_GoBack"/>
      <w:bookmarkEnd w:id="0"/>
      <w:r>
        <w:rPr>
          <w:sz w:val="28"/>
        </w:rPr>
        <w:t xml:space="preserve"> </w:t>
      </w:r>
    </w:p>
    <w:p w14:paraId="4A6F78E4" w14:textId="77777777" w:rsidR="00D21D0F" w:rsidRDefault="00D21D0F">
      <w:pPr>
        <w:rPr>
          <w:sz w:val="28"/>
        </w:rPr>
      </w:pPr>
    </w:p>
    <w:p w14:paraId="317DAB94" w14:textId="77777777" w:rsidR="00D21D0F" w:rsidRDefault="00D21D0F">
      <w:pPr>
        <w:rPr>
          <w:sz w:val="28"/>
        </w:rPr>
      </w:pPr>
    </w:p>
    <w:p w14:paraId="3D2C240F" w14:textId="77777777" w:rsidR="00D21D0F" w:rsidRDefault="00D21D0F">
      <w:pPr>
        <w:rPr>
          <w:sz w:val="28"/>
        </w:rPr>
      </w:pPr>
    </w:p>
    <w:p w14:paraId="61701E60" w14:textId="77777777" w:rsidR="00D21D0F" w:rsidRDefault="00D21D0F">
      <w:pPr>
        <w:rPr>
          <w:sz w:val="28"/>
        </w:rPr>
      </w:pPr>
    </w:p>
    <w:p w14:paraId="254A3B4B" w14:textId="77777777" w:rsidR="00D21D0F" w:rsidRDefault="00D21D0F">
      <w:pPr>
        <w:rPr>
          <w:sz w:val="28"/>
        </w:rPr>
      </w:pPr>
    </w:p>
    <w:p w14:paraId="2BD16DBC" w14:textId="77777777" w:rsidR="00D21D0F" w:rsidRDefault="00D21D0F">
      <w:pPr>
        <w:rPr>
          <w:sz w:val="28"/>
        </w:rPr>
      </w:pPr>
    </w:p>
    <w:p w14:paraId="1C6B95B3" w14:textId="77777777" w:rsidR="00D21D0F" w:rsidRDefault="00D21D0F">
      <w:pPr>
        <w:rPr>
          <w:sz w:val="28"/>
        </w:rPr>
      </w:pPr>
    </w:p>
    <w:p w14:paraId="665AA3AE" w14:textId="77777777" w:rsidR="00D21D0F" w:rsidRDefault="00D21D0F">
      <w:pPr>
        <w:rPr>
          <w:sz w:val="28"/>
        </w:rPr>
      </w:pPr>
    </w:p>
    <w:p w14:paraId="3E463822" w14:textId="77777777" w:rsidR="00D21D0F" w:rsidRDefault="00D21D0F">
      <w:pPr>
        <w:rPr>
          <w:sz w:val="28"/>
        </w:rPr>
      </w:pPr>
    </w:p>
    <w:p w14:paraId="26E435BD" w14:textId="77777777" w:rsidR="00D21D0F" w:rsidRDefault="00D21D0F">
      <w:pPr>
        <w:rPr>
          <w:sz w:val="28"/>
        </w:rPr>
      </w:pPr>
    </w:p>
    <w:p w14:paraId="1BEE4EC8" w14:textId="77777777" w:rsidR="00D21D0F" w:rsidRDefault="00D21D0F">
      <w:pPr>
        <w:rPr>
          <w:sz w:val="28"/>
        </w:rPr>
      </w:pPr>
    </w:p>
    <w:p w14:paraId="20510E33" w14:textId="77777777" w:rsidR="00D21D0F" w:rsidRDefault="00D21D0F">
      <w:pPr>
        <w:rPr>
          <w:sz w:val="28"/>
        </w:rPr>
      </w:pPr>
    </w:p>
    <w:p w14:paraId="609A6F33" w14:textId="77777777" w:rsidR="00D21D0F" w:rsidRDefault="00D21D0F">
      <w:pPr>
        <w:rPr>
          <w:sz w:val="28"/>
        </w:rPr>
      </w:pPr>
    </w:p>
    <w:p w14:paraId="1FA8EBF8" w14:textId="77777777" w:rsidR="00D21D0F" w:rsidRDefault="00D21D0F">
      <w:pPr>
        <w:rPr>
          <w:sz w:val="28"/>
        </w:rPr>
      </w:pPr>
    </w:p>
    <w:p w14:paraId="2E7146E9" w14:textId="77777777" w:rsidR="00D21D0F" w:rsidRDefault="00D21D0F">
      <w:pPr>
        <w:rPr>
          <w:sz w:val="28"/>
        </w:rPr>
      </w:pPr>
    </w:p>
    <w:p w14:paraId="4ABA2CDD" w14:textId="77777777" w:rsidR="00D21D0F" w:rsidRDefault="00D21D0F">
      <w:pPr>
        <w:rPr>
          <w:sz w:val="28"/>
        </w:rPr>
      </w:pPr>
    </w:p>
    <w:p w14:paraId="6357FA6B" w14:textId="77777777" w:rsidR="00D21D0F" w:rsidRDefault="00D21D0F">
      <w:pPr>
        <w:rPr>
          <w:sz w:val="28"/>
        </w:rPr>
      </w:pPr>
    </w:p>
    <w:p w14:paraId="412EB66F" w14:textId="77777777" w:rsidR="00D21D0F" w:rsidRDefault="00D21D0F">
      <w:pPr>
        <w:rPr>
          <w:sz w:val="28"/>
        </w:rPr>
      </w:pPr>
    </w:p>
    <w:p w14:paraId="381998D1" w14:textId="77777777" w:rsidR="00D21D0F" w:rsidRDefault="00B20EB3">
      <w:pPr>
        <w:jc w:val="center"/>
        <w:rPr>
          <w:b/>
          <w:sz w:val="50"/>
        </w:rPr>
      </w:pPr>
      <w:r>
        <w:rPr>
          <w:b/>
          <w:sz w:val="50"/>
        </w:rPr>
        <w:t>OSMOTSKI  TLAK</w:t>
      </w:r>
    </w:p>
    <w:p w14:paraId="49085142" w14:textId="77777777" w:rsidR="00D21D0F" w:rsidRDefault="00D21D0F">
      <w:pPr>
        <w:rPr>
          <w:sz w:val="28"/>
        </w:rPr>
      </w:pPr>
    </w:p>
    <w:p w14:paraId="5F2227D1" w14:textId="77777777" w:rsidR="00D21D0F" w:rsidRDefault="00D21D0F">
      <w:pPr>
        <w:rPr>
          <w:sz w:val="28"/>
        </w:rPr>
      </w:pPr>
    </w:p>
    <w:p w14:paraId="3C5E6AC5" w14:textId="77777777" w:rsidR="00D21D0F" w:rsidRDefault="00D21D0F">
      <w:pPr>
        <w:rPr>
          <w:sz w:val="28"/>
        </w:rPr>
      </w:pPr>
    </w:p>
    <w:p w14:paraId="0D32EC59" w14:textId="77777777" w:rsidR="00D21D0F" w:rsidRDefault="00D21D0F">
      <w:pPr>
        <w:rPr>
          <w:sz w:val="28"/>
        </w:rPr>
      </w:pPr>
    </w:p>
    <w:p w14:paraId="75A1D192" w14:textId="77777777" w:rsidR="00D21D0F" w:rsidRDefault="00D21D0F">
      <w:pPr>
        <w:rPr>
          <w:sz w:val="28"/>
        </w:rPr>
      </w:pPr>
    </w:p>
    <w:p w14:paraId="5BF1B391" w14:textId="77777777" w:rsidR="00D21D0F" w:rsidRDefault="00D21D0F">
      <w:pPr>
        <w:rPr>
          <w:sz w:val="28"/>
        </w:rPr>
      </w:pPr>
    </w:p>
    <w:p w14:paraId="6282A04F" w14:textId="77777777" w:rsidR="00D21D0F" w:rsidRDefault="00D21D0F">
      <w:pPr>
        <w:rPr>
          <w:sz w:val="28"/>
        </w:rPr>
      </w:pPr>
    </w:p>
    <w:p w14:paraId="484CE059" w14:textId="77777777" w:rsidR="00D21D0F" w:rsidRDefault="00D21D0F">
      <w:pPr>
        <w:rPr>
          <w:sz w:val="28"/>
        </w:rPr>
      </w:pPr>
    </w:p>
    <w:p w14:paraId="48479484" w14:textId="77777777" w:rsidR="00D21D0F" w:rsidRDefault="00D21D0F">
      <w:pPr>
        <w:rPr>
          <w:sz w:val="28"/>
        </w:rPr>
      </w:pPr>
    </w:p>
    <w:p w14:paraId="7D197227" w14:textId="3C6E2908" w:rsidR="00D21D0F" w:rsidRDefault="00D21D0F">
      <w:pPr>
        <w:rPr>
          <w:sz w:val="28"/>
        </w:rPr>
      </w:pPr>
    </w:p>
    <w:p w14:paraId="6928F471" w14:textId="77777777" w:rsidR="00E55B4F" w:rsidRDefault="00E55B4F">
      <w:pPr>
        <w:rPr>
          <w:sz w:val="28"/>
        </w:rPr>
      </w:pPr>
    </w:p>
    <w:p w14:paraId="543D3914" w14:textId="77777777" w:rsidR="00D21D0F" w:rsidRDefault="00D21D0F">
      <w:pPr>
        <w:rPr>
          <w:sz w:val="28"/>
        </w:rPr>
      </w:pPr>
    </w:p>
    <w:p w14:paraId="4BC3984B" w14:textId="77777777" w:rsidR="00D21D0F" w:rsidRDefault="00D21D0F">
      <w:pPr>
        <w:rPr>
          <w:sz w:val="28"/>
        </w:rPr>
      </w:pPr>
    </w:p>
    <w:p w14:paraId="29B661E5" w14:textId="77777777" w:rsidR="00D21D0F" w:rsidRDefault="00D21D0F">
      <w:pPr>
        <w:rPr>
          <w:sz w:val="28"/>
        </w:rPr>
      </w:pPr>
    </w:p>
    <w:p w14:paraId="54D65034" w14:textId="77777777" w:rsidR="00D21D0F" w:rsidRDefault="00D21D0F">
      <w:pPr>
        <w:rPr>
          <w:sz w:val="28"/>
        </w:rPr>
      </w:pPr>
    </w:p>
    <w:p w14:paraId="3CCFB5B4" w14:textId="77777777" w:rsidR="00D21D0F" w:rsidRDefault="00D21D0F">
      <w:pPr>
        <w:rPr>
          <w:sz w:val="28"/>
        </w:rPr>
      </w:pPr>
    </w:p>
    <w:p w14:paraId="077A99EE" w14:textId="77777777" w:rsidR="00D21D0F" w:rsidRDefault="00D21D0F">
      <w:pPr>
        <w:rPr>
          <w:sz w:val="28"/>
        </w:rPr>
      </w:pPr>
    </w:p>
    <w:p w14:paraId="056FE348" w14:textId="77777777" w:rsidR="00D21D0F" w:rsidRDefault="00D21D0F">
      <w:pPr>
        <w:rPr>
          <w:sz w:val="28"/>
        </w:rPr>
      </w:pPr>
    </w:p>
    <w:p w14:paraId="306EEDE4" w14:textId="77777777" w:rsidR="00D21D0F" w:rsidRDefault="00D21D0F">
      <w:pPr>
        <w:rPr>
          <w:sz w:val="28"/>
        </w:rPr>
      </w:pPr>
    </w:p>
    <w:p w14:paraId="2AA9082A" w14:textId="77777777" w:rsidR="00D21D0F" w:rsidRDefault="00D21D0F">
      <w:pPr>
        <w:rPr>
          <w:sz w:val="28"/>
        </w:rPr>
      </w:pPr>
    </w:p>
    <w:p w14:paraId="31AAFFE9" w14:textId="77777777" w:rsidR="00D21D0F" w:rsidRDefault="00D21D0F">
      <w:pPr>
        <w:rPr>
          <w:sz w:val="28"/>
        </w:rPr>
      </w:pPr>
    </w:p>
    <w:p w14:paraId="08286085" w14:textId="77777777" w:rsidR="00D21D0F" w:rsidRDefault="00B20EB3">
      <w:pPr>
        <w:rPr>
          <w:b/>
          <w:sz w:val="28"/>
          <w:u w:val="single"/>
        </w:rPr>
      </w:pPr>
      <w:r>
        <w:rPr>
          <w:b/>
          <w:sz w:val="28"/>
          <w:u w:val="single"/>
        </w:rPr>
        <w:lastRenderedPageBreak/>
        <w:t>1. CILJ EKSPERIMENTA:</w:t>
      </w:r>
    </w:p>
    <w:p w14:paraId="100B7DC0" w14:textId="77777777" w:rsidR="00D21D0F" w:rsidRDefault="00D21D0F">
      <w:pPr>
        <w:rPr>
          <w:sz w:val="28"/>
        </w:rPr>
      </w:pPr>
    </w:p>
    <w:p w14:paraId="23E3E167" w14:textId="77777777" w:rsidR="00D21D0F" w:rsidRDefault="00B20EB3">
      <w:pPr>
        <w:rPr>
          <w:sz w:val="28"/>
        </w:rPr>
      </w:pPr>
      <w:r>
        <w:rPr>
          <w:sz w:val="28"/>
        </w:rPr>
        <w:t>Spoznavali smo potek osmoze pri celicah krompirja in določili koncecntracijo citoplazme v celicah krompirja.</w:t>
      </w:r>
    </w:p>
    <w:p w14:paraId="784AFE29" w14:textId="77777777" w:rsidR="00D21D0F" w:rsidRDefault="00D21D0F">
      <w:pPr>
        <w:rPr>
          <w:sz w:val="28"/>
        </w:rPr>
      </w:pPr>
    </w:p>
    <w:p w14:paraId="7005719D" w14:textId="77777777" w:rsidR="00D21D0F" w:rsidRDefault="00D21D0F">
      <w:pPr>
        <w:rPr>
          <w:sz w:val="28"/>
        </w:rPr>
      </w:pPr>
    </w:p>
    <w:p w14:paraId="1BE484A8" w14:textId="77777777" w:rsidR="00D21D0F" w:rsidRDefault="00B20EB3">
      <w:pPr>
        <w:rPr>
          <w:b/>
          <w:sz w:val="28"/>
          <w:u w:val="single"/>
        </w:rPr>
      </w:pPr>
      <w:r>
        <w:rPr>
          <w:b/>
          <w:sz w:val="28"/>
          <w:u w:val="single"/>
        </w:rPr>
        <w:t>2. UVOD:</w:t>
      </w:r>
    </w:p>
    <w:p w14:paraId="28C1D4CF" w14:textId="77777777" w:rsidR="00D21D0F" w:rsidRDefault="00D21D0F">
      <w:pPr>
        <w:rPr>
          <w:sz w:val="28"/>
        </w:rPr>
      </w:pPr>
    </w:p>
    <w:p w14:paraId="2F0DD062" w14:textId="77777777" w:rsidR="00D21D0F" w:rsidRDefault="00B20EB3">
      <w:pPr>
        <w:rPr>
          <w:sz w:val="28"/>
        </w:rPr>
      </w:pPr>
      <w:r>
        <w:rPr>
          <w:sz w:val="28"/>
        </w:rPr>
        <w:t>Vsi vemo, da se sladkor v vodi topi. Zakaj? Proste molekule vode in saharoze se zaradi kinetične energije neprestano gibljejo. Ker je gibanje molekul iz mesta vešje koncentracije na mesto manjše koncentracije močnejše, se topljenec v topilu raztopi (</w:t>
      </w:r>
      <w:r>
        <w:rPr>
          <w:i/>
          <w:sz w:val="28"/>
        </w:rPr>
        <w:t>difuzija</w:t>
      </w:r>
      <w:r>
        <w:rPr>
          <w:sz w:val="28"/>
        </w:rPr>
        <w:t xml:space="preserve">). Dve raztopini z različnima koncentracijama nekako težita k temu, da bi se koncentraciji izenačili. Če damo med dve raztopini z različnima koncentracijama membrano, ki je prepustna za vse molekule, se zaradi prehajanja molekul topljenca in topila skozi membrano koncentraciji prav tako izenačita. Takšno difuzijo imenujemo </w:t>
      </w:r>
      <w:r>
        <w:rPr>
          <w:i/>
          <w:sz w:val="28"/>
        </w:rPr>
        <w:t>dializa</w:t>
      </w:r>
      <w:r>
        <w:rPr>
          <w:sz w:val="28"/>
        </w:rPr>
        <w:t xml:space="preserve">. Drugače pa je, če prepustno membrano zamenjamo s polprepustno ali semi permeabilno membrano (prepušča le molekule vode, molekul saharuze pa ne). V tem primeru bo skozi membrano prehajala le voda, in to od raztopine z manjšo koncentracijo proti raztopini z večjo koncentracijo. Tudi v tem primeru se koncentracija raztopin izenači, le da je zdaj nivo ene raztopine višji. Višinsko razliko nivojev obeh raztopin označimo z h. Po enačbi p = </w:t>
      </w:r>
      <w:r>
        <w:rPr>
          <w:sz w:val="28"/>
        </w:rPr>
        <w:sym w:font="Symbol" w:char="F072"/>
      </w:r>
      <w:r>
        <w:rPr>
          <w:sz w:val="28"/>
        </w:rPr>
        <w:sym w:font="Symbol" w:char="F0D7"/>
      </w:r>
      <w:r>
        <w:rPr>
          <w:sz w:val="28"/>
        </w:rPr>
        <w:t>g</w:t>
      </w:r>
      <w:r>
        <w:rPr>
          <w:sz w:val="28"/>
        </w:rPr>
        <w:sym w:font="Symbol" w:char="F0D7"/>
      </w:r>
      <w:r>
        <w:rPr>
          <w:sz w:val="28"/>
        </w:rPr>
        <w:t xml:space="preserve">h lahko izračunamo tlak, ki je posledica težnje gibanja molekul iz mesta večje koncentracije na mesto manjše koncentracije. Takšen dogodek imenujemo </w:t>
      </w:r>
      <w:r>
        <w:rPr>
          <w:i/>
          <w:sz w:val="28"/>
        </w:rPr>
        <w:t>osmoza</w:t>
      </w:r>
      <w:r>
        <w:rPr>
          <w:sz w:val="28"/>
        </w:rPr>
        <w:t xml:space="preserve">, tlak, ki nastane, pa </w:t>
      </w:r>
      <w:r>
        <w:rPr>
          <w:i/>
          <w:sz w:val="28"/>
        </w:rPr>
        <w:t>osmotski tlak</w:t>
      </w:r>
      <w:r>
        <w:rPr>
          <w:sz w:val="28"/>
        </w:rPr>
        <w:t>. Osmoza je življenjskega pomena pri vsaki živi celici, saj na tej osnovi celica izmenjuje snovi z okolico (</w:t>
      </w:r>
      <w:r>
        <w:rPr>
          <w:i/>
          <w:sz w:val="28"/>
        </w:rPr>
        <w:t>pasivni transport</w:t>
      </w:r>
      <w:r>
        <w:rPr>
          <w:sz w:val="28"/>
        </w:rPr>
        <w:t>); kadar pa celica sprejema ali oddaja snovi, ki nasprotujejo pravilom osmoze, potrebuje za to energijo (ATP) in posebne prenašalne molekule (</w:t>
      </w:r>
      <w:r>
        <w:rPr>
          <w:i/>
          <w:sz w:val="28"/>
        </w:rPr>
        <w:t>aktivni transport</w:t>
      </w:r>
      <w:r>
        <w:rPr>
          <w:sz w:val="28"/>
        </w:rPr>
        <w:t>).</w:t>
      </w:r>
    </w:p>
    <w:p w14:paraId="40000882" w14:textId="77777777" w:rsidR="00D21D0F" w:rsidRDefault="00B20EB3">
      <w:pPr>
        <w:rPr>
          <w:sz w:val="28"/>
        </w:rPr>
      </w:pPr>
      <w:r>
        <w:rPr>
          <w:sz w:val="28"/>
        </w:rPr>
        <w:t xml:space="preserve">Vsako celico obdaja celična membrana, ki je izbirno prepustna (selektivno prepustna). Kadar se celica nahaja v raztopini, ki ima manjšo koncentracijo kot notranjost celice (raztopina je </w:t>
      </w:r>
      <w:r>
        <w:rPr>
          <w:i/>
          <w:sz w:val="28"/>
        </w:rPr>
        <w:t>hipotonična</w:t>
      </w:r>
      <w:r>
        <w:rPr>
          <w:sz w:val="28"/>
        </w:rPr>
        <w:t xml:space="preserve">), začne topilo (voda) prehajati iz celice, dokler se koncentraciji ne izenačita. Celica se krči, temu pojavu pa pravimo </w:t>
      </w:r>
      <w:r>
        <w:rPr>
          <w:i/>
          <w:sz w:val="28"/>
        </w:rPr>
        <w:t>plazmoliza</w:t>
      </w:r>
      <w:r>
        <w:rPr>
          <w:sz w:val="28"/>
        </w:rPr>
        <w:t xml:space="preserve">. Kadar pa se celica nahaja v raztopini, ki ima večjo koncentracijo kot notranjost celice (raztopina je </w:t>
      </w:r>
      <w:r>
        <w:rPr>
          <w:i/>
          <w:sz w:val="28"/>
        </w:rPr>
        <w:t>hipertonična</w:t>
      </w:r>
      <w:r>
        <w:rPr>
          <w:sz w:val="28"/>
        </w:rPr>
        <w:t>), začne topilo (voda) vdirati v notranjost celice in ta se razširi (</w:t>
      </w:r>
      <w:r>
        <w:rPr>
          <w:i/>
          <w:sz w:val="28"/>
        </w:rPr>
        <w:t>deplazmoliza</w:t>
      </w:r>
      <w:r>
        <w:rPr>
          <w:sz w:val="28"/>
        </w:rPr>
        <w:t xml:space="preserve">). Če se celica nahaja v raztopini, ki ima enako koncentracijo kot notranjost celice, ne bo prišlo do izmenjave snovi, pravimo, da sta raztopini </w:t>
      </w:r>
      <w:r>
        <w:rPr>
          <w:i/>
          <w:sz w:val="28"/>
        </w:rPr>
        <w:t>izotonični</w:t>
      </w:r>
      <w:r>
        <w:rPr>
          <w:sz w:val="28"/>
        </w:rPr>
        <w:t>.</w:t>
      </w:r>
    </w:p>
    <w:p w14:paraId="5C5332F3" w14:textId="77777777" w:rsidR="00D21D0F" w:rsidRDefault="00D21D0F">
      <w:pPr>
        <w:rPr>
          <w:sz w:val="28"/>
        </w:rPr>
      </w:pPr>
    </w:p>
    <w:p w14:paraId="7ED6784E" w14:textId="77777777" w:rsidR="00D21D0F" w:rsidRDefault="00D21D0F">
      <w:pPr>
        <w:rPr>
          <w:sz w:val="28"/>
        </w:rPr>
      </w:pPr>
    </w:p>
    <w:p w14:paraId="04D234FC" w14:textId="77777777" w:rsidR="00D21D0F" w:rsidRDefault="00B20EB3">
      <w:pPr>
        <w:rPr>
          <w:b/>
          <w:sz w:val="28"/>
          <w:u w:val="single"/>
        </w:rPr>
      </w:pPr>
      <w:r>
        <w:rPr>
          <w:b/>
          <w:sz w:val="28"/>
          <w:u w:val="single"/>
        </w:rPr>
        <w:lastRenderedPageBreak/>
        <w:t>3. MATERIAL IN APARATURE:</w:t>
      </w:r>
    </w:p>
    <w:p w14:paraId="0F4769B6" w14:textId="77777777" w:rsidR="00D21D0F" w:rsidRDefault="00D21D0F">
      <w:pPr>
        <w:rPr>
          <w:sz w:val="28"/>
        </w:rPr>
      </w:pPr>
    </w:p>
    <w:p w14:paraId="41AF2D81" w14:textId="77777777" w:rsidR="00D21D0F" w:rsidRDefault="00B20EB3">
      <w:pPr>
        <w:rPr>
          <w:sz w:val="28"/>
        </w:rPr>
      </w:pPr>
      <w:r>
        <w:rPr>
          <w:sz w:val="28"/>
        </w:rPr>
        <w:t>- krompir;</w:t>
      </w:r>
    </w:p>
    <w:p w14:paraId="78718527" w14:textId="77777777" w:rsidR="00D21D0F" w:rsidRDefault="00B20EB3">
      <w:pPr>
        <w:rPr>
          <w:sz w:val="28"/>
        </w:rPr>
      </w:pPr>
      <w:r>
        <w:rPr>
          <w:sz w:val="28"/>
        </w:rPr>
        <w:t>- ravnilo;</w:t>
      </w:r>
    </w:p>
    <w:p w14:paraId="360E1A76" w14:textId="77777777" w:rsidR="00D21D0F" w:rsidRDefault="00B20EB3">
      <w:pPr>
        <w:rPr>
          <w:sz w:val="28"/>
        </w:rPr>
      </w:pPr>
      <w:r>
        <w:rPr>
          <w:sz w:val="28"/>
        </w:rPr>
        <w:t>- britvica;</w:t>
      </w:r>
    </w:p>
    <w:p w14:paraId="5619ECEB" w14:textId="77777777" w:rsidR="00D21D0F" w:rsidRDefault="00B20EB3">
      <w:pPr>
        <w:rPr>
          <w:sz w:val="28"/>
        </w:rPr>
      </w:pPr>
      <w:r>
        <w:rPr>
          <w:sz w:val="28"/>
        </w:rPr>
        <w:t>- plutovrt;</w:t>
      </w:r>
    </w:p>
    <w:p w14:paraId="3BA2DB39" w14:textId="77777777" w:rsidR="00D21D0F" w:rsidRDefault="00B20EB3">
      <w:pPr>
        <w:rPr>
          <w:sz w:val="28"/>
        </w:rPr>
      </w:pPr>
      <w:r>
        <w:rPr>
          <w:sz w:val="28"/>
        </w:rPr>
        <w:t>- 6 čaš z različnimi koncentracijami sladkorja</w:t>
      </w:r>
    </w:p>
    <w:p w14:paraId="71C0EA1A" w14:textId="77777777" w:rsidR="00D21D0F" w:rsidRDefault="00B20EB3">
      <w:pPr>
        <w:rPr>
          <w:sz w:val="28"/>
        </w:rPr>
      </w:pPr>
      <w:r>
        <w:rPr>
          <w:sz w:val="28"/>
        </w:rPr>
        <w:t xml:space="preserve">  (0; 0,2; 0,4; 0,6; 0,8 in 1 molarna raztopina);</w:t>
      </w:r>
    </w:p>
    <w:p w14:paraId="10E1E3D4" w14:textId="77777777" w:rsidR="00D21D0F" w:rsidRDefault="00B20EB3">
      <w:pPr>
        <w:rPr>
          <w:sz w:val="28"/>
        </w:rPr>
      </w:pPr>
      <w:r>
        <w:rPr>
          <w:sz w:val="28"/>
        </w:rPr>
        <w:t>- terilnica s tolkačem;</w:t>
      </w:r>
    </w:p>
    <w:p w14:paraId="44EE0392" w14:textId="77777777" w:rsidR="00D21D0F" w:rsidRDefault="00B20EB3">
      <w:pPr>
        <w:rPr>
          <w:sz w:val="28"/>
        </w:rPr>
      </w:pPr>
      <w:r>
        <w:rPr>
          <w:sz w:val="28"/>
        </w:rPr>
        <w:t>- mikroskop, objektno in krovno steklo;</w:t>
      </w:r>
    </w:p>
    <w:p w14:paraId="7A0BE3C8" w14:textId="77777777" w:rsidR="00D21D0F" w:rsidRDefault="00B20EB3">
      <w:pPr>
        <w:rPr>
          <w:sz w:val="28"/>
        </w:rPr>
      </w:pPr>
      <w:r>
        <w:rPr>
          <w:sz w:val="28"/>
        </w:rPr>
        <w:t>- Benediktov reagent;</w:t>
      </w:r>
    </w:p>
    <w:p w14:paraId="352E7781" w14:textId="77777777" w:rsidR="00D21D0F" w:rsidRDefault="00B20EB3">
      <w:pPr>
        <w:rPr>
          <w:sz w:val="28"/>
        </w:rPr>
      </w:pPr>
      <w:r>
        <w:rPr>
          <w:sz w:val="28"/>
        </w:rPr>
        <w:t>- Lugolova raztopina;</w:t>
      </w:r>
    </w:p>
    <w:p w14:paraId="52AB4F7A" w14:textId="77777777" w:rsidR="00D21D0F" w:rsidRDefault="00B20EB3">
      <w:pPr>
        <w:rPr>
          <w:sz w:val="28"/>
        </w:rPr>
      </w:pPr>
      <w:r>
        <w:rPr>
          <w:sz w:val="28"/>
        </w:rPr>
        <w:t>- 2 epruveti;</w:t>
      </w:r>
    </w:p>
    <w:p w14:paraId="1114DD54" w14:textId="77777777" w:rsidR="00D21D0F" w:rsidRDefault="00B20EB3">
      <w:pPr>
        <w:rPr>
          <w:sz w:val="28"/>
        </w:rPr>
      </w:pPr>
      <w:r>
        <w:rPr>
          <w:sz w:val="28"/>
        </w:rPr>
        <w:t>- destilirana voda;</w:t>
      </w:r>
    </w:p>
    <w:p w14:paraId="687BA978" w14:textId="77777777" w:rsidR="00D21D0F" w:rsidRDefault="00B20EB3">
      <w:pPr>
        <w:rPr>
          <w:sz w:val="28"/>
        </w:rPr>
      </w:pPr>
      <w:r>
        <w:rPr>
          <w:sz w:val="28"/>
        </w:rPr>
        <w:t>- lij in</w:t>
      </w:r>
    </w:p>
    <w:p w14:paraId="6B214525" w14:textId="77777777" w:rsidR="00D21D0F" w:rsidRDefault="00B20EB3">
      <w:pPr>
        <w:rPr>
          <w:sz w:val="28"/>
        </w:rPr>
      </w:pPr>
      <w:r>
        <w:rPr>
          <w:sz w:val="28"/>
        </w:rPr>
        <w:t>- filtrirni papir.</w:t>
      </w:r>
    </w:p>
    <w:p w14:paraId="76669380" w14:textId="77777777" w:rsidR="00D21D0F" w:rsidRDefault="00D21D0F">
      <w:pPr>
        <w:rPr>
          <w:sz w:val="28"/>
        </w:rPr>
      </w:pPr>
    </w:p>
    <w:p w14:paraId="58358777" w14:textId="77777777" w:rsidR="00D21D0F" w:rsidRDefault="00D21D0F">
      <w:pPr>
        <w:rPr>
          <w:sz w:val="28"/>
        </w:rPr>
      </w:pPr>
    </w:p>
    <w:p w14:paraId="189AC4B6" w14:textId="77777777" w:rsidR="00D21D0F" w:rsidRDefault="00B20EB3">
      <w:pPr>
        <w:rPr>
          <w:b/>
          <w:sz w:val="28"/>
          <w:u w:val="single"/>
        </w:rPr>
      </w:pPr>
      <w:r>
        <w:rPr>
          <w:b/>
          <w:sz w:val="28"/>
          <w:u w:val="single"/>
        </w:rPr>
        <w:t>4. METODE DELA:</w:t>
      </w:r>
    </w:p>
    <w:p w14:paraId="047943DA" w14:textId="77777777" w:rsidR="00D21D0F" w:rsidRDefault="00D21D0F">
      <w:pPr>
        <w:rPr>
          <w:sz w:val="28"/>
        </w:rPr>
      </w:pPr>
    </w:p>
    <w:p w14:paraId="3B2CAB7B" w14:textId="77777777" w:rsidR="00D21D0F" w:rsidRDefault="00B20EB3">
      <w:pPr>
        <w:rPr>
          <w:sz w:val="28"/>
        </w:rPr>
      </w:pPr>
      <w:r>
        <w:rPr>
          <w:sz w:val="28"/>
        </w:rPr>
        <w:t>Vaja je bila sestavljena iz treh delov:</w:t>
      </w:r>
    </w:p>
    <w:p w14:paraId="3BBB6ABF" w14:textId="77777777" w:rsidR="00D21D0F" w:rsidRDefault="00B20EB3">
      <w:pPr>
        <w:rPr>
          <w:sz w:val="28"/>
        </w:rPr>
      </w:pPr>
      <w:r>
        <w:rPr>
          <w:b/>
          <w:sz w:val="32"/>
          <w:u w:val="single"/>
        </w:rPr>
        <w:t>A:</w:t>
      </w:r>
      <w:r>
        <w:rPr>
          <w:sz w:val="28"/>
        </w:rPr>
        <w:t xml:space="preserve"> Iz krompirja smo s plutovrtom izrezali 24 valjev in jih glede na dolžino razvrstili v 6 skupin. Valje smo obrezovali z britvico tako dolgo, da so bili znotraj vsake skupine vsi enako dolgi. Nato smo izmerili njihovo dolžino in jih stehtali. Vsako skupino valjev smo potem dali v svojo čašo. Po eni uri smo jih vzeli iz čaš, jih obrisali, izmerili njihovo dolžino, ter jih stehtali. Vse rezultate smo si beležili v razpredelnico.</w:t>
      </w:r>
    </w:p>
    <w:p w14:paraId="1FFAEBCB" w14:textId="77777777" w:rsidR="00D21D0F" w:rsidRDefault="00D21D0F">
      <w:pPr>
        <w:rPr>
          <w:sz w:val="28"/>
        </w:rPr>
      </w:pPr>
    </w:p>
    <w:p w14:paraId="78348C61" w14:textId="77777777" w:rsidR="00D21D0F" w:rsidRDefault="00B20EB3">
      <w:pPr>
        <w:rPr>
          <w:sz w:val="28"/>
        </w:rPr>
      </w:pPr>
      <w:r>
        <w:rPr>
          <w:b/>
          <w:sz w:val="32"/>
          <w:u w:val="single"/>
        </w:rPr>
        <w:t>B:</w:t>
      </w:r>
      <w:r>
        <w:rPr>
          <w:sz w:val="28"/>
        </w:rPr>
        <w:t xml:space="preserve"> Koščke krompirja smo strli v terilnici, dodali destilirano vodo in vse skupaj prefiltrirali. Filtrat smo razdelili na dva dela in vsakega dali v svojo epruveto. Potem smo v prvo epruveto dodali Lugolovo raztopino (indikator za škrob), v drugo epruveto pa Benediktov reagent (indikator za sladkor). Potem smo opazovali barvo filtrata z indikatorjem. Druga skupina je opravila enak eksperiment s košlčki jabolk. Na koncu smo si izmenjali rezultate. </w:t>
      </w:r>
    </w:p>
    <w:p w14:paraId="12FA69F0" w14:textId="77777777" w:rsidR="00D21D0F" w:rsidRDefault="00D21D0F">
      <w:pPr>
        <w:rPr>
          <w:sz w:val="28"/>
        </w:rPr>
      </w:pPr>
    </w:p>
    <w:p w14:paraId="2BBEEA0A" w14:textId="77777777" w:rsidR="00D21D0F" w:rsidRDefault="00B20EB3">
      <w:pPr>
        <w:rPr>
          <w:sz w:val="28"/>
        </w:rPr>
      </w:pPr>
      <w:r>
        <w:rPr>
          <w:b/>
          <w:sz w:val="32"/>
          <w:u w:val="single"/>
        </w:rPr>
        <w:t>C:</w:t>
      </w:r>
      <w:r>
        <w:rPr>
          <w:sz w:val="28"/>
        </w:rPr>
        <w:t xml:space="preserve"> Z britvico smo odrezali tanko plast krompirja in jo dali na obljektno steklo. Dodali smo kapljico fiziološke raztopine in pokrili s krovnim steklom. Preparat smo opazovali pod mikroskopom najprej pod malo in potem še pod veiko povečavo, ter narisali skice krompirjevih celic na list papirja.</w:t>
      </w:r>
    </w:p>
    <w:p w14:paraId="562550E8" w14:textId="77777777" w:rsidR="00D21D0F" w:rsidRDefault="00D21D0F">
      <w:pPr>
        <w:rPr>
          <w:sz w:val="28"/>
        </w:rPr>
      </w:pPr>
    </w:p>
    <w:p w14:paraId="709DB4DC" w14:textId="77777777" w:rsidR="00D21D0F" w:rsidRDefault="00B20EB3">
      <w:pPr>
        <w:rPr>
          <w:b/>
          <w:sz w:val="28"/>
          <w:u w:val="single"/>
        </w:rPr>
      </w:pPr>
      <w:r>
        <w:rPr>
          <w:b/>
          <w:sz w:val="28"/>
          <w:u w:val="single"/>
        </w:rPr>
        <w:lastRenderedPageBreak/>
        <w:t>5. REZULTATI:</w:t>
      </w:r>
    </w:p>
    <w:p w14:paraId="6D30614B" w14:textId="77777777" w:rsidR="00D21D0F" w:rsidRDefault="00D21D0F">
      <w:pPr>
        <w:rPr>
          <w:sz w:val="28"/>
        </w:rPr>
      </w:pPr>
    </w:p>
    <w:p w14:paraId="7411605F" w14:textId="77777777" w:rsidR="00D21D0F" w:rsidRDefault="00B20EB3">
      <w:pPr>
        <w:rPr>
          <w:b/>
          <w:sz w:val="32"/>
          <w:u w:val="single"/>
        </w:rPr>
      </w:pPr>
      <w:r>
        <w:rPr>
          <w:b/>
          <w:sz w:val="32"/>
          <w:u w:val="single"/>
        </w:rPr>
        <w:t>A:</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88"/>
        <w:gridCol w:w="914"/>
        <w:gridCol w:w="915"/>
        <w:gridCol w:w="914"/>
        <w:gridCol w:w="914"/>
        <w:gridCol w:w="914"/>
        <w:gridCol w:w="1009"/>
      </w:tblGrid>
      <w:tr w:rsidR="00D21D0F" w14:paraId="18B9EA6F" w14:textId="77777777">
        <w:tc>
          <w:tcPr>
            <w:tcW w:w="2988" w:type="dxa"/>
            <w:tcBorders>
              <w:top w:val="single" w:sz="12" w:space="0" w:color="auto"/>
              <w:bottom w:val="single" w:sz="12" w:space="0" w:color="auto"/>
              <w:right w:val="single" w:sz="12" w:space="0" w:color="auto"/>
            </w:tcBorders>
          </w:tcPr>
          <w:p w14:paraId="59AB0C87" w14:textId="77777777" w:rsidR="00D21D0F" w:rsidRDefault="00B20EB3">
            <w:pPr>
              <w:jc w:val="center"/>
              <w:rPr>
                <w:b/>
                <w:sz w:val="24"/>
              </w:rPr>
            </w:pPr>
            <w:r>
              <w:rPr>
                <w:b/>
                <w:sz w:val="24"/>
              </w:rPr>
              <w:t>molarnost raztopine (</w:t>
            </w:r>
            <w:r>
              <w:rPr>
                <w:b/>
                <w:position w:val="-24"/>
                <w:sz w:val="24"/>
              </w:rPr>
              <w:object w:dxaOrig="480" w:dyaOrig="620" w14:anchorId="5AC8B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75pt" o:ole="">
                  <v:imagedata r:id="rId4" o:title=""/>
                </v:shape>
                <o:OLEObject Type="Embed" ProgID="Equation.2" ShapeID="_x0000_i1025" DrawAspect="Content" ObjectID="_1617180576" r:id="rId5"/>
              </w:object>
            </w:r>
            <w:r>
              <w:rPr>
                <w:b/>
                <w:sz w:val="24"/>
              </w:rPr>
              <w:t>)</w:t>
            </w:r>
          </w:p>
        </w:tc>
        <w:tc>
          <w:tcPr>
            <w:tcW w:w="914" w:type="dxa"/>
            <w:tcBorders>
              <w:top w:val="single" w:sz="12" w:space="0" w:color="auto"/>
              <w:left w:val="nil"/>
              <w:bottom w:val="single" w:sz="12" w:space="0" w:color="auto"/>
            </w:tcBorders>
          </w:tcPr>
          <w:p w14:paraId="120C862A" w14:textId="77777777" w:rsidR="00D21D0F" w:rsidRDefault="00D21D0F">
            <w:pPr>
              <w:jc w:val="center"/>
              <w:rPr>
                <w:b/>
                <w:sz w:val="24"/>
              </w:rPr>
            </w:pPr>
          </w:p>
          <w:p w14:paraId="0583BB0C" w14:textId="77777777" w:rsidR="00D21D0F" w:rsidRDefault="00B20EB3">
            <w:pPr>
              <w:jc w:val="center"/>
              <w:rPr>
                <w:b/>
                <w:sz w:val="24"/>
              </w:rPr>
            </w:pPr>
            <w:r>
              <w:rPr>
                <w:b/>
                <w:sz w:val="24"/>
              </w:rPr>
              <w:t>0</w:t>
            </w:r>
          </w:p>
        </w:tc>
        <w:tc>
          <w:tcPr>
            <w:tcW w:w="915" w:type="dxa"/>
            <w:tcBorders>
              <w:top w:val="single" w:sz="12" w:space="0" w:color="auto"/>
              <w:bottom w:val="single" w:sz="12" w:space="0" w:color="auto"/>
            </w:tcBorders>
          </w:tcPr>
          <w:p w14:paraId="29AB8145" w14:textId="77777777" w:rsidR="00D21D0F" w:rsidRDefault="00D21D0F">
            <w:pPr>
              <w:jc w:val="center"/>
              <w:rPr>
                <w:b/>
                <w:sz w:val="24"/>
              </w:rPr>
            </w:pPr>
          </w:p>
          <w:p w14:paraId="338AF99A" w14:textId="77777777" w:rsidR="00D21D0F" w:rsidRDefault="00B20EB3">
            <w:pPr>
              <w:jc w:val="center"/>
              <w:rPr>
                <w:b/>
                <w:sz w:val="24"/>
              </w:rPr>
            </w:pPr>
            <w:r>
              <w:rPr>
                <w:b/>
                <w:sz w:val="24"/>
              </w:rPr>
              <w:t>0,2</w:t>
            </w:r>
          </w:p>
        </w:tc>
        <w:tc>
          <w:tcPr>
            <w:tcW w:w="914" w:type="dxa"/>
            <w:tcBorders>
              <w:top w:val="single" w:sz="12" w:space="0" w:color="auto"/>
              <w:bottom w:val="single" w:sz="12" w:space="0" w:color="auto"/>
            </w:tcBorders>
          </w:tcPr>
          <w:p w14:paraId="759651FF" w14:textId="77777777" w:rsidR="00D21D0F" w:rsidRDefault="00D21D0F">
            <w:pPr>
              <w:jc w:val="center"/>
              <w:rPr>
                <w:b/>
                <w:sz w:val="24"/>
              </w:rPr>
            </w:pPr>
          </w:p>
          <w:p w14:paraId="22D4A7AA" w14:textId="77777777" w:rsidR="00D21D0F" w:rsidRDefault="00B20EB3">
            <w:pPr>
              <w:jc w:val="center"/>
              <w:rPr>
                <w:b/>
                <w:sz w:val="24"/>
              </w:rPr>
            </w:pPr>
            <w:r>
              <w:rPr>
                <w:b/>
                <w:sz w:val="24"/>
              </w:rPr>
              <w:t>0,4</w:t>
            </w:r>
          </w:p>
        </w:tc>
        <w:tc>
          <w:tcPr>
            <w:tcW w:w="914" w:type="dxa"/>
            <w:tcBorders>
              <w:top w:val="single" w:sz="12" w:space="0" w:color="auto"/>
              <w:bottom w:val="single" w:sz="12" w:space="0" w:color="auto"/>
            </w:tcBorders>
          </w:tcPr>
          <w:p w14:paraId="5330DA55" w14:textId="77777777" w:rsidR="00D21D0F" w:rsidRDefault="00D21D0F">
            <w:pPr>
              <w:jc w:val="center"/>
              <w:rPr>
                <w:b/>
                <w:sz w:val="24"/>
              </w:rPr>
            </w:pPr>
          </w:p>
          <w:p w14:paraId="1434C3DA" w14:textId="77777777" w:rsidR="00D21D0F" w:rsidRDefault="00B20EB3">
            <w:pPr>
              <w:jc w:val="center"/>
              <w:rPr>
                <w:b/>
                <w:sz w:val="24"/>
              </w:rPr>
            </w:pPr>
            <w:r>
              <w:rPr>
                <w:b/>
                <w:sz w:val="24"/>
              </w:rPr>
              <w:t>0,6</w:t>
            </w:r>
          </w:p>
        </w:tc>
        <w:tc>
          <w:tcPr>
            <w:tcW w:w="914" w:type="dxa"/>
            <w:tcBorders>
              <w:top w:val="single" w:sz="12" w:space="0" w:color="auto"/>
              <w:bottom w:val="single" w:sz="12" w:space="0" w:color="auto"/>
            </w:tcBorders>
          </w:tcPr>
          <w:p w14:paraId="474A34EC" w14:textId="77777777" w:rsidR="00D21D0F" w:rsidRDefault="00D21D0F">
            <w:pPr>
              <w:jc w:val="center"/>
              <w:rPr>
                <w:b/>
                <w:sz w:val="24"/>
              </w:rPr>
            </w:pPr>
          </w:p>
          <w:p w14:paraId="04DD1A74" w14:textId="77777777" w:rsidR="00D21D0F" w:rsidRDefault="00B20EB3">
            <w:pPr>
              <w:jc w:val="center"/>
              <w:rPr>
                <w:b/>
                <w:sz w:val="24"/>
              </w:rPr>
            </w:pPr>
            <w:r>
              <w:rPr>
                <w:b/>
                <w:sz w:val="24"/>
              </w:rPr>
              <w:t>0,8</w:t>
            </w:r>
          </w:p>
        </w:tc>
        <w:tc>
          <w:tcPr>
            <w:tcW w:w="1009" w:type="dxa"/>
            <w:tcBorders>
              <w:top w:val="single" w:sz="12" w:space="0" w:color="auto"/>
              <w:bottom w:val="single" w:sz="12" w:space="0" w:color="auto"/>
            </w:tcBorders>
          </w:tcPr>
          <w:p w14:paraId="314C8A04" w14:textId="77777777" w:rsidR="00D21D0F" w:rsidRDefault="00D21D0F">
            <w:pPr>
              <w:jc w:val="center"/>
              <w:rPr>
                <w:b/>
                <w:sz w:val="24"/>
              </w:rPr>
            </w:pPr>
          </w:p>
          <w:p w14:paraId="605785EE" w14:textId="77777777" w:rsidR="00D21D0F" w:rsidRDefault="00B20EB3">
            <w:pPr>
              <w:jc w:val="center"/>
              <w:rPr>
                <w:b/>
                <w:sz w:val="24"/>
              </w:rPr>
            </w:pPr>
            <w:r>
              <w:rPr>
                <w:b/>
                <w:sz w:val="24"/>
              </w:rPr>
              <w:t>1</w:t>
            </w:r>
          </w:p>
        </w:tc>
      </w:tr>
      <w:tr w:rsidR="00D21D0F" w14:paraId="6C48B030" w14:textId="77777777">
        <w:tc>
          <w:tcPr>
            <w:tcW w:w="2988" w:type="dxa"/>
            <w:tcBorders>
              <w:top w:val="nil"/>
              <w:right w:val="single" w:sz="12" w:space="0" w:color="auto"/>
            </w:tcBorders>
          </w:tcPr>
          <w:p w14:paraId="2F63582D" w14:textId="77777777" w:rsidR="00D21D0F" w:rsidRDefault="00D21D0F">
            <w:pPr>
              <w:jc w:val="center"/>
              <w:rPr>
                <w:b/>
                <w:sz w:val="24"/>
              </w:rPr>
            </w:pPr>
          </w:p>
          <w:p w14:paraId="113A8480" w14:textId="77777777" w:rsidR="00D21D0F" w:rsidRDefault="00B20EB3">
            <w:pPr>
              <w:jc w:val="center"/>
              <w:rPr>
                <w:b/>
                <w:sz w:val="24"/>
              </w:rPr>
            </w:pPr>
            <w:r>
              <w:rPr>
                <w:b/>
                <w:sz w:val="24"/>
              </w:rPr>
              <w:t>dolžina (mm)</w:t>
            </w:r>
          </w:p>
        </w:tc>
        <w:tc>
          <w:tcPr>
            <w:tcW w:w="914" w:type="dxa"/>
            <w:tcBorders>
              <w:top w:val="nil"/>
              <w:left w:val="nil"/>
            </w:tcBorders>
          </w:tcPr>
          <w:p w14:paraId="0CF9E74A" w14:textId="77777777" w:rsidR="00D21D0F" w:rsidRDefault="00B20EB3">
            <w:pPr>
              <w:jc w:val="center"/>
              <w:rPr>
                <w:sz w:val="24"/>
              </w:rPr>
            </w:pPr>
            <w:r>
              <w:rPr>
                <w:sz w:val="24"/>
              </w:rPr>
              <w:t>51</w:t>
            </w:r>
          </w:p>
          <w:p w14:paraId="6A2AAB9E" w14:textId="77777777" w:rsidR="00D21D0F" w:rsidRDefault="00B20EB3">
            <w:pPr>
              <w:jc w:val="center"/>
              <w:rPr>
                <w:sz w:val="24"/>
              </w:rPr>
            </w:pPr>
            <w:r>
              <w:rPr>
                <w:sz w:val="24"/>
              </w:rPr>
              <w:t>51</w:t>
            </w:r>
          </w:p>
          <w:p w14:paraId="0206ACE9" w14:textId="77777777" w:rsidR="00D21D0F" w:rsidRDefault="00B20EB3">
            <w:pPr>
              <w:jc w:val="center"/>
              <w:rPr>
                <w:sz w:val="24"/>
              </w:rPr>
            </w:pPr>
            <w:r>
              <w:rPr>
                <w:sz w:val="24"/>
              </w:rPr>
              <w:t>51</w:t>
            </w:r>
          </w:p>
          <w:p w14:paraId="55241852" w14:textId="77777777" w:rsidR="00D21D0F" w:rsidRDefault="00B20EB3">
            <w:pPr>
              <w:jc w:val="center"/>
              <w:rPr>
                <w:sz w:val="24"/>
              </w:rPr>
            </w:pPr>
            <w:r>
              <w:rPr>
                <w:sz w:val="24"/>
              </w:rPr>
              <w:t>51</w:t>
            </w:r>
          </w:p>
        </w:tc>
        <w:tc>
          <w:tcPr>
            <w:tcW w:w="915" w:type="dxa"/>
            <w:tcBorders>
              <w:top w:val="nil"/>
            </w:tcBorders>
          </w:tcPr>
          <w:p w14:paraId="64C5EC0A" w14:textId="77777777" w:rsidR="00D21D0F" w:rsidRDefault="00B20EB3">
            <w:pPr>
              <w:jc w:val="center"/>
              <w:rPr>
                <w:sz w:val="24"/>
              </w:rPr>
            </w:pPr>
            <w:r>
              <w:rPr>
                <w:sz w:val="24"/>
              </w:rPr>
              <w:t>52</w:t>
            </w:r>
          </w:p>
          <w:p w14:paraId="17FD1BD8" w14:textId="77777777" w:rsidR="00D21D0F" w:rsidRDefault="00B20EB3">
            <w:pPr>
              <w:jc w:val="center"/>
              <w:rPr>
                <w:sz w:val="24"/>
              </w:rPr>
            </w:pPr>
            <w:r>
              <w:rPr>
                <w:sz w:val="24"/>
              </w:rPr>
              <w:t>52</w:t>
            </w:r>
          </w:p>
          <w:p w14:paraId="6421E9A2" w14:textId="77777777" w:rsidR="00D21D0F" w:rsidRDefault="00B20EB3">
            <w:pPr>
              <w:jc w:val="center"/>
              <w:rPr>
                <w:sz w:val="24"/>
              </w:rPr>
            </w:pPr>
            <w:r>
              <w:rPr>
                <w:sz w:val="24"/>
              </w:rPr>
              <w:t>53</w:t>
            </w:r>
          </w:p>
          <w:p w14:paraId="040CE697" w14:textId="77777777" w:rsidR="00D21D0F" w:rsidRDefault="00B20EB3">
            <w:pPr>
              <w:jc w:val="center"/>
              <w:rPr>
                <w:sz w:val="24"/>
              </w:rPr>
            </w:pPr>
            <w:r>
              <w:rPr>
                <w:sz w:val="24"/>
              </w:rPr>
              <w:t>52</w:t>
            </w:r>
          </w:p>
        </w:tc>
        <w:tc>
          <w:tcPr>
            <w:tcW w:w="914" w:type="dxa"/>
            <w:tcBorders>
              <w:top w:val="nil"/>
            </w:tcBorders>
          </w:tcPr>
          <w:p w14:paraId="7DF6D032" w14:textId="77777777" w:rsidR="00D21D0F" w:rsidRDefault="00B20EB3">
            <w:pPr>
              <w:jc w:val="center"/>
              <w:rPr>
                <w:sz w:val="24"/>
              </w:rPr>
            </w:pPr>
            <w:r>
              <w:rPr>
                <w:sz w:val="24"/>
              </w:rPr>
              <w:t>58</w:t>
            </w:r>
          </w:p>
          <w:p w14:paraId="009E07DA" w14:textId="77777777" w:rsidR="00D21D0F" w:rsidRDefault="00B20EB3">
            <w:pPr>
              <w:jc w:val="center"/>
              <w:rPr>
                <w:sz w:val="24"/>
              </w:rPr>
            </w:pPr>
            <w:r>
              <w:rPr>
                <w:sz w:val="24"/>
              </w:rPr>
              <w:t>59</w:t>
            </w:r>
          </w:p>
          <w:p w14:paraId="499FE912" w14:textId="77777777" w:rsidR="00D21D0F" w:rsidRDefault="00B20EB3">
            <w:pPr>
              <w:jc w:val="center"/>
              <w:rPr>
                <w:sz w:val="24"/>
              </w:rPr>
            </w:pPr>
            <w:r>
              <w:rPr>
                <w:sz w:val="24"/>
              </w:rPr>
              <w:t>58</w:t>
            </w:r>
          </w:p>
          <w:p w14:paraId="16BD3E32" w14:textId="77777777" w:rsidR="00D21D0F" w:rsidRDefault="00B20EB3">
            <w:pPr>
              <w:jc w:val="center"/>
              <w:rPr>
                <w:sz w:val="24"/>
              </w:rPr>
            </w:pPr>
            <w:r>
              <w:rPr>
                <w:sz w:val="24"/>
              </w:rPr>
              <w:t>59</w:t>
            </w:r>
          </w:p>
        </w:tc>
        <w:tc>
          <w:tcPr>
            <w:tcW w:w="914" w:type="dxa"/>
            <w:tcBorders>
              <w:top w:val="nil"/>
            </w:tcBorders>
          </w:tcPr>
          <w:p w14:paraId="7507BD42" w14:textId="77777777" w:rsidR="00D21D0F" w:rsidRDefault="00B20EB3">
            <w:pPr>
              <w:jc w:val="center"/>
              <w:rPr>
                <w:sz w:val="24"/>
              </w:rPr>
            </w:pPr>
            <w:r>
              <w:rPr>
                <w:sz w:val="24"/>
              </w:rPr>
              <w:t>59</w:t>
            </w:r>
          </w:p>
          <w:p w14:paraId="44F4768D" w14:textId="77777777" w:rsidR="00D21D0F" w:rsidRDefault="00B20EB3">
            <w:pPr>
              <w:jc w:val="center"/>
              <w:rPr>
                <w:sz w:val="24"/>
              </w:rPr>
            </w:pPr>
            <w:r>
              <w:rPr>
                <w:sz w:val="24"/>
              </w:rPr>
              <w:t>59</w:t>
            </w:r>
          </w:p>
          <w:p w14:paraId="7174D683" w14:textId="77777777" w:rsidR="00D21D0F" w:rsidRDefault="00B20EB3">
            <w:pPr>
              <w:jc w:val="center"/>
              <w:rPr>
                <w:sz w:val="24"/>
              </w:rPr>
            </w:pPr>
            <w:r>
              <w:rPr>
                <w:sz w:val="24"/>
              </w:rPr>
              <w:t>59</w:t>
            </w:r>
          </w:p>
          <w:p w14:paraId="2A5650E2" w14:textId="77777777" w:rsidR="00D21D0F" w:rsidRDefault="00B20EB3">
            <w:pPr>
              <w:jc w:val="center"/>
              <w:rPr>
                <w:sz w:val="24"/>
              </w:rPr>
            </w:pPr>
            <w:r>
              <w:rPr>
                <w:sz w:val="24"/>
              </w:rPr>
              <w:t>60</w:t>
            </w:r>
          </w:p>
        </w:tc>
        <w:tc>
          <w:tcPr>
            <w:tcW w:w="914" w:type="dxa"/>
            <w:tcBorders>
              <w:top w:val="nil"/>
            </w:tcBorders>
          </w:tcPr>
          <w:p w14:paraId="4C69BA27" w14:textId="77777777" w:rsidR="00D21D0F" w:rsidRDefault="00B20EB3">
            <w:pPr>
              <w:jc w:val="center"/>
              <w:rPr>
                <w:sz w:val="24"/>
              </w:rPr>
            </w:pPr>
            <w:r>
              <w:rPr>
                <w:sz w:val="24"/>
              </w:rPr>
              <w:t>64</w:t>
            </w:r>
          </w:p>
          <w:p w14:paraId="0F175206" w14:textId="77777777" w:rsidR="00D21D0F" w:rsidRDefault="00B20EB3">
            <w:pPr>
              <w:jc w:val="center"/>
              <w:rPr>
                <w:sz w:val="24"/>
              </w:rPr>
            </w:pPr>
            <w:r>
              <w:rPr>
                <w:sz w:val="24"/>
              </w:rPr>
              <w:t>64</w:t>
            </w:r>
          </w:p>
          <w:p w14:paraId="0CB25A38" w14:textId="77777777" w:rsidR="00D21D0F" w:rsidRDefault="00B20EB3">
            <w:pPr>
              <w:jc w:val="center"/>
              <w:rPr>
                <w:sz w:val="24"/>
              </w:rPr>
            </w:pPr>
            <w:r>
              <w:rPr>
                <w:sz w:val="24"/>
              </w:rPr>
              <w:t>65</w:t>
            </w:r>
          </w:p>
          <w:p w14:paraId="313BC600" w14:textId="77777777" w:rsidR="00D21D0F" w:rsidRDefault="00B20EB3">
            <w:pPr>
              <w:jc w:val="center"/>
              <w:rPr>
                <w:sz w:val="24"/>
              </w:rPr>
            </w:pPr>
            <w:r>
              <w:rPr>
                <w:sz w:val="24"/>
              </w:rPr>
              <w:t>65</w:t>
            </w:r>
          </w:p>
        </w:tc>
        <w:tc>
          <w:tcPr>
            <w:tcW w:w="1009" w:type="dxa"/>
            <w:tcBorders>
              <w:top w:val="nil"/>
            </w:tcBorders>
          </w:tcPr>
          <w:p w14:paraId="5D27B58E" w14:textId="77777777" w:rsidR="00D21D0F" w:rsidRDefault="00B20EB3">
            <w:pPr>
              <w:jc w:val="center"/>
              <w:rPr>
                <w:sz w:val="24"/>
              </w:rPr>
            </w:pPr>
            <w:r>
              <w:rPr>
                <w:sz w:val="24"/>
              </w:rPr>
              <w:t>70</w:t>
            </w:r>
          </w:p>
          <w:p w14:paraId="576CF455" w14:textId="77777777" w:rsidR="00D21D0F" w:rsidRDefault="00B20EB3">
            <w:pPr>
              <w:jc w:val="center"/>
              <w:rPr>
                <w:sz w:val="24"/>
              </w:rPr>
            </w:pPr>
            <w:r>
              <w:rPr>
                <w:sz w:val="24"/>
              </w:rPr>
              <w:t>70</w:t>
            </w:r>
          </w:p>
          <w:p w14:paraId="09E6425D" w14:textId="77777777" w:rsidR="00D21D0F" w:rsidRDefault="00B20EB3">
            <w:pPr>
              <w:jc w:val="center"/>
              <w:rPr>
                <w:sz w:val="24"/>
              </w:rPr>
            </w:pPr>
            <w:r>
              <w:rPr>
                <w:sz w:val="24"/>
              </w:rPr>
              <w:t>71</w:t>
            </w:r>
          </w:p>
          <w:p w14:paraId="618CA953" w14:textId="77777777" w:rsidR="00D21D0F" w:rsidRDefault="00B20EB3">
            <w:pPr>
              <w:jc w:val="center"/>
              <w:rPr>
                <w:sz w:val="24"/>
              </w:rPr>
            </w:pPr>
            <w:r>
              <w:rPr>
                <w:sz w:val="24"/>
              </w:rPr>
              <w:t>71</w:t>
            </w:r>
          </w:p>
        </w:tc>
      </w:tr>
      <w:tr w:rsidR="00D21D0F" w14:paraId="05228F8B" w14:textId="77777777">
        <w:tc>
          <w:tcPr>
            <w:tcW w:w="2988" w:type="dxa"/>
            <w:tcBorders>
              <w:right w:val="single" w:sz="12" w:space="0" w:color="auto"/>
            </w:tcBorders>
          </w:tcPr>
          <w:p w14:paraId="3B9C15E0" w14:textId="77777777" w:rsidR="00D21D0F" w:rsidRDefault="00D21D0F">
            <w:pPr>
              <w:jc w:val="center"/>
              <w:rPr>
                <w:b/>
                <w:sz w:val="24"/>
              </w:rPr>
            </w:pPr>
          </w:p>
          <w:p w14:paraId="6E0016B4" w14:textId="77777777" w:rsidR="00D21D0F" w:rsidRDefault="00B20EB3">
            <w:pPr>
              <w:jc w:val="center"/>
              <w:rPr>
                <w:b/>
                <w:sz w:val="24"/>
              </w:rPr>
            </w:pPr>
            <w:r>
              <w:rPr>
                <w:b/>
                <w:sz w:val="24"/>
              </w:rPr>
              <w:t>dolžina po 1h (mm)</w:t>
            </w:r>
          </w:p>
        </w:tc>
        <w:tc>
          <w:tcPr>
            <w:tcW w:w="914" w:type="dxa"/>
            <w:tcBorders>
              <w:left w:val="nil"/>
            </w:tcBorders>
          </w:tcPr>
          <w:p w14:paraId="1473D98D" w14:textId="77777777" w:rsidR="00D21D0F" w:rsidRDefault="00B20EB3">
            <w:pPr>
              <w:jc w:val="center"/>
              <w:rPr>
                <w:sz w:val="24"/>
              </w:rPr>
            </w:pPr>
            <w:r>
              <w:rPr>
                <w:sz w:val="24"/>
              </w:rPr>
              <w:t>52</w:t>
            </w:r>
          </w:p>
          <w:p w14:paraId="3B6DA7E7" w14:textId="77777777" w:rsidR="00D21D0F" w:rsidRDefault="00B20EB3">
            <w:pPr>
              <w:jc w:val="center"/>
              <w:rPr>
                <w:sz w:val="24"/>
              </w:rPr>
            </w:pPr>
            <w:r>
              <w:rPr>
                <w:sz w:val="24"/>
              </w:rPr>
              <w:t>52</w:t>
            </w:r>
          </w:p>
          <w:p w14:paraId="78CF0CCD" w14:textId="77777777" w:rsidR="00D21D0F" w:rsidRDefault="00B20EB3">
            <w:pPr>
              <w:jc w:val="center"/>
              <w:rPr>
                <w:sz w:val="24"/>
              </w:rPr>
            </w:pPr>
            <w:r>
              <w:rPr>
                <w:sz w:val="24"/>
              </w:rPr>
              <w:t>52</w:t>
            </w:r>
          </w:p>
          <w:p w14:paraId="3A2B040B" w14:textId="77777777" w:rsidR="00D21D0F" w:rsidRDefault="00B20EB3">
            <w:pPr>
              <w:jc w:val="center"/>
              <w:rPr>
                <w:sz w:val="24"/>
              </w:rPr>
            </w:pPr>
            <w:r>
              <w:rPr>
                <w:sz w:val="24"/>
              </w:rPr>
              <w:t>52</w:t>
            </w:r>
          </w:p>
        </w:tc>
        <w:tc>
          <w:tcPr>
            <w:tcW w:w="915" w:type="dxa"/>
          </w:tcPr>
          <w:p w14:paraId="1F46DF4F" w14:textId="77777777" w:rsidR="00D21D0F" w:rsidRDefault="00B20EB3">
            <w:pPr>
              <w:jc w:val="center"/>
              <w:rPr>
                <w:sz w:val="24"/>
              </w:rPr>
            </w:pPr>
            <w:r>
              <w:rPr>
                <w:sz w:val="24"/>
              </w:rPr>
              <w:t>53</w:t>
            </w:r>
          </w:p>
          <w:p w14:paraId="7CF18DD9" w14:textId="77777777" w:rsidR="00D21D0F" w:rsidRDefault="00B20EB3">
            <w:pPr>
              <w:jc w:val="center"/>
              <w:rPr>
                <w:sz w:val="24"/>
              </w:rPr>
            </w:pPr>
            <w:r>
              <w:rPr>
                <w:sz w:val="24"/>
              </w:rPr>
              <w:t>53</w:t>
            </w:r>
          </w:p>
          <w:p w14:paraId="59DBA7DB" w14:textId="77777777" w:rsidR="00D21D0F" w:rsidRDefault="00B20EB3">
            <w:pPr>
              <w:jc w:val="center"/>
              <w:rPr>
                <w:sz w:val="24"/>
              </w:rPr>
            </w:pPr>
            <w:r>
              <w:rPr>
                <w:sz w:val="24"/>
              </w:rPr>
              <w:t>53</w:t>
            </w:r>
          </w:p>
          <w:p w14:paraId="5AC3574C" w14:textId="77777777" w:rsidR="00D21D0F" w:rsidRDefault="00B20EB3">
            <w:pPr>
              <w:jc w:val="center"/>
              <w:rPr>
                <w:sz w:val="24"/>
              </w:rPr>
            </w:pPr>
            <w:r>
              <w:rPr>
                <w:sz w:val="24"/>
              </w:rPr>
              <w:t>53</w:t>
            </w:r>
          </w:p>
        </w:tc>
        <w:tc>
          <w:tcPr>
            <w:tcW w:w="914" w:type="dxa"/>
          </w:tcPr>
          <w:p w14:paraId="12F8D72D" w14:textId="77777777" w:rsidR="00D21D0F" w:rsidRDefault="00B20EB3">
            <w:pPr>
              <w:jc w:val="center"/>
              <w:rPr>
                <w:sz w:val="24"/>
              </w:rPr>
            </w:pPr>
            <w:r>
              <w:rPr>
                <w:sz w:val="24"/>
              </w:rPr>
              <w:t>58</w:t>
            </w:r>
          </w:p>
          <w:p w14:paraId="6F63A7A5" w14:textId="77777777" w:rsidR="00D21D0F" w:rsidRDefault="00B20EB3">
            <w:pPr>
              <w:jc w:val="center"/>
              <w:rPr>
                <w:sz w:val="24"/>
              </w:rPr>
            </w:pPr>
            <w:r>
              <w:rPr>
                <w:sz w:val="24"/>
              </w:rPr>
              <w:t>59</w:t>
            </w:r>
          </w:p>
          <w:p w14:paraId="5D235E06" w14:textId="77777777" w:rsidR="00D21D0F" w:rsidRDefault="00B20EB3">
            <w:pPr>
              <w:jc w:val="center"/>
              <w:rPr>
                <w:sz w:val="24"/>
              </w:rPr>
            </w:pPr>
            <w:r>
              <w:rPr>
                <w:sz w:val="24"/>
              </w:rPr>
              <w:t>58</w:t>
            </w:r>
          </w:p>
          <w:p w14:paraId="30DAFA67" w14:textId="77777777" w:rsidR="00D21D0F" w:rsidRDefault="00B20EB3">
            <w:pPr>
              <w:jc w:val="center"/>
              <w:rPr>
                <w:sz w:val="24"/>
              </w:rPr>
            </w:pPr>
            <w:r>
              <w:rPr>
                <w:sz w:val="24"/>
              </w:rPr>
              <w:t>59</w:t>
            </w:r>
          </w:p>
        </w:tc>
        <w:tc>
          <w:tcPr>
            <w:tcW w:w="914" w:type="dxa"/>
          </w:tcPr>
          <w:p w14:paraId="5BC4FC4F" w14:textId="77777777" w:rsidR="00D21D0F" w:rsidRDefault="00B20EB3">
            <w:pPr>
              <w:jc w:val="center"/>
              <w:rPr>
                <w:sz w:val="24"/>
              </w:rPr>
            </w:pPr>
            <w:r>
              <w:rPr>
                <w:sz w:val="24"/>
              </w:rPr>
              <w:t>59</w:t>
            </w:r>
          </w:p>
          <w:p w14:paraId="2F105A10" w14:textId="77777777" w:rsidR="00D21D0F" w:rsidRDefault="00B20EB3">
            <w:pPr>
              <w:jc w:val="center"/>
              <w:rPr>
                <w:sz w:val="24"/>
              </w:rPr>
            </w:pPr>
            <w:r>
              <w:rPr>
                <w:sz w:val="24"/>
              </w:rPr>
              <w:t>59</w:t>
            </w:r>
          </w:p>
          <w:p w14:paraId="215BD8DA" w14:textId="77777777" w:rsidR="00D21D0F" w:rsidRDefault="00B20EB3">
            <w:pPr>
              <w:jc w:val="center"/>
              <w:rPr>
                <w:sz w:val="24"/>
              </w:rPr>
            </w:pPr>
            <w:r>
              <w:rPr>
                <w:sz w:val="24"/>
              </w:rPr>
              <w:t>59</w:t>
            </w:r>
          </w:p>
          <w:p w14:paraId="5B9AF025" w14:textId="77777777" w:rsidR="00D21D0F" w:rsidRDefault="00B20EB3">
            <w:pPr>
              <w:jc w:val="center"/>
              <w:rPr>
                <w:sz w:val="24"/>
              </w:rPr>
            </w:pPr>
            <w:r>
              <w:rPr>
                <w:sz w:val="24"/>
              </w:rPr>
              <w:t>59</w:t>
            </w:r>
          </w:p>
        </w:tc>
        <w:tc>
          <w:tcPr>
            <w:tcW w:w="914" w:type="dxa"/>
          </w:tcPr>
          <w:p w14:paraId="61FBAA2F" w14:textId="77777777" w:rsidR="00D21D0F" w:rsidRDefault="00B20EB3">
            <w:pPr>
              <w:jc w:val="center"/>
              <w:rPr>
                <w:sz w:val="24"/>
              </w:rPr>
            </w:pPr>
            <w:r>
              <w:rPr>
                <w:sz w:val="24"/>
              </w:rPr>
              <w:t>63</w:t>
            </w:r>
          </w:p>
          <w:p w14:paraId="0EBCB8C0" w14:textId="77777777" w:rsidR="00D21D0F" w:rsidRDefault="00B20EB3">
            <w:pPr>
              <w:jc w:val="center"/>
              <w:rPr>
                <w:sz w:val="24"/>
              </w:rPr>
            </w:pPr>
            <w:r>
              <w:rPr>
                <w:sz w:val="24"/>
              </w:rPr>
              <w:t>63</w:t>
            </w:r>
          </w:p>
          <w:p w14:paraId="790851E6" w14:textId="77777777" w:rsidR="00D21D0F" w:rsidRDefault="00B20EB3">
            <w:pPr>
              <w:jc w:val="center"/>
              <w:rPr>
                <w:sz w:val="24"/>
              </w:rPr>
            </w:pPr>
            <w:r>
              <w:rPr>
                <w:sz w:val="24"/>
              </w:rPr>
              <w:t>64</w:t>
            </w:r>
          </w:p>
          <w:p w14:paraId="4F3ACE94" w14:textId="77777777" w:rsidR="00D21D0F" w:rsidRDefault="00B20EB3">
            <w:pPr>
              <w:jc w:val="center"/>
              <w:rPr>
                <w:sz w:val="24"/>
              </w:rPr>
            </w:pPr>
            <w:r>
              <w:rPr>
                <w:sz w:val="24"/>
              </w:rPr>
              <w:t>64</w:t>
            </w:r>
          </w:p>
        </w:tc>
        <w:tc>
          <w:tcPr>
            <w:tcW w:w="1009" w:type="dxa"/>
          </w:tcPr>
          <w:p w14:paraId="1E13DE82" w14:textId="77777777" w:rsidR="00D21D0F" w:rsidRDefault="00B20EB3">
            <w:pPr>
              <w:jc w:val="center"/>
              <w:rPr>
                <w:sz w:val="24"/>
              </w:rPr>
            </w:pPr>
            <w:r>
              <w:rPr>
                <w:sz w:val="24"/>
              </w:rPr>
              <w:t>69</w:t>
            </w:r>
          </w:p>
          <w:p w14:paraId="7B4BD36D" w14:textId="77777777" w:rsidR="00D21D0F" w:rsidRDefault="00B20EB3">
            <w:pPr>
              <w:jc w:val="center"/>
              <w:rPr>
                <w:sz w:val="24"/>
              </w:rPr>
            </w:pPr>
            <w:r>
              <w:rPr>
                <w:sz w:val="24"/>
              </w:rPr>
              <w:t>69</w:t>
            </w:r>
          </w:p>
          <w:p w14:paraId="26FAF143" w14:textId="77777777" w:rsidR="00D21D0F" w:rsidRDefault="00B20EB3">
            <w:pPr>
              <w:jc w:val="center"/>
              <w:rPr>
                <w:sz w:val="24"/>
              </w:rPr>
            </w:pPr>
            <w:r>
              <w:rPr>
                <w:sz w:val="24"/>
              </w:rPr>
              <w:t>69</w:t>
            </w:r>
          </w:p>
          <w:p w14:paraId="04066A24" w14:textId="77777777" w:rsidR="00D21D0F" w:rsidRDefault="00B20EB3">
            <w:pPr>
              <w:jc w:val="center"/>
              <w:rPr>
                <w:sz w:val="24"/>
              </w:rPr>
            </w:pPr>
            <w:r>
              <w:rPr>
                <w:sz w:val="24"/>
              </w:rPr>
              <w:t>70</w:t>
            </w:r>
          </w:p>
        </w:tc>
      </w:tr>
      <w:tr w:rsidR="00D21D0F" w14:paraId="4DD43F70" w14:textId="77777777">
        <w:tc>
          <w:tcPr>
            <w:tcW w:w="2988" w:type="dxa"/>
            <w:tcBorders>
              <w:bottom w:val="nil"/>
              <w:right w:val="single" w:sz="12" w:space="0" w:color="auto"/>
            </w:tcBorders>
          </w:tcPr>
          <w:p w14:paraId="19E97E45" w14:textId="77777777" w:rsidR="00D21D0F" w:rsidRDefault="00D21D0F">
            <w:pPr>
              <w:jc w:val="center"/>
              <w:rPr>
                <w:b/>
                <w:sz w:val="24"/>
              </w:rPr>
            </w:pPr>
          </w:p>
          <w:p w14:paraId="2D9DEE71" w14:textId="77777777" w:rsidR="00D21D0F" w:rsidRDefault="00B20EB3">
            <w:pPr>
              <w:jc w:val="center"/>
              <w:rPr>
                <w:b/>
                <w:sz w:val="24"/>
              </w:rPr>
            </w:pPr>
            <w:r>
              <w:rPr>
                <w:b/>
                <w:sz w:val="24"/>
              </w:rPr>
              <w:t>masa (g)</w:t>
            </w:r>
          </w:p>
        </w:tc>
        <w:tc>
          <w:tcPr>
            <w:tcW w:w="914" w:type="dxa"/>
            <w:tcBorders>
              <w:left w:val="nil"/>
              <w:bottom w:val="nil"/>
            </w:tcBorders>
          </w:tcPr>
          <w:p w14:paraId="1ED12292" w14:textId="77777777" w:rsidR="00D21D0F" w:rsidRDefault="00B20EB3">
            <w:pPr>
              <w:jc w:val="center"/>
              <w:rPr>
                <w:sz w:val="24"/>
              </w:rPr>
            </w:pPr>
            <w:r>
              <w:rPr>
                <w:sz w:val="24"/>
              </w:rPr>
              <w:t>2,66</w:t>
            </w:r>
          </w:p>
          <w:p w14:paraId="5827F362" w14:textId="77777777" w:rsidR="00D21D0F" w:rsidRDefault="00B20EB3">
            <w:pPr>
              <w:jc w:val="center"/>
              <w:rPr>
                <w:sz w:val="24"/>
              </w:rPr>
            </w:pPr>
            <w:r>
              <w:rPr>
                <w:sz w:val="24"/>
              </w:rPr>
              <w:t>2,70</w:t>
            </w:r>
          </w:p>
          <w:p w14:paraId="0FB0E739" w14:textId="77777777" w:rsidR="00D21D0F" w:rsidRDefault="00B20EB3">
            <w:pPr>
              <w:jc w:val="center"/>
              <w:rPr>
                <w:sz w:val="24"/>
              </w:rPr>
            </w:pPr>
            <w:r>
              <w:rPr>
                <w:sz w:val="24"/>
              </w:rPr>
              <w:t>2,71</w:t>
            </w:r>
          </w:p>
          <w:p w14:paraId="10A32969" w14:textId="77777777" w:rsidR="00D21D0F" w:rsidRDefault="00B20EB3">
            <w:pPr>
              <w:jc w:val="center"/>
              <w:rPr>
                <w:sz w:val="24"/>
              </w:rPr>
            </w:pPr>
            <w:r>
              <w:rPr>
                <w:sz w:val="24"/>
              </w:rPr>
              <w:t>2,74</w:t>
            </w:r>
          </w:p>
        </w:tc>
        <w:tc>
          <w:tcPr>
            <w:tcW w:w="915" w:type="dxa"/>
            <w:tcBorders>
              <w:bottom w:val="nil"/>
            </w:tcBorders>
          </w:tcPr>
          <w:p w14:paraId="5E78615B" w14:textId="77777777" w:rsidR="00D21D0F" w:rsidRDefault="00B20EB3">
            <w:pPr>
              <w:jc w:val="center"/>
              <w:rPr>
                <w:sz w:val="24"/>
              </w:rPr>
            </w:pPr>
            <w:r>
              <w:rPr>
                <w:sz w:val="24"/>
              </w:rPr>
              <w:t>2,82</w:t>
            </w:r>
          </w:p>
          <w:p w14:paraId="4B3BD373" w14:textId="77777777" w:rsidR="00D21D0F" w:rsidRDefault="00B20EB3">
            <w:pPr>
              <w:jc w:val="center"/>
              <w:rPr>
                <w:sz w:val="24"/>
              </w:rPr>
            </w:pPr>
            <w:r>
              <w:rPr>
                <w:sz w:val="24"/>
              </w:rPr>
              <w:t>2,68</w:t>
            </w:r>
          </w:p>
          <w:p w14:paraId="512BB220" w14:textId="77777777" w:rsidR="00D21D0F" w:rsidRDefault="00B20EB3">
            <w:pPr>
              <w:jc w:val="center"/>
              <w:rPr>
                <w:sz w:val="24"/>
              </w:rPr>
            </w:pPr>
            <w:r>
              <w:rPr>
                <w:sz w:val="24"/>
              </w:rPr>
              <w:t>2,80</w:t>
            </w:r>
          </w:p>
          <w:p w14:paraId="145D5D2E" w14:textId="77777777" w:rsidR="00D21D0F" w:rsidRDefault="00B20EB3">
            <w:pPr>
              <w:jc w:val="center"/>
              <w:rPr>
                <w:sz w:val="24"/>
              </w:rPr>
            </w:pPr>
            <w:r>
              <w:rPr>
                <w:sz w:val="24"/>
              </w:rPr>
              <w:t>2,81</w:t>
            </w:r>
          </w:p>
        </w:tc>
        <w:tc>
          <w:tcPr>
            <w:tcW w:w="914" w:type="dxa"/>
            <w:tcBorders>
              <w:bottom w:val="nil"/>
            </w:tcBorders>
          </w:tcPr>
          <w:p w14:paraId="5CCC623C" w14:textId="77777777" w:rsidR="00D21D0F" w:rsidRDefault="00B20EB3">
            <w:pPr>
              <w:jc w:val="center"/>
              <w:rPr>
                <w:sz w:val="24"/>
              </w:rPr>
            </w:pPr>
            <w:r>
              <w:rPr>
                <w:sz w:val="24"/>
              </w:rPr>
              <w:t>3,18</w:t>
            </w:r>
          </w:p>
          <w:p w14:paraId="27E17E4D" w14:textId="77777777" w:rsidR="00D21D0F" w:rsidRDefault="00B20EB3">
            <w:pPr>
              <w:jc w:val="center"/>
              <w:rPr>
                <w:sz w:val="24"/>
              </w:rPr>
            </w:pPr>
            <w:r>
              <w:rPr>
                <w:sz w:val="24"/>
              </w:rPr>
              <w:t>3,14</w:t>
            </w:r>
          </w:p>
          <w:p w14:paraId="10B71609" w14:textId="77777777" w:rsidR="00D21D0F" w:rsidRDefault="00B20EB3">
            <w:pPr>
              <w:jc w:val="center"/>
              <w:rPr>
                <w:sz w:val="24"/>
              </w:rPr>
            </w:pPr>
            <w:r>
              <w:rPr>
                <w:sz w:val="24"/>
              </w:rPr>
              <w:t>3,16</w:t>
            </w:r>
          </w:p>
          <w:p w14:paraId="5AD50460" w14:textId="77777777" w:rsidR="00D21D0F" w:rsidRDefault="00B20EB3">
            <w:pPr>
              <w:jc w:val="center"/>
              <w:rPr>
                <w:sz w:val="24"/>
              </w:rPr>
            </w:pPr>
            <w:r>
              <w:rPr>
                <w:sz w:val="24"/>
              </w:rPr>
              <w:t>3,10</w:t>
            </w:r>
          </w:p>
        </w:tc>
        <w:tc>
          <w:tcPr>
            <w:tcW w:w="914" w:type="dxa"/>
            <w:tcBorders>
              <w:bottom w:val="nil"/>
            </w:tcBorders>
          </w:tcPr>
          <w:p w14:paraId="3915BE0D" w14:textId="77777777" w:rsidR="00D21D0F" w:rsidRDefault="00B20EB3">
            <w:pPr>
              <w:jc w:val="center"/>
              <w:rPr>
                <w:sz w:val="24"/>
              </w:rPr>
            </w:pPr>
            <w:r>
              <w:rPr>
                <w:sz w:val="24"/>
              </w:rPr>
              <w:t>3,11</w:t>
            </w:r>
          </w:p>
          <w:p w14:paraId="1228D723" w14:textId="77777777" w:rsidR="00D21D0F" w:rsidRDefault="00B20EB3">
            <w:pPr>
              <w:jc w:val="center"/>
              <w:rPr>
                <w:sz w:val="24"/>
              </w:rPr>
            </w:pPr>
            <w:r>
              <w:rPr>
                <w:sz w:val="24"/>
              </w:rPr>
              <w:t>3,15</w:t>
            </w:r>
          </w:p>
          <w:p w14:paraId="43D20818" w14:textId="77777777" w:rsidR="00D21D0F" w:rsidRDefault="00B20EB3">
            <w:pPr>
              <w:jc w:val="center"/>
              <w:rPr>
                <w:sz w:val="24"/>
              </w:rPr>
            </w:pPr>
            <w:r>
              <w:rPr>
                <w:sz w:val="24"/>
              </w:rPr>
              <w:t>3,19</w:t>
            </w:r>
          </w:p>
          <w:p w14:paraId="6B8D6B44" w14:textId="77777777" w:rsidR="00D21D0F" w:rsidRDefault="00B20EB3">
            <w:pPr>
              <w:jc w:val="center"/>
              <w:rPr>
                <w:sz w:val="24"/>
              </w:rPr>
            </w:pPr>
            <w:r>
              <w:rPr>
                <w:sz w:val="24"/>
              </w:rPr>
              <w:t>3,12</w:t>
            </w:r>
          </w:p>
        </w:tc>
        <w:tc>
          <w:tcPr>
            <w:tcW w:w="914" w:type="dxa"/>
            <w:tcBorders>
              <w:bottom w:val="nil"/>
            </w:tcBorders>
          </w:tcPr>
          <w:p w14:paraId="2B58F4C8" w14:textId="77777777" w:rsidR="00D21D0F" w:rsidRDefault="00B20EB3">
            <w:pPr>
              <w:jc w:val="center"/>
              <w:rPr>
                <w:sz w:val="24"/>
              </w:rPr>
            </w:pPr>
            <w:r>
              <w:rPr>
                <w:sz w:val="24"/>
              </w:rPr>
              <w:t>3,42</w:t>
            </w:r>
          </w:p>
          <w:p w14:paraId="0EB377D9" w14:textId="77777777" w:rsidR="00D21D0F" w:rsidRDefault="00B20EB3">
            <w:pPr>
              <w:jc w:val="center"/>
              <w:rPr>
                <w:sz w:val="24"/>
              </w:rPr>
            </w:pPr>
            <w:r>
              <w:rPr>
                <w:sz w:val="24"/>
              </w:rPr>
              <w:t>3,41</w:t>
            </w:r>
          </w:p>
          <w:p w14:paraId="1609757C" w14:textId="77777777" w:rsidR="00D21D0F" w:rsidRDefault="00B20EB3">
            <w:pPr>
              <w:jc w:val="center"/>
              <w:rPr>
                <w:sz w:val="24"/>
              </w:rPr>
            </w:pPr>
            <w:r>
              <w:rPr>
                <w:sz w:val="24"/>
              </w:rPr>
              <w:t>3,42</w:t>
            </w:r>
          </w:p>
          <w:p w14:paraId="03ECCBA0" w14:textId="77777777" w:rsidR="00D21D0F" w:rsidRDefault="00B20EB3">
            <w:pPr>
              <w:jc w:val="center"/>
              <w:rPr>
                <w:sz w:val="24"/>
              </w:rPr>
            </w:pPr>
            <w:r>
              <w:rPr>
                <w:sz w:val="24"/>
              </w:rPr>
              <w:t>3,38</w:t>
            </w:r>
          </w:p>
        </w:tc>
        <w:tc>
          <w:tcPr>
            <w:tcW w:w="1009" w:type="dxa"/>
            <w:tcBorders>
              <w:bottom w:val="nil"/>
            </w:tcBorders>
          </w:tcPr>
          <w:p w14:paraId="2E4C67BB" w14:textId="77777777" w:rsidR="00D21D0F" w:rsidRDefault="00B20EB3">
            <w:pPr>
              <w:jc w:val="center"/>
              <w:rPr>
                <w:sz w:val="24"/>
              </w:rPr>
            </w:pPr>
            <w:r>
              <w:rPr>
                <w:sz w:val="24"/>
              </w:rPr>
              <w:t>3,78</w:t>
            </w:r>
          </w:p>
          <w:p w14:paraId="44344A06" w14:textId="77777777" w:rsidR="00D21D0F" w:rsidRDefault="00B20EB3">
            <w:pPr>
              <w:jc w:val="center"/>
              <w:rPr>
                <w:sz w:val="24"/>
              </w:rPr>
            </w:pPr>
            <w:r>
              <w:rPr>
                <w:sz w:val="24"/>
              </w:rPr>
              <w:t>3,73</w:t>
            </w:r>
          </w:p>
          <w:p w14:paraId="2508A0E6" w14:textId="77777777" w:rsidR="00D21D0F" w:rsidRDefault="00B20EB3">
            <w:pPr>
              <w:jc w:val="center"/>
              <w:rPr>
                <w:sz w:val="24"/>
              </w:rPr>
            </w:pPr>
            <w:r>
              <w:rPr>
                <w:sz w:val="24"/>
              </w:rPr>
              <w:t>3,79</w:t>
            </w:r>
          </w:p>
          <w:p w14:paraId="57114D6D" w14:textId="77777777" w:rsidR="00D21D0F" w:rsidRDefault="00B20EB3">
            <w:pPr>
              <w:jc w:val="center"/>
              <w:rPr>
                <w:sz w:val="24"/>
              </w:rPr>
            </w:pPr>
            <w:r>
              <w:rPr>
                <w:sz w:val="24"/>
              </w:rPr>
              <w:t>3,76</w:t>
            </w:r>
          </w:p>
        </w:tc>
      </w:tr>
      <w:tr w:rsidR="00D21D0F" w14:paraId="38EE46CC" w14:textId="77777777">
        <w:tc>
          <w:tcPr>
            <w:tcW w:w="2988" w:type="dxa"/>
            <w:tcBorders>
              <w:right w:val="single" w:sz="12" w:space="0" w:color="auto"/>
            </w:tcBorders>
            <w:shd w:val="pct20" w:color="auto" w:fill="auto"/>
          </w:tcPr>
          <w:p w14:paraId="62929AA8" w14:textId="77777777" w:rsidR="00D21D0F" w:rsidRDefault="00B20EB3">
            <w:pPr>
              <w:jc w:val="center"/>
              <w:rPr>
                <w:b/>
                <w:sz w:val="24"/>
              </w:rPr>
            </w:pPr>
            <w:r>
              <w:rPr>
                <w:b/>
                <w:sz w:val="24"/>
              </w:rPr>
              <w:t>povprečna masa (g)</w:t>
            </w:r>
          </w:p>
        </w:tc>
        <w:tc>
          <w:tcPr>
            <w:tcW w:w="914" w:type="dxa"/>
            <w:tcBorders>
              <w:left w:val="nil"/>
            </w:tcBorders>
            <w:shd w:val="pct20" w:color="auto" w:fill="auto"/>
          </w:tcPr>
          <w:p w14:paraId="2D43F93F" w14:textId="77777777" w:rsidR="00D21D0F" w:rsidRDefault="00B20EB3">
            <w:pPr>
              <w:jc w:val="center"/>
              <w:rPr>
                <w:b/>
                <w:sz w:val="24"/>
              </w:rPr>
            </w:pPr>
            <w:r>
              <w:rPr>
                <w:b/>
                <w:sz w:val="24"/>
              </w:rPr>
              <w:t>2,70</w:t>
            </w:r>
          </w:p>
        </w:tc>
        <w:tc>
          <w:tcPr>
            <w:tcW w:w="915" w:type="dxa"/>
            <w:shd w:val="pct20" w:color="auto" w:fill="auto"/>
          </w:tcPr>
          <w:p w14:paraId="23BDB40A" w14:textId="77777777" w:rsidR="00D21D0F" w:rsidRDefault="00B20EB3">
            <w:pPr>
              <w:jc w:val="center"/>
              <w:rPr>
                <w:b/>
                <w:sz w:val="24"/>
              </w:rPr>
            </w:pPr>
            <w:r>
              <w:rPr>
                <w:b/>
                <w:sz w:val="24"/>
              </w:rPr>
              <w:t>2,78</w:t>
            </w:r>
          </w:p>
        </w:tc>
        <w:tc>
          <w:tcPr>
            <w:tcW w:w="914" w:type="dxa"/>
            <w:shd w:val="pct20" w:color="auto" w:fill="auto"/>
          </w:tcPr>
          <w:p w14:paraId="3FB0A86B" w14:textId="77777777" w:rsidR="00D21D0F" w:rsidRDefault="00B20EB3">
            <w:pPr>
              <w:jc w:val="center"/>
              <w:rPr>
                <w:b/>
                <w:sz w:val="24"/>
              </w:rPr>
            </w:pPr>
            <w:r>
              <w:rPr>
                <w:b/>
                <w:sz w:val="24"/>
              </w:rPr>
              <w:t>3,15</w:t>
            </w:r>
          </w:p>
        </w:tc>
        <w:tc>
          <w:tcPr>
            <w:tcW w:w="914" w:type="dxa"/>
            <w:shd w:val="pct20" w:color="auto" w:fill="auto"/>
          </w:tcPr>
          <w:p w14:paraId="7739E0F7" w14:textId="77777777" w:rsidR="00D21D0F" w:rsidRDefault="00B20EB3">
            <w:pPr>
              <w:jc w:val="center"/>
              <w:rPr>
                <w:b/>
                <w:sz w:val="24"/>
              </w:rPr>
            </w:pPr>
            <w:r>
              <w:rPr>
                <w:b/>
                <w:sz w:val="24"/>
              </w:rPr>
              <w:t>3,14</w:t>
            </w:r>
          </w:p>
        </w:tc>
        <w:tc>
          <w:tcPr>
            <w:tcW w:w="914" w:type="dxa"/>
            <w:shd w:val="pct20" w:color="auto" w:fill="auto"/>
          </w:tcPr>
          <w:p w14:paraId="02786A9B" w14:textId="77777777" w:rsidR="00D21D0F" w:rsidRDefault="00B20EB3">
            <w:pPr>
              <w:jc w:val="center"/>
              <w:rPr>
                <w:b/>
                <w:sz w:val="24"/>
              </w:rPr>
            </w:pPr>
            <w:r>
              <w:rPr>
                <w:b/>
                <w:sz w:val="24"/>
              </w:rPr>
              <w:t>3,41</w:t>
            </w:r>
          </w:p>
        </w:tc>
        <w:tc>
          <w:tcPr>
            <w:tcW w:w="1009" w:type="dxa"/>
            <w:shd w:val="pct20" w:color="auto" w:fill="auto"/>
          </w:tcPr>
          <w:p w14:paraId="609E6DFC" w14:textId="77777777" w:rsidR="00D21D0F" w:rsidRDefault="00B20EB3">
            <w:pPr>
              <w:jc w:val="center"/>
              <w:rPr>
                <w:b/>
                <w:sz w:val="24"/>
              </w:rPr>
            </w:pPr>
            <w:r>
              <w:rPr>
                <w:b/>
                <w:sz w:val="24"/>
              </w:rPr>
              <w:t>3,77</w:t>
            </w:r>
          </w:p>
        </w:tc>
      </w:tr>
      <w:tr w:rsidR="00D21D0F" w14:paraId="00025C0F" w14:textId="77777777">
        <w:tc>
          <w:tcPr>
            <w:tcW w:w="2988" w:type="dxa"/>
            <w:tcBorders>
              <w:right w:val="single" w:sz="12" w:space="0" w:color="auto"/>
            </w:tcBorders>
          </w:tcPr>
          <w:p w14:paraId="281EE052" w14:textId="77777777" w:rsidR="00D21D0F" w:rsidRDefault="00D21D0F">
            <w:pPr>
              <w:jc w:val="center"/>
              <w:rPr>
                <w:b/>
                <w:sz w:val="24"/>
              </w:rPr>
            </w:pPr>
          </w:p>
          <w:p w14:paraId="439065F5" w14:textId="77777777" w:rsidR="00D21D0F" w:rsidRDefault="00B20EB3">
            <w:pPr>
              <w:jc w:val="center"/>
              <w:rPr>
                <w:b/>
                <w:sz w:val="24"/>
              </w:rPr>
            </w:pPr>
            <w:r>
              <w:rPr>
                <w:b/>
                <w:sz w:val="24"/>
              </w:rPr>
              <w:t>masa po 1h (g)</w:t>
            </w:r>
          </w:p>
        </w:tc>
        <w:tc>
          <w:tcPr>
            <w:tcW w:w="914" w:type="dxa"/>
            <w:tcBorders>
              <w:left w:val="nil"/>
            </w:tcBorders>
          </w:tcPr>
          <w:p w14:paraId="15A43C60" w14:textId="77777777" w:rsidR="00D21D0F" w:rsidRDefault="00B20EB3">
            <w:pPr>
              <w:jc w:val="center"/>
              <w:rPr>
                <w:sz w:val="24"/>
              </w:rPr>
            </w:pPr>
            <w:r>
              <w:rPr>
                <w:sz w:val="24"/>
              </w:rPr>
              <w:t>2,91</w:t>
            </w:r>
          </w:p>
          <w:p w14:paraId="58ACF695" w14:textId="77777777" w:rsidR="00D21D0F" w:rsidRDefault="00B20EB3">
            <w:pPr>
              <w:jc w:val="center"/>
              <w:rPr>
                <w:sz w:val="24"/>
              </w:rPr>
            </w:pPr>
            <w:r>
              <w:rPr>
                <w:sz w:val="24"/>
              </w:rPr>
              <w:t>2,98</w:t>
            </w:r>
          </w:p>
          <w:p w14:paraId="7E7C8572" w14:textId="77777777" w:rsidR="00D21D0F" w:rsidRDefault="00B20EB3">
            <w:pPr>
              <w:jc w:val="center"/>
              <w:rPr>
                <w:sz w:val="24"/>
              </w:rPr>
            </w:pPr>
            <w:r>
              <w:rPr>
                <w:sz w:val="24"/>
              </w:rPr>
              <w:t>2,95</w:t>
            </w:r>
          </w:p>
          <w:p w14:paraId="0A186605" w14:textId="77777777" w:rsidR="00D21D0F" w:rsidRDefault="00B20EB3">
            <w:pPr>
              <w:jc w:val="center"/>
              <w:rPr>
                <w:sz w:val="24"/>
              </w:rPr>
            </w:pPr>
            <w:r>
              <w:rPr>
                <w:sz w:val="24"/>
              </w:rPr>
              <w:t>2,90</w:t>
            </w:r>
          </w:p>
        </w:tc>
        <w:tc>
          <w:tcPr>
            <w:tcW w:w="915" w:type="dxa"/>
          </w:tcPr>
          <w:p w14:paraId="650E8E2E" w14:textId="77777777" w:rsidR="00D21D0F" w:rsidRDefault="00B20EB3">
            <w:pPr>
              <w:jc w:val="center"/>
              <w:rPr>
                <w:sz w:val="24"/>
              </w:rPr>
            </w:pPr>
            <w:r>
              <w:rPr>
                <w:sz w:val="24"/>
              </w:rPr>
              <w:t>2,84</w:t>
            </w:r>
          </w:p>
          <w:p w14:paraId="7A7155AC" w14:textId="77777777" w:rsidR="00D21D0F" w:rsidRDefault="00B20EB3">
            <w:pPr>
              <w:jc w:val="center"/>
              <w:rPr>
                <w:sz w:val="24"/>
              </w:rPr>
            </w:pPr>
            <w:r>
              <w:rPr>
                <w:sz w:val="24"/>
              </w:rPr>
              <w:t>2,92</w:t>
            </w:r>
          </w:p>
          <w:p w14:paraId="68F094F4" w14:textId="77777777" w:rsidR="00D21D0F" w:rsidRDefault="00B20EB3">
            <w:pPr>
              <w:jc w:val="center"/>
              <w:rPr>
                <w:sz w:val="24"/>
              </w:rPr>
            </w:pPr>
            <w:r>
              <w:rPr>
                <w:sz w:val="24"/>
              </w:rPr>
              <w:t>2,96</w:t>
            </w:r>
          </w:p>
          <w:p w14:paraId="708F3D03" w14:textId="77777777" w:rsidR="00D21D0F" w:rsidRDefault="00B20EB3">
            <w:pPr>
              <w:jc w:val="center"/>
              <w:rPr>
                <w:sz w:val="24"/>
              </w:rPr>
            </w:pPr>
            <w:r>
              <w:rPr>
                <w:sz w:val="24"/>
              </w:rPr>
              <w:t>2,93</w:t>
            </w:r>
          </w:p>
        </w:tc>
        <w:tc>
          <w:tcPr>
            <w:tcW w:w="914" w:type="dxa"/>
          </w:tcPr>
          <w:p w14:paraId="42249D44" w14:textId="77777777" w:rsidR="00D21D0F" w:rsidRDefault="00B20EB3">
            <w:pPr>
              <w:jc w:val="center"/>
              <w:rPr>
                <w:sz w:val="24"/>
              </w:rPr>
            </w:pPr>
            <w:r>
              <w:rPr>
                <w:sz w:val="24"/>
              </w:rPr>
              <w:t>3,17</w:t>
            </w:r>
          </w:p>
          <w:p w14:paraId="11B2193D" w14:textId="77777777" w:rsidR="00D21D0F" w:rsidRDefault="00B20EB3">
            <w:pPr>
              <w:jc w:val="center"/>
              <w:rPr>
                <w:sz w:val="24"/>
              </w:rPr>
            </w:pPr>
            <w:r>
              <w:rPr>
                <w:sz w:val="24"/>
              </w:rPr>
              <w:t>3,16</w:t>
            </w:r>
          </w:p>
          <w:p w14:paraId="787F0356" w14:textId="77777777" w:rsidR="00D21D0F" w:rsidRDefault="00B20EB3">
            <w:pPr>
              <w:jc w:val="center"/>
              <w:rPr>
                <w:sz w:val="24"/>
              </w:rPr>
            </w:pPr>
            <w:r>
              <w:rPr>
                <w:sz w:val="24"/>
              </w:rPr>
              <w:t>3,16</w:t>
            </w:r>
          </w:p>
          <w:p w14:paraId="3BAFF3B4" w14:textId="77777777" w:rsidR="00D21D0F" w:rsidRDefault="00B20EB3">
            <w:pPr>
              <w:jc w:val="center"/>
              <w:rPr>
                <w:sz w:val="24"/>
              </w:rPr>
            </w:pPr>
            <w:r>
              <w:rPr>
                <w:sz w:val="24"/>
              </w:rPr>
              <w:t>3,26</w:t>
            </w:r>
          </w:p>
        </w:tc>
        <w:tc>
          <w:tcPr>
            <w:tcW w:w="914" w:type="dxa"/>
          </w:tcPr>
          <w:p w14:paraId="682504CC" w14:textId="77777777" w:rsidR="00D21D0F" w:rsidRDefault="00B20EB3">
            <w:pPr>
              <w:jc w:val="center"/>
              <w:rPr>
                <w:sz w:val="24"/>
              </w:rPr>
            </w:pPr>
            <w:r>
              <w:rPr>
                <w:sz w:val="24"/>
              </w:rPr>
              <w:t>3,07</w:t>
            </w:r>
          </w:p>
          <w:p w14:paraId="6F360017" w14:textId="77777777" w:rsidR="00D21D0F" w:rsidRDefault="00B20EB3">
            <w:pPr>
              <w:jc w:val="center"/>
              <w:rPr>
                <w:sz w:val="24"/>
              </w:rPr>
            </w:pPr>
            <w:r>
              <w:rPr>
                <w:sz w:val="24"/>
              </w:rPr>
              <w:t>3,13</w:t>
            </w:r>
          </w:p>
          <w:p w14:paraId="05AE6779" w14:textId="77777777" w:rsidR="00D21D0F" w:rsidRDefault="00B20EB3">
            <w:pPr>
              <w:jc w:val="center"/>
              <w:rPr>
                <w:sz w:val="24"/>
              </w:rPr>
            </w:pPr>
            <w:r>
              <w:rPr>
                <w:sz w:val="24"/>
              </w:rPr>
              <w:t>3,08</w:t>
            </w:r>
          </w:p>
          <w:p w14:paraId="0EC43CD7" w14:textId="77777777" w:rsidR="00D21D0F" w:rsidRDefault="00B20EB3">
            <w:pPr>
              <w:jc w:val="center"/>
              <w:rPr>
                <w:sz w:val="24"/>
              </w:rPr>
            </w:pPr>
            <w:r>
              <w:rPr>
                <w:sz w:val="24"/>
              </w:rPr>
              <w:t>3,06</w:t>
            </w:r>
          </w:p>
        </w:tc>
        <w:tc>
          <w:tcPr>
            <w:tcW w:w="914" w:type="dxa"/>
          </w:tcPr>
          <w:p w14:paraId="195EBA35" w14:textId="77777777" w:rsidR="00D21D0F" w:rsidRDefault="00B20EB3">
            <w:pPr>
              <w:jc w:val="center"/>
              <w:rPr>
                <w:sz w:val="24"/>
              </w:rPr>
            </w:pPr>
            <w:r>
              <w:rPr>
                <w:sz w:val="24"/>
              </w:rPr>
              <w:t>3,25</w:t>
            </w:r>
          </w:p>
          <w:p w14:paraId="621A3C46" w14:textId="77777777" w:rsidR="00D21D0F" w:rsidRDefault="00B20EB3">
            <w:pPr>
              <w:jc w:val="center"/>
              <w:rPr>
                <w:sz w:val="24"/>
              </w:rPr>
            </w:pPr>
            <w:r>
              <w:rPr>
                <w:sz w:val="24"/>
              </w:rPr>
              <w:t>3,17</w:t>
            </w:r>
          </w:p>
          <w:p w14:paraId="23872C0A" w14:textId="77777777" w:rsidR="00D21D0F" w:rsidRDefault="00B20EB3">
            <w:pPr>
              <w:jc w:val="center"/>
              <w:rPr>
                <w:sz w:val="24"/>
              </w:rPr>
            </w:pPr>
            <w:r>
              <w:rPr>
                <w:sz w:val="24"/>
              </w:rPr>
              <w:t>3,18</w:t>
            </w:r>
          </w:p>
          <w:p w14:paraId="13B1309C" w14:textId="77777777" w:rsidR="00D21D0F" w:rsidRDefault="00B20EB3">
            <w:pPr>
              <w:jc w:val="center"/>
              <w:rPr>
                <w:sz w:val="24"/>
              </w:rPr>
            </w:pPr>
            <w:r>
              <w:rPr>
                <w:sz w:val="24"/>
              </w:rPr>
              <w:t>3,22</w:t>
            </w:r>
          </w:p>
        </w:tc>
        <w:tc>
          <w:tcPr>
            <w:tcW w:w="1009" w:type="dxa"/>
          </w:tcPr>
          <w:p w14:paraId="0FA29443" w14:textId="77777777" w:rsidR="00D21D0F" w:rsidRDefault="00B20EB3">
            <w:pPr>
              <w:jc w:val="center"/>
              <w:rPr>
                <w:sz w:val="24"/>
              </w:rPr>
            </w:pPr>
            <w:r>
              <w:rPr>
                <w:sz w:val="24"/>
              </w:rPr>
              <w:t>3,35</w:t>
            </w:r>
          </w:p>
          <w:p w14:paraId="6B1E7BAB" w14:textId="77777777" w:rsidR="00D21D0F" w:rsidRDefault="00B20EB3">
            <w:pPr>
              <w:jc w:val="center"/>
              <w:rPr>
                <w:sz w:val="24"/>
              </w:rPr>
            </w:pPr>
            <w:r>
              <w:rPr>
                <w:sz w:val="24"/>
              </w:rPr>
              <w:t>3,33</w:t>
            </w:r>
          </w:p>
          <w:p w14:paraId="0B7B4B35" w14:textId="77777777" w:rsidR="00D21D0F" w:rsidRDefault="00B20EB3">
            <w:pPr>
              <w:jc w:val="center"/>
              <w:rPr>
                <w:sz w:val="24"/>
              </w:rPr>
            </w:pPr>
            <w:r>
              <w:rPr>
                <w:sz w:val="24"/>
              </w:rPr>
              <w:t>3,34</w:t>
            </w:r>
          </w:p>
          <w:p w14:paraId="1400DBF1" w14:textId="77777777" w:rsidR="00D21D0F" w:rsidRDefault="00B20EB3">
            <w:pPr>
              <w:jc w:val="center"/>
              <w:rPr>
                <w:sz w:val="24"/>
              </w:rPr>
            </w:pPr>
            <w:r>
              <w:rPr>
                <w:sz w:val="24"/>
              </w:rPr>
              <w:t>3,34</w:t>
            </w:r>
          </w:p>
        </w:tc>
      </w:tr>
      <w:tr w:rsidR="00D21D0F" w14:paraId="3B0F1A37" w14:textId="77777777">
        <w:tc>
          <w:tcPr>
            <w:tcW w:w="2988" w:type="dxa"/>
            <w:tcBorders>
              <w:bottom w:val="nil"/>
              <w:right w:val="single" w:sz="12" w:space="0" w:color="auto"/>
            </w:tcBorders>
          </w:tcPr>
          <w:p w14:paraId="75926511" w14:textId="77777777" w:rsidR="00D21D0F" w:rsidRDefault="00B20EB3">
            <w:pPr>
              <w:jc w:val="center"/>
              <w:rPr>
                <w:b/>
                <w:sz w:val="24"/>
              </w:rPr>
            </w:pPr>
            <w:r>
              <w:rPr>
                <w:b/>
                <w:sz w:val="24"/>
              </w:rPr>
              <w:t>povprečna masa po 1h (g)</w:t>
            </w:r>
          </w:p>
        </w:tc>
        <w:tc>
          <w:tcPr>
            <w:tcW w:w="914" w:type="dxa"/>
            <w:tcBorders>
              <w:left w:val="nil"/>
              <w:bottom w:val="nil"/>
            </w:tcBorders>
          </w:tcPr>
          <w:p w14:paraId="0C3C312B" w14:textId="77777777" w:rsidR="00D21D0F" w:rsidRDefault="00B20EB3">
            <w:pPr>
              <w:jc w:val="center"/>
              <w:rPr>
                <w:sz w:val="24"/>
              </w:rPr>
            </w:pPr>
            <w:r>
              <w:rPr>
                <w:sz w:val="24"/>
              </w:rPr>
              <w:t>2,94</w:t>
            </w:r>
          </w:p>
        </w:tc>
        <w:tc>
          <w:tcPr>
            <w:tcW w:w="915" w:type="dxa"/>
            <w:tcBorders>
              <w:bottom w:val="nil"/>
            </w:tcBorders>
          </w:tcPr>
          <w:p w14:paraId="7C3706EC" w14:textId="77777777" w:rsidR="00D21D0F" w:rsidRDefault="00B20EB3">
            <w:pPr>
              <w:jc w:val="center"/>
              <w:rPr>
                <w:sz w:val="24"/>
              </w:rPr>
            </w:pPr>
            <w:r>
              <w:rPr>
                <w:sz w:val="24"/>
              </w:rPr>
              <w:t>2,91</w:t>
            </w:r>
          </w:p>
        </w:tc>
        <w:tc>
          <w:tcPr>
            <w:tcW w:w="914" w:type="dxa"/>
            <w:tcBorders>
              <w:bottom w:val="nil"/>
            </w:tcBorders>
          </w:tcPr>
          <w:p w14:paraId="661196CD" w14:textId="77777777" w:rsidR="00D21D0F" w:rsidRDefault="00B20EB3">
            <w:pPr>
              <w:jc w:val="center"/>
              <w:rPr>
                <w:sz w:val="24"/>
              </w:rPr>
            </w:pPr>
            <w:r>
              <w:rPr>
                <w:sz w:val="24"/>
              </w:rPr>
              <w:t>3,19</w:t>
            </w:r>
          </w:p>
        </w:tc>
        <w:tc>
          <w:tcPr>
            <w:tcW w:w="914" w:type="dxa"/>
            <w:tcBorders>
              <w:bottom w:val="nil"/>
            </w:tcBorders>
          </w:tcPr>
          <w:p w14:paraId="4BD3151B" w14:textId="77777777" w:rsidR="00D21D0F" w:rsidRDefault="00B20EB3">
            <w:pPr>
              <w:jc w:val="center"/>
              <w:rPr>
                <w:sz w:val="24"/>
              </w:rPr>
            </w:pPr>
            <w:r>
              <w:rPr>
                <w:sz w:val="24"/>
              </w:rPr>
              <w:t>3,08</w:t>
            </w:r>
          </w:p>
        </w:tc>
        <w:tc>
          <w:tcPr>
            <w:tcW w:w="914" w:type="dxa"/>
            <w:tcBorders>
              <w:bottom w:val="nil"/>
            </w:tcBorders>
          </w:tcPr>
          <w:p w14:paraId="7BDD9674" w14:textId="77777777" w:rsidR="00D21D0F" w:rsidRDefault="00B20EB3">
            <w:pPr>
              <w:jc w:val="center"/>
              <w:rPr>
                <w:sz w:val="24"/>
              </w:rPr>
            </w:pPr>
            <w:r>
              <w:rPr>
                <w:sz w:val="24"/>
              </w:rPr>
              <w:t>3,20</w:t>
            </w:r>
          </w:p>
        </w:tc>
        <w:tc>
          <w:tcPr>
            <w:tcW w:w="1009" w:type="dxa"/>
            <w:tcBorders>
              <w:bottom w:val="nil"/>
            </w:tcBorders>
          </w:tcPr>
          <w:p w14:paraId="7EE1E4AF" w14:textId="77777777" w:rsidR="00D21D0F" w:rsidRDefault="00B20EB3">
            <w:pPr>
              <w:jc w:val="center"/>
              <w:rPr>
                <w:sz w:val="24"/>
              </w:rPr>
            </w:pPr>
            <w:r>
              <w:rPr>
                <w:sz w:val="24"/>
              </w:rPr>
              <w:t>3,34</w:t>
            </w:r>
          </w:p>
        </w:tc>
      </w:tr>
      <w:tr w:rsidR="00D21D0F" w14:paraId="1D9D706B" w14:textId="77777777">
        <w:tc>
          <w:tcPr>
            <w:tcW w:w="2988" w:type="dxa"/>
            <w:tcBorders>
              <w:bottom w:val="nil"/>
              <w:right w:val="single" w:sz="12" w:space="0" w:color="auto"/>
            </w:tcBorders>
            <w:shd w:val="pct5" w:color="auto" w:fill="auto"/>
          </w:tcPr>
          <w:p w14:paraId="4D6D8792" w14:textId="77777777" w:rsidR="00D21D0F" w:rsidRDefault="00B20EB3">
            <w:pPr>
              <w:jc w:val="center"/>
              <w:rPr>
                <w:b/>
                <w:sz w:val="24"/>
              </w:rPr>
            </w:pPr>
            <w:r>
              <w:rPr>
                <w:b/>
                <w:sz w:val="24"/>
              </w:rPr>
              <w:t>razlika v masi (g)</w:t>
            </w:r>
          </w:p>
        </w:tc>
        <w:tc>
          <w:tcPr>
            <w:tcW w:w="914" w:type="dxa"/>
            <w:tcBorders>
              <w:left w:val="nil"/>
              <w:bottom w:val="nil"/>
            </w:tcBorders>
            <w:shd w:val="pct5" w:color="auto" w:fill="auto"/>
          </w:tcPr>
          <w:p w14:paraId="7DF6D2D6" w14:textId="77777777" w:rsidR="00D21D0F" w:rsidRDefault="00B20EB3">
            <w:pPr>
              <w:jc w:val="center"/>
              <w:rPr>
                <w:b/>
                <w:sz w:val="24"/>
              </w:rPr>
            </w:pPr>
            <w:r>
              <w:rPr>
                <w:b/>
                <w:sz w:val="24"/>
              </w:rPr>
              <w:t>0,24</w:t>
            </w:r>
          </w:p>
        </w:tc>
        <w:tc>
          <w:tcPr>
            <w:tcW w:w="915" w:type="dxa"/>
            <w:tcBorders>
              <w:bottom w:val="nil"/>
            </w:tcBorders>
            <w:shd w:val="pct5" w:color="auto" w:fill="auto"/>
          </w:tcPr>
          <w:p w14:paraId="0103640A" w14:textId="77777777" w:rsidR="00D21D0F" w:rsidRDefault="00B20EB3">
            <w:pPr>
              <w:jc w:val="center"/>
              <w:rPr>
                <w:b/>
                <w:sz w:val="24"/>
              </w:rPr>
            </w:pPr>
            <w:r>
              <w:rPr>
                <w:b/>
                <w:sz w:val="24"/>
              </w:rPr>
              <w:t>0,13</w:t>
            </w:r>
          </w:p>
        </w:tc>
        <w:tc>
          <w:tcPr>
            <w:tcW w:w="914" w:type="dxa"/>
            <w:tcBorders>
              <w:bottom w:val="nil"/>
            </w:tcBorders>
            <w:shd w:val="pct5" w:color="auto" w:fill="auto"/>
          </w:tcPr>
          <w:p w14:paraId="7A2196B1" w14:textId="77777777" w:rsidR="00D21D0F" w:rsidRDefault="00B20EB3">
            <w:pPr>
              <w:jc w:val="center"/>
              <w:rPr>
                <w:b/>
                <w:sz w:val="24"/>
              </w:rPr>
            </w:pPr>
            <w:r>
              <w:rPr>
                <w:b/>
                <w:sz w:val="24"/>
              </w:rPr>
              <w:t>0,04</w:t>
            </w:r>
          </w:p>
        </w:tc>
        <w:tc>
          <w:tcPr>
            <w:tcW w:w="914" w:type="dxa"/>
            <w:tcBorders>
              <w:bottom w:val="nil"/>
            </w:tcBorders>
            <w:shd w:val="pct5" w:color="auto" w:fill="auto"/>
          </w:tcPr>
          <w:p w14:paraId="759EF3F1" w14:textId="77777777" w:rsidR="00D21D0F" w:rsidRDefault="00B20EB3">
            <w:pPr>
              <w:jc w:val="center"/>
              <w:rPr>
                <w:b/>
                <w:sz w:val="24"/>
              </w:rPr>
            </w:pPr>
            <w:r>
              <w:rPr>
                <w:b/>
                <w:sz w:val="24"/>
              </w:rPr>
              <w:t>-0,06</w:t>
            </w:r>
          </w:p>
        </w:tc>
        <w:tc>
          <w:tcPr>
            <w:tcW w:w="914" w:type="dxa"/>
            <w:tcBorders>
              <w:bottom w:val="nil"/>
            </w:tcBorders>
            <w:shd w:val="pct5" w:color="auto" w:fill="auto"/>
          </w:tcPr>
          <w:p w14:paraId="6E0162A7" w14:textId="77777777" w:rsidR="00D21D0F" w:rsidRDefault="00B20EB3">
            <w:pPr>
              <w:jc w:val="center"/>
              <w:rPr>
                <w:b/>
                <w:sz w:val="24"/>
              </w:rPr>
            </w:pPr>
            <w:r>
              <w:rPr>
                <w:b/>
                <w:sz w:val="24"/>
              </w:rPr>
              <w:t>-0,21</w:t>
            </w:r>
          </w:p>
        </w:tc>
        <w:tc>
          <w:tcPr>
            <w:tcW w:w="1009" w:type="dxa"/>
            <w:tcBorders>
              <w:bottom w:val="nil"/>
            </w:tcBorders>
            <w:shd w:val="pct5" w:color="auto" w:fill="auto"/>
          </w:tcPr>
          <w:p w14:paraId="4632957B" w14:textId="77777777" w:rsidR="00D21D0F" w:rsidRDefault="00B20EB3">
            <w:pPr>
              <w:jc w:val="center"/>
              <w:rPr>
                <w:b/>
                <w:sz w:val="24"/>
              </w:rPr>
            </w:pPr>
            <w:r>
              <w:rPr>
                <w:b/>
                <w:sz w:val="24"/>
              </w:rPr>
              <w:t>-0,43</w:t>
            </w:r>
          </w:p>
        </w:tc>
      </w:tr>
      <w:tr w:rsidR="00D21D0F" w14:paraId="0A0BC71A" w14:textId="77777777">
        <w:tc>
          <w:tcPr>
            <w:tcW w:w="2988" w:type="dxa"/>
            <w:tcBorders>
              <w:bottom w:val="single" w:sz="12" w:space="0" w:color="auto"/>
              <w:right w:val="single" w:sz="12" w:space="0" w:color="auto"/>
            </w:tcBorders>
            <w:shd w:val="pct30" w:color="auto" w:fill="auto"/>
          </w:tcPr>
          <w:p w14:paraId="3BEE7F74" w14:textId="77777777" w:rsidR="00D21D0F" w:rsidRDefault="00B20EB3">
            <w:pPr>
              <w:jc w:val="center"/>
              <w:rPr>
                <w:b/>
                <w:sz w:val="28"/>
              </w:rPr>
            </w:pPr>
            <w:r>
              <w:rPr>
                <w:b/>
                <w:sz w:val="28"/>
              </w:rPr>
              <w:t>razlika v masi (%)</w:t>
            </w:r>
          </w:p>
        </w:tc>
        <w:tc>
          <w:tcPr>
            <w:tcW w:w="914" w:type="dxa"/>
            <w:tcBorders>
              <w:left w:val="nil"/>
            </w:tcBorders>
            <w:shd w:val="pct30" w:color="auto" w:fill="auto"/>
          </w:tcPr>
          <w:p w14:paraId="479C6307" w14:textId="77777777" w:rsidR="00D21D0F" w:rsidRDefault="00B20EB3">
            <w:pPr>
              <w:jc w:val="center"/>
              <w:rPr>
                <w:b/>
                <w:sz w:val="28"/>
              </w:rPr>
            </w:pPr>
            <w:r>
              <w:rPr>
                <w:b/>
                <w:sz w:val="28"/>
              </w:rPr>
              <w:t>9 %</w:t>
            </w:r>
          </w:p>
        </w:tc>
        <w:tc>
          <w:tcPr>
            <w:tcW w:w="915" w:type="dxa"/>
            <w:shd w:val="pct30" w:color="auto" w:fill="auto"/>
          </w:tcPr>
          <w:p w14:paraId="558FCDDF" w14:textId="77777777" w:rsidR="00D21D0F" w:rsidRDefault="00B20EB3">
            <w:pPr>
              <w:jc w:val="center"/>
              <w:rPr>
                <w:b/>
                <w:sz w:val="28"/>
              </w:rPr>
            </w:pPr>
            <w:r>
              <w:rPr>
                <w:b/>
                <w:sz w:val="28"/>
              </w:rPr>
              <w:t>5 %</w:t>
            </w:r>
          </w:p>
        </w:tc>
        <w:tc>
          <w:tcPr>
            <w:tcW w:w="914" w:type="dxa"/>
            <w:shd w:val="pct30" w:color="auto" w:fill="auto"/>
          </w:tcPr>
          <w:p w14:paraId="08D9C50C" w14:textId="77777777" w:rsidR="00D21D0F" w:rsidRDefault="00B20EB3">
            <w:pPr>
              <w:jc w:val="center"/>
              <w:rPr>
                <w:b/>
                <w:sz w:val="28"/>
              </w:rPr>
            </w:pPr>
            <w:r>
              <w:rPr>
                <w:b/>
                <w:sz w:val="28"/>
              </w:rPr>
              <w:t>1 %</w:t>
            </w:r>
          </w:p>
        </w:tc>
        <w:tc>
          <w:tcPr>
            <w:tcW w:w="914" w:type="dxa"/>
            <w:shd w:val="pct30" w:color="auto" w:fill="auto"/>
          </w:tcPr>
          <w:p w14:paraId="25691974" w14:textId="77777777" w:rsidR="00D21D0F" w:rsidRDefault="00B20EB3">
            <w:pPr>
              <w:jc w:val="center"/>
              <w:rPr>
                <w:b/>
                <w:sz w:val="28"/>
              </w:rPr>
            </w:pPr>
            <w:r>
              <w:rPr>
                <w:b/>
                <w:sz w:val="28"/>
              </w:rPr>
              <w:t>-2 %</w:t>
            </w:r>
          </w:p>
        </w:tc>
        <w:tc>
          <w:tcPr>
            <w:tcW w:w="914" w:type="dxa"/>
            <w:shd w:val="pct30" w:color="auto" w:fill="auto"/>
          </w:tcPr>
          <w:p w14:paraId="4C02448B" w14:textId="77777777" w:rsidR="00D21D0F" w:rsidRDefault="00B20EB3">
            <w:pPr>
              <w:jc w:val="center"/>
              <w:rPr>
                <w:b/>
                <w:sz w:val="28"/>
              </w:rPr>
            </w:pPr>
            <w:r>
              <w:rPr>
                <w:b/>
                <w:sz w:val="28"/>
              </w:rPr>
              <w:t>-6 %</w:t>
            </w:r>
          </w:p>
        </w:tc>
        <w:tc>
          <w:tcPr>
            <w:tcW w:w="1009" w:type="dxa"/>
            <w:shd w:val="pct30" w:color="auto" w:fill="auto"/>
          </w:tcPr>
          <w:p w14:paraId="0E0C5454" w14:textId="77777777" w:rsidR="00D21D0F" w:rsidRDefault="00B20EB3">
            <w:pPr>
              <w:jc w:val="center"/>
              <w:rPr>
                <w:b/>
                <w:sz w:val="28"/>
              </w:rPr>
            </w:pPr>
            <w:r>
              <w:rPr>
                <w:b/>
                <w:sz w:val="28"/>
              </w:rPr>
              <w:t>-11 %</w:t>
            </w:r>
          </w:p>
        </w:tc>
      </w:tr>
    </w:tbl>
    <w:p w14:paraId="00E1E6D9" w14:textId="77777777" w:rsidR="00D21D0F" w:rsidRDefault="00D21D0F">
      <w:pPr>
        <w:rPr>
          <w:sz w:val="28"/>
        </w:rPr>
      </w:pPr>
    </w:p>
    <w:p w14:paraId="7561C15C" w14:textId="77777777" w:rsidR="00D21D0F" w:rsidRDefault="00B20EB3">
      <w:pPr>
        <w:rPr>
          <w:b/>
          <w:sz w:val="32"/>
          <w:u w:val="single"/>
        </w:rPr>
      </w:pPr>
      <w:r>
        <w:rPr>
          <w:b/>
          <w:sz w:val="32"/>
          <w:u w:val="single"/>
        </w:rPr>
        <w:t>B:</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18"/>
        <w:gridCol w:w="3102"/>
        <w:gridCol w:w="3102"/>
      </w:tblGrid>
      <w:tr w:rsidR="00D21D0F" w14:paraId="46352B01" w14:textId="77777777">
        <w:tc>
          <w:tcPr>
            <w:tcW w:w="2518" w:type="dxa"/>
            <w:tcBorders>
              <w:top w:val="single" w:sz="12" w:space="0" w:color="auto"/>
              <w:bottom w:val="single" w:sz="12" w:space="0" w:color="auto"/>
              <w:right w:val="single" w:sz="12" w:space="0" w:color="auto"/>
            </w:tcBorders>
          </w:tcPr>
          <w:p w14:paraId="4243DEE8" w14:textId="77777777" w:rsidR="00D21D0F" w:rsidRDefault="00D21D0F">
            <w:pPr>
              <w:jc w:val="center"/>
              <w:rPr>
                <w:b/>
                <w:sz w:val="26"/>
              </w:rPr>
            </w:pPr>
          </w:p>
        </w:tc>
        <w:tc>
          <w:tcPr>
            <w:tcW w:w="3102" w:type="dxa"/>
            <w:tcBorders>
              <w:top w:val="single" w:sz="12" w:space="0" w:color="auto"/>
              <w:left w:val="nil"/>
              <w:bottom w:val="single" w:sz="12" w:space="0" w:color="auto"/>
            </w:tcBorders>
          </w:tcPr>
          <w:p w14:paraId="40CB52A8" w14:textId="77777777" w:rsidR="00D21D0F" w:rsidRDefault="00B20EB3">
            <w:pPr>
              <w:jc w:val="center"/>
              <w:rPr>
                <w:b/>
                <w:sz w:val="28"/>
              </w:rPr>
            </w:pPr>
            <w:r>
              <w:rPr>
                <w:b/>
                <w:sz w:val="28"/>
              </w:rPr>
              <w:t>KROMPIR</w:t>
            </w:r>
          </w:p>
        </w:tc>
        <w:tc>
          <w:tcPr>
            <w:tcW w:w="3102" w:type="dxa"/>
            <w:tcBorders>
              <w:top w:val="single" w:sz="12" w:space="0" w:color="auto"/>
              <w:bottom w:val="single" w:sz="12" w:space="0" w:color="auto"/>
            </w:tcBorders>
          </w:tcPr>
          <w:p w14:paraId="532ED1D8" w14:textId="77777777" w:rsidR="00D21D0F" w:rsidRDefault="00B20EB3">
            <w:pPr>
              <w:jc w:val="center"/>
              <w:rPr>
                <w:b/>
                <w:sz w:val="28"/>
              </w:rPr>
            </w:pPr>
            <w:r>
              <w:rPr>
                <w:b/>
                <w:sz w:val="28"/>
              </w:rPr>
              <w:t>JABOLKA</w:t>
            </w:r>
          </w:p>
        </w:tc>
      </w:tr>
      <w:tr w:rsidR="00D21D0F" w14:paraId="04DA88B5" w14:textId="77777777">
        <w:tc>
          <w:tcPr>
            <w:tcW w:w="2518" w:type="dxa"/>
            <w:tcBorders>
              <w:top w:val="nil"/>
              <w:right w:val="single" w:sz="12" w:space="0" w:color="auto"/>
            </w:tcBorders>
          </w:tcPr>
          <w:p w14:paraId="00BF8F8C" w14:textId="77777777" w:rsidR="00D21D0F" w:rsidRDefault="00B20EB3">
            <w:pPr>
              <w:jc w:val="center"/>
              <w:rPr>
                <w:b/>
                <w:sz w:val="26"/>
              </w:rPr>
            </w:pPr>
            <w:r>
              <w:rPr>
                <w:b/>
                <w:sz w:val="26"/>
              </w:rPr>
              <w:t>Benediktov reagent</w:t>
            </w:r>
          </w:p>
        </w:tc>
        <w:tc>
          <w:tcPr>
            <w:tcW w:w="3102" w:type="dxa"/>
            <w:tcBorders>
              <w:top w:val="nil"/>
              <w:left w:val="nil"/>
              <w:bottom w:val="nil"/>
            </w:tcBorders>
          </w:tcPr>
          <w:p w14:paraId="4FF29A97" w14:textId="77777777" w:rsidR="00D21D0F" w:rsidRDefault="00B20EB3">
            <w:pPr>
              <w:jc w:val="center"/>
              <w:rPr>
                <w:sz w:val="26"/>
              </w:rPr>
            </w:pPr>
            <w:r>
              <w:rPr>
                <w:sz w:val="26"/>
              </w:rPr>
              <w:t>ni obarvanja</w:t>
            </w:r>
          </w:p>
        </w:tc>
        <w:tc>
          <w:tcPr>
            <w:tcW w:w="3102" w:type="dxa"/>
            <w:tcBorders>
              <w:top w:val="nil"/>
            </w:tcBorders>
          </w:tcPr>
          <w:p w14:paraId="29217D8E" w14:textId="77777777" w:rsidR="00D21D0F" w:rsidRDefault="00B20EB3">
            <w:pPr>
              <w:jc w:val="center"/>
              <w:rPr>
                <w:sz w:val="28"/>
                <w:u w:val="single"/>
              </w:rPr>
            </w:pPr>
            <w:r>
              <w:rPr>
                <w:sz w:val="28"/>
                <w:u w:val="single"/>
              </w:rPr>
              <w:t>rjavo-oranžno obarvanje</w:t>
            </w:r>
          </w:p>
        </w:tc>
      </w:tr>
      <w:tr w:rsidR="00D21D0F" w14:paraId="281DD347" w14:textId="77777777">
        <w:tc>
          <w:tcPr>
            <w:tcW w:w="2518" w:type="dxa"/>
            <w:tcBorders>
              <w:bottom w:val="single" w:sz="12" w:space="0" w:color="auto"/>
              <w:right w:val="single" w:sz="12" w:space="0" w:color="auto"/>
            </w:tcBorders>
          </w:tcPr>
          <w:p w14:paraId="4EBB2C3E" w14:textId="77777777" w:rsidR="00D21D0F" w:rsidRDefault="00B20EB3">
            <w:pPr>
              <w:jc w:val="center"/>
              <w:rPr>
                <w:b/>
                <w:sz w:val="26"/>
              </w:rPr>
            </w:pPr>
            <w:r>
              <w:rPr>
                <w:b/>
                <w:sz w:val="26"/>
              </w:rPr>
              <w:t>Lugolova raztopina</w:t>
            </w:r>
          </w:p>
        </w:tc>
        <w:tc>
          <w:tcPr>
            <w:tcW w:w="3102" w:type="dxa"/>
            <w:tcBorders>
              <w:left w:val="nil"/>
            </w:tcBorders>
          </w:tcPr>
          <w:p w14:paraId="7D9D31F8" w14:textId="77777777" w:rsidR="00D21D0F" w:rsidRDefault="00B20EB3">
            <w:pPr>
              <w:jc w:val="center"/>
              <w:rPr>
                <w:sz w:val="28"/>
                <w:u w:val="single"/>
              </w:rPr>
            </w:pPr>
            <w:r>
              <w:rPr>
                <w:sz w:val="28"/>
                <w:u w:val="single"/>
              </w:rPr>
              <w:t>vijoličasto obarvanje</w:t>
            </w:r>
          </w:p>
        </w:tc>
        <w:tc>
          <w:tcPr>
            <w:tcW w:w="3102" w:type="dxa"/>
          </w:tcPr>
          <w:p w14:paraId="1292E312" w14:textId="77777777" w:rsidR="00D21D0F" w:rsidRDefault="00B20EB3">
            <w:pPr>
              <w:jc w:val="center"/>
              <w:rPr>
                <w:sz w:val="26"/>
              </w:rPr>
            </w:pPr>
            <w:r>
              <w:rPr>
                <w:sz w:val="26"/>
              </w:rPr>
              <w:t>ni obarvanja</w:t>
            </w:r>
          </w:p>
        </w:tc>
      </w:tr>
    </w:tbl>
    <w:p w14:paraId="1B3F04F1" w14:textId="77777777" w:rsidR="00D21D0F" w:rsidRDefault="00D21D0F">
      <w:pPr>
        <w:rPr>
          <w:sz w:val="28"/>
        </w:rPr>
      </w:pPr>
    </w:p>
    <w:p w14:paraId="5BAD433A" w14:textId="77777777" w:rsidR="00D21D0F" w:rsidRDefault="00B20EB3">
      <w:pPr>
        <w:rPr>
          <w:b/>
          <w:sz w:val="28"/>
          <w:u w:val="single"/>
        </w:rPr>
      </w:pPr>
      <w:r>
        <w:rPr>
          <w:b/>
          <w:sz w:val="32"/>
          <w:u w:val="single"/>
        </w:rPr>
        <w:t>C:</w:t>
      </w:r>
      <w:r>
        <w:rPr>
          <w:sz w:val="28"/>
        </w:rPr>
        <w:t xml:space="preserve"> Celice krompirjevega gomolja (400</w:t>
      </w:r>
      <w:r>
        <w:rPr>
          <w:sz w:val="28"/>
        </w:rPr>
        <w:sym w:font="Times New Roman" w:char="00D7"/>
      </w:r>
      <w:r>
        <w:rPr>
          <w:sz w:val="28"/>
        </w:rPr>
        <w:t>):</w:t>
      </w:r>
    </w:p>
    <w:p w14:paraId="20F8F252" w14:textId="77777777" w:rsidR="00D21D0F" w:rsidRDefault="00D21D0F">
      <w:pPr>
        <w:rPr>
          <w:sz w:val="28"/>
        </w:rPr>
      </w:pPr>
    </w:p>
    <w:p w14:paraId="0974FCFF" w14:textId="77777777" w:rsidR="00D21D0F" w:rsidRDefault="00D21D0F">
      <w:pPr>
        <w:rPr>
          <w:sz w:val="28"/>
        </w:rPr>
      </w:pPr>
    </w:p>
    <w:p w14:paraId="681A87DE" w14:textId="77777777" w:rsidR="00D21D0F" w:rsidRDefault="00D21D0F">
      <w:pPr>
        <w:rPr>
          <w:sz w:val="28"/>
        </w:rPr>
      </w:pPr>
    </w:p>
    <w:p w14:paraId="5CDB498E" w14:textId="77777777" w:rsidR="00D21D0F" w:rsidRDefault="00D21D0F">
      <w:pPr>
        <w:rPr>
          <w:sz w:val="28"/>
        </w:rPr>
      </w:pPr>
    </w:p>
    <w:p w14:paraId="63A1BABB" w14:textId="77777777" w:rsidR="00D21D0F" w:rsidRDefault="00D21D0F">
      <w:pPr>
        <w:rPr>
          <w:sz w:val="28"/>
        </w:rPr>
      </w:pPr>
    </w:p>
    <w:p w14:paraId="4E857239" w14:textId="77777777" w:rsidR="00D21D0F" w:rsidRDefault="00D21D0F">
      <w:pPr>
        <w:rPr>
          <w:sz w:val="28"/>
        </w:rPr>
      </w:pPr>
    </w:p>
    <w:p w14:paraId="707BC9D3" w14:textId="77777777" w:rsidR="00D21D0F" w:rsidRDefault="00D21D0F">
      <w:pPr>
        <w:rPr>
          <w:sz w:val="28"/>
        </w:rPr>
      </w:pPr>
    </w:p>
    <w:p w14:paraId="57FA8AAD" w14:textId="77777777" w:rsidR="00D21D0F" w:rsidRDefault="00D21D0F">
      <w:pPr>
        <w:rPr>
          <w:sz w:val="28"/>
        </w:rPr>
      </w:pPr>
    </w:p>
    <w:p w14:paraId="41A705C2" w14:textId="77777777" w:rsidR="00D21D0F" w:rsidRDefault="00D21D0F">
      <w:pPr>
        <w:rPr>
          <w:sz w:val="28"/>
        </w:rPr>
      </w:pPr>
    </w:p>
    <w:p w14:paraId="3F94C76E" w14:textId="77777777" w:rsidR="00D21D0F" w:rsidRDefault="00D21D0F">
      <w:pPr>
        <w:rPr>
          <w:sz w:val="28"/>
        </w:rPr>
      </w:pPr>
    </w:p>
    <w:p w14:paraId="49B3ACA3" w14:textId="77777777" w:rsidR="00D21D0F" w:rsidRDefault="00D21D0F">
      <w:pPr>
        <w:rPr>
          <w:sz w:val="28"/>
        </w:rPr>
      </w:pPr>
    </w:p>
    <w:p w14:paraId="0CF2D5B7" w14:textId="77777777" w:rsidR="00D21D0F" w:rsidRDefault="00D21D0F">
      <w:pPr>
        <w:rPr>
          <w:sz w:val="28"/>
        </w:rPr>
      </w:pPr>
    </w:p>
    <w:p w14:paraId="5AFD818E" w14:textId="77777777" w:rsidR="00D21D0F" w:rsidRDefault="00B20EB3">
      <w:pPr>
        <w:rPr>
          <w:b/>
          <w:sz w:val="28"/>
          <w:u w:val="single"/>
        </w:rPr>
      </w:pPr>
      <w:r>
        <w:rPr>
          <w:b/>
          <w:sz w:val="28"/>
          <w:u w:val="single"/>
        </w:rPr>
        <w:t>6. ZAKLJUČEK:</w:t>
      </w:r>
    </w:p>
    <w:p w14:paraId="4A6007A4" w14:textId="77777777" w:rsidR="00D21D0F" w:rsidRDefault="00D21D0F">
      <w:pPr>
        <w:rPr>
          <w:sz w:val="28"/>
        </w:rPr>
      </w:pPr>
    </w:p>
    <w:p w14:paraId="6111FD5C" w14:textId="77777777" w:rsidR="00D21D0F" w:rsidRDefault="00B20EB3">
      <w:pPr>
        <w:rPr>
          <w:sz w:val="28"/>
        </w:rPr>
      </w:pPr>
      <w:r>
        <w:rPr>
          <w:b/>
          <w:sz w:val="32"/>
          <w:u w:val="single"/>
        </w:rPr>
        <w:t>A:</w:t>
      </w:r>
    </w:p>
    <w:p w14:paraId="0A31AA03" w14:textId="77777777" w:rsidR="00D21D0F" w:rsidRDefault="00B20EB3">
      <w:pPr>
        <w:rPr>
          <w:sz w:val="28"/>
        </w:rPr>
      </w:pPr>
      <w:r>
        <w:rPr>
          <w:sz w:val="28"/>
        </w:rPr>
        <w:t>Iz rezultatov je razvidno, da sta se dolžina in masa krompirjevih valjev najbolj spremenili pri 0 in 1 molarni raztopini (11%, oziroma 9%). Medtem ko se pri 0,4 in 0,6 molarni raztopini skoraj nista (1%, oziroma 2%).</w:t>
      </w:r>
    </w:p>
    <w:p w14:paraId="2E53E4AC" w14:textId="77777777" w:rsidR="00D21D0F" w:rsidRDefault="00D21D0F">
      <w:pPr>
        <w:rPr>
          <w:sz w:val="28"/>
        </w:rPr>
      </w:pPr>
    </w:p>
    <w:p w14:paraId="63785B12" w14:textId="77777777" w:rsidR="00D21D0F" w:rsidRDefault="00B20EB3">
      <w:pPr>
        <w:rPr>
          <w:b/>
          <w:sz w:val="32"/>
          <w:u w:val="single"/>
        </w:rPr>
      </w:pPr>
      <w:r>
        <w:rPr>
          <w:b/>
          <w:sz w:val="32"/>
          <w:u w:val="single"/>
        </w:rPr>
        <w:t>B:</w:t>
      </w:r>
    </w:p>
    <w:p w14:paraId="1B4AB169" w14:textId="77777777" w:rsidR="00D21D0F" w:rsidRDefault="00B20EB3">
      <w:pPr>
        <w:rPr>
          <w:sz w:val="28"/>
        </w:rPr>
      </w:pPr>
      <w:r>
        <w:rPr>
          <w:sz w:val="28"/>
        </w:rPr>
        <w:t>Filtrat krompirja se je obarval le pri dodatku lugolove raztopine (vijoličasto), filtrat jabolk pa se je obarval le pri dodatku benediktovega reagenta (rjavo-oranžno).</w:t>
      </w:r>
    </w:p>
    <w:p w14:paraId="1B84C3E4" w14:textId="77777777" w:rsidR="00D21D0F" w:rsidRDefault="00D21D0F">
      <w:pPr>
        <w:rPr>
          <w:sz w:val="28"/>
        </w:rPr>
      </w:pPr>
    </w:p>
    <w:p w14:paraId="4F5BC4E3" w14:textId="77777777" w:rsidR="00D21D0F" w:rsidRDefault="00D21D0F">
      <w:pPr>
        <w:rPr>
          <w:sz w:val="28"/>
        </w:rPr>
      </w:pPr>
    </w:p>
    <w:p w14:paraId="0E9D281D" w14:textId="77777777" w:rsidR="00D21D0F" w:rsidRDefault="00B20EB3">
      <w:pPr>
        <w:rPr>
          <w:b/>
          <w:sz w:val="28"/>
          <w:u w:val="single"/>
        </w:rPr>
      </w:pPr>
      <w:r>
        <w:rPr>
          <w:b/>
          <w:sz w:val="28"/>
          <w:u w:val="single"/>
        </w:rPr>
        <w:t>7. KRITIKA:</w:t>
      </w:r>
    </w:p>
    <w:p w14:paraId="3E188660" w14:textId="77777777" w:rsidR="00D21D0F" w:rsidRDefault="00D21D0F">
      <w:pPr>
        <w:rPr>
          <w:sz w:val="28"/>
        </w:rPr>
      </w:pPr>
    </w:p>
    <w:p w14:paraId="4DE7E04C" w14:textId="77777777" w:rsidR="00D21D0F" w:rsidRDefault="00B20EB3">
      <w:pPr>
        <w:rPr>
          <w:sz w:val="28"/>
        </w:rPr>
      </w:pPr>
      <w:r>
        <w:rPr>
          <w:sz w:val="28"/>
        </w:rPr>
        <w:t>Vaja je bila dolga, saj smo morali na rezultate čakati eno uro, a vendar smo medtem opravili druga dva dela vaje, tako da se nismo dolgočasili. Na žalost smo imeli le en plutovrt, s katerim je vsaka skupina morala narediti 24 valjev in zato je delo (oziroma čakanje) potekalo še bolj dolgo kot smo si mislili. Samo delo je bilo dokaj enostavno in zanimivo, dobljeni rezultati pa v skladu s pričakovanji.</w:t>
      </w:r>
    </w:p>
    <w:p w14:paraId="5394B221" w14:textId="77777777" w:rsidR="00D21D0F" w:rsidRDefault="00D21D0F">
      <w:pPr>
        <w:rPr>
          <w:sz w:val="28"/>
        </w:rPr>
      </w:pPr>
    </w:p>
    <w:p w14:paraId="49793CFD" w14:textId="77777777" w:rsidR="00D21D0F" w:rsidRDefault="00B20EB3">
      <w:pPr>
        <w:rPr>
          <w:b/>
          <w:sz w:val="28"/>
          <w:u w:val="single"/>
        </w:rPr>
      </w:pPr>
      <w:r>
        <w:rPr>
          <w:b/>
          <w:sz w:val="28"/>
          <w:u w:val="single"/>
        </w:rPr>
        <w:t>8. DISKUSIJA:</w:t>
      </w:r>
    </w:p>
    <w:p w14:paraId="4B259ECF" w14:textId="77777777" w:rsidR="00D21D0F" w:rsidRDefault="00D21D0F">
      <w:pPr>
        <w:rPr>
          <w:sz w:val="28"/>
        </w:rPr>
      </w:pPr>
    </w:p>
    <w:p w14:paraId="7D4A506D" w14:textId="77777777" w:rsidR="00D21D0F" w:rsidRDefault="00B20EB3">
      <w:pPr>
        <w:rPr>
          <w:sz w:val="28"/>
        </w:rPr>
      </w:pPr>
      <w:r>
        <w:rPr>
          <w:sz w:val="28"/>
        </w:rPr>
        <w:t>Iz rezultatov lahko zaključimo naslednje trditve:</w:t>
      </w:r>
    </w:p>
    <w:p w14:paraId="26FC4EA6" w14:textId="77777777" w:rsidR="00D21D0F" w:rsidRDefault="00B20EB3">
      <w:pPr>
        <w:rPr>
          <w:sz w:val="28"/>
        </w:rPr>
      </w:pPr>
      <w:r>
        <w:rPr>
          <w:sz w:val="28"/>
        </w:rPr>
        <w:t>- masa in dolžina valjev krompirja v 0 molarni (hipotonični) raztopini sta se zaradi deplazmolize močno povečali (9%), medtem ko sta se pri 1 molarni (hipertonični) raztopini zaradi plazmolize zmanjšali (11%);</w:t>
      </w:r>
    </w:p>
    <w:p w14:paraId="38620342" w14:textId="77777777" w:rsidR="00D21D0F" w:rsidRDefault="00B20EB3">
      <w:pPr>
        <w:rPr>
          <w:sz w:val="28"/>
        </w:rPr>
      </w:pPr>
      <w:r>
        <w:rPr>
          <w:sz w:val="28"/>
        </w:rPr>
        <w:t>- Notranjost krompirjevih celic mora biti med 0,4 in 0,6 molarna, saj sta se pri 0,4 molarni raztopini masa in dolžina povečali za 1% (deplazmoliza), pri 0,6 molarni raztopini pa sta se zmanjšali za 2% (plazmoliza). Če trdimo, da je notranjost krompirjevih celic 0,5 molarna, ne bomo naredili velike napake;</w:t>
      </w:r>
    </w:p>
    <w:p w14:paraId="2323C35C" w14:textId="77777777" w:rsidR="00D21D0F" w:rsidRDefault="00B20EB3">
      <w:pPr>
        <w:rPr>
          <w:sz w:val="28"/>
        </w:rPr>
      </w:pPr>
      <w:r>
        <w:rPr>
          <w:sz w:val="28"/>
        </w:rPr>
        <w:t>- v krompirju je prisoten le škrob (ni sladkorja), medtem ko je v jabolkah prisoten le sladkor (ni škroba).</w:t>
      </w:r>
    </w:p>
    <w:p w14:paraId="2E0A65BB" w14:textId="77777777" w:rsidR="00D21D0F" w:rsidRDefault="00D21D0F">
      <w:pPr>
        <w:rPr>
          <w:sz w:val="28"/>
        </w:rPr>
      </w:pPr>
    </w:p>
    <w:p w14:paraId="5FED9172" w14:textId="77777777" w:rsidR="00D21D0F" w:rsidRDefault="00B20EB3">
      <w:pPr>
        <w:rPr>
          <w:b/>
          <w:sz w:val="28"/>
          <w:u w:val="single"/>
        </w:rPr>
      </w:pPr>
      <w:r>
        <w:rPr>
          <w:b/>
          <w:sz w:val="28"/>
          <w:u w:val="single"/>
        </w:rPr>
        <w:t>9. VIRI:</w:t>
      </w:r>
    </w:p>
    <w:p w14:paraId="37F1AC70" w14:textId="77777777" w:rsidR="00D21D0F" w:rsidRDefault="00D21D0F">
      <w:pPr>
        <w:rPr>
          <w:sz w:val="28"/>
        </w:rPr>
      </w:pPr>
    </w:p>
    <w:p w14:paraId="4D711F5A" w14:textId="77777777" w:rsidR="00D21D0F" w:rsidRDefault="00B20EB3">
      <w:pPr>
        <w:rPr>
          <w:sz w:val="28"/>
        </w:rPr>
      </w:pPr>
      <w:r>
        <w:rPr>
          <w:sz w:val="28"/>
        </w:rPr>
        <w:t>- Miran Vardjan: Življenjski procesi - asimilacija, disimilacija, DZS 1991;</w:t>
      </w:r>
    </w:p>
    <w:p w14:paraId="07CC914C" w14:textId="77777777" w:rsidR="00D21D0F" w:rsidRDefault="00B20EB3">
      <w:pPr>
        <w:rPr>
          <w:sz w:val="28"/>
        </w:rPr>
      </w:pPr>
      <w:r>
        <w:rPr>
          <w:sz w:val="28"/>
        </w:rPr>
        <w:t>- Corinne Stockley: SLIKOVNI POJMOVNIK - BIOLOGIJA, TZS, 1991;</w:t>
      </w:r>
    </w:p>
    <w:p w14:paraId="4DEEBCAB" w14:textId="77777777" w:rsidR="00D21D0F" w:rsidRDefault="00B20EB3">
      <w:pPr>
        <w:rPr>
          <w:sz w:val="28"/>
        </w:rPr>
      </w:pPr>
      <w:r>
        <w:rPr>
          <w:sz w:val="28"/>
        </w:rPr>
        <w:t>- LEKSIKON Cankarjeve založbe - biologija.</w:t>
      </w:r>
    </w:p>
    <w:sectPr w:rsidR="00D21D0F">
      <w:pgSz w:w="11907" w:h="16840" w:code="9"/>
      <w:pgMar w:top="1418" w:right="1701" w:bottom="1418"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evenAndOddHeader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0EB3"/>
    <w:rsid w:val="003A55E4"/>
    <w:rsid w:val="00B20EB3"/>
    <w:rsid w:val="00B756BC"/>
    <w:rsid w:val="00D21D0F"/>
    <w:rsid w:val="00E55B4F"/>
    <w:rsid w:val="00FF62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A73B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