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E86F7" w14:textId="77777777" w:rsidR="003F636D" w:rsidRPr="003F498A" w:rsidRDefault="003F636D" w:rsidP="003F636D">
      <w:pPr>
        <w:ind w:left="360"/>
        <w:rPr>
          <w:b/>
          <w:sz w:val="48"/>
          <w:szCs w:val="48"/>
        </w:rPr>
      </w:pPr>
      <w:bookmarkStart w:id="0" w:name="_GoBack"/>
      <w:bookmarkEnd w:id="0"/>
    </w:p>
    <w:p w14:paraId="0CFC9B28" w14:textId="77777777" w:rsidR="003F636D" w:rsidRPr="003F498A" w:rsidRDefault="003F636D" w:rsidP="003F636D">
      <w:pPr>
        <w:numPr>
          <w:ilvl w:val="0"/>
          <w:numId w:val="2"/>
        </w:numPr>
        <w:jc w:val="center"/>
        <w:rPr>
          <w:b/>
          <w:sz w:val="72"/>
          <w:szCs w:val="72"/>
        </w:rPr>
      </w:pPr>
      <w:r w:rsidRPr="003F498A">
        <w:rPr>
          <w:b/>
          <w:sz w:val="72"/>
          <w:szCs w:val="72"/>
        </w:rPr>
        <w:t>VAJA</w:t>
      </w:r>
    </w:p>
    <w:p w14:paraId="51D916CF" w14:textId="77777777" w:rsidR="003F636D" w:rsidRPr="003F498A" w:rsidRDefault="003F636D" w:rsidP="003F636D">
      <w:pPr>
        <w:ind w:left="360"/>
        <w:jc w:val="center"/>
        <w:rPr>
          <w:sz w:val="48"/>
          <w:szCs w:val="48"/>
        </w:rPr>
      </w:pPr>
    </w:p>
    <w:p w14:paraId="104CF5C5" w14:textId="77777777" w:rsidR="003F636D" w:rsidRPr="003F498A" w:rsidRDefault="003F636D" w:rsidP="003F636D">
      <w:pPr>
        <w:ind w:left="360"/>
        <w:jc w:val="center"/>
        <w:rPr>
          <w:b/>
          <w:i/>
          <w:sz w:val="72"/>
          <w:szCs w:val="72"/>
        </w:rPr>
      </w:pPr>
      <w:r w:rsidRPr="003F498A">
        <w:rPr>
          <w:b/>
          <w:i/>
          <w:sz w:val="72"/>
          <w:szCs w:val="72"/>
        </w:rPr>
        <w:t>PLAZMOLIZA</w:t>
      </w:r>
    </w:p>
    <w:p w14:paraId="737D2FA0" w14:textId="77777777" w:rsidR="003F636D" w:rsidRPr="003F498A" w:rsidRDefault="00C7077D" w:rsidP="003F636D">
      <w:pPr>
        <w:ind w:left="360"/>
        <w:jc w:val="center"/>
        <w:rPr>
          <w:sz w:val="48"/>
          <w:szCs w:val="48"/>
        </w:rPr>
      </w:pPr>
      <w:r>
        <w:rPr>
          <w:sz w:val="20"/>
          <w:lang w:val="en-AU"/>
        </w:rPr>
        <w:pict w14:anchorId="5CAB3F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45pt;margin-top:24pt;width:522pt;height:333pt;z-index:251657728" o:preferrelative="f">
            <v:imagedata r:id="rId5" o:title="plazmoliza2"/>
            <o:lock v:ext="edit" aspectratio="f"/>
          </v:shape>
        </w:pict>
      </w:r>
    </w:p>
    <w:p w14:paraId="2498FBA5" w14:textId="77777777" w:rsidR="003F636D" w:rsidRPr="003F498A" w:rsidRDefault="003F636D" w:rsidP="003F636D">
      <w:pPr>
        <w:ind w:left="360"/>
        <w:jc w:val="center"/>
        <w:rPr>
          <w:sz w:val="48"/>
          <w:szCs w:val="48"/>
        </w:rPr>
      </w:pPr>
    </w:p>
    <w:p w14:paraId="1BFABFC9" w14:textId="77777777" w:rsidR="003F636D" w:rsidRPr="003F498A" w:rsidRDefault="003F636D" w:rsidP="003F636D">
      <w:pPr>
        <w:ind w:left="360"/>
        <w:jc w:val="center"/>
        <w:rPr>
          <w:sz w:val="48"/>
          <w:szCs w:val="48"/>
        </w:rPr>
      </w:pPr>
    </w:p>
    <w:p w14:paraId="7D9C497F" w14:textId="77777777" w:rsidR="009F423A" w:rsidRPr="003F498A" w:rsidRDefault="009F423A" w:rsidP="003F636D">
      <w:pPr>
        <w:ind w:left="360"/>
        <w:jc w:val="center"/>
        <w:rPr>
          <w:sz w:val="56"/>
          <w:szCs w:val="56"/>
        </w:rPr>
      </w:pPr>
    </w:p>
    <w:p w14:paraId="6FBC9847" w14:textId="77777777" w:rsidR="009F423A" w:rsidRPr="003F498A" w:rsidRDefault="009F423A" w:rsidP="003F636D">
      <w:pPr>
        <w:ind w:left="360"/>
        <w:jc w:val="center"/>
        <w:rPr>
          <w:sz w:val="56"/>
          <w:szCs w:val="56"/>
        </w:rPr>
      </w:pPr>
    </w:p>
    <w:p w14:paraId="312AC179" w14:textId="77777777" w:rsidR="009F423A" w:rsidRPr="003F498A" w:rsidRDefault="009F423A" w:rsidP="003F636D">
      <w:pPr>
        <w:ind w:left="360"/>
        <w:jc w:val="center"/>
        <w:rPr>
          <w:sz w:val="56"/>
          <w:szCs w:val="56"/>
        </w:rPr>
      </w:pPr>
    </w:p>
    <w:p w14:paraId="504D052A" w14:textId="77777777" w:rsidR="009F423A" w:rsidRPr="003F498A" w:rsidRDefault="009F423A" w:rsidP="003F636D">
      <w:pPr>
        <w:ind w:left="360"/>
        <w:jc w:val="center"/>
        <w:rPr>
          <w:sz w:val="56"/>
          <w:szCs w:val="56"/>
        </w:rPr>
      </w:pPr>
    </w:p>
    <w:p w14:paraId="35CBFDAA" w14:textId="77777777" w:rsidR="009F423A" w:rsidRPr="003F498A" w:rsidRDefault="009F423A" w:rsidP="003F636D">
      <w:pPr>
        <w:ind w:left="360"/>
        <w:jc w:val="center"/>
        <w:rPr>
          <w:sz w:val="56"/>
          <w:szCs w:val="56"/>
        </w:rPr>
      </w:pPr>
    </w:p>
    <w:p w14:paraId="6DCF41B1" w14:textId="77777777" w:rsidR="009F423A" w:rsidRPr="003F498A" w:rsidRDefault="009F423A" w:rsidP="003F636D">
      <w:pPr>
        <w:ind w:left="360"/>
        <w:jc w:val="center"/>
        <w:rPr>
          <w:sz w:val="56"/>
          <w:szCs w:val="56"/>
        </w:rPr>
      </w:pPr>
    </w:p>
    <w:p w14:paraId="43180276" w14:textId="77777777" w:rsidR="009F423A" w:rsidRPr="003F498A" w:rsidRDefault="009F423A" w:rsidP="003F636D">
      <w:pPr>
        <w:ind w:left="360"/>
        <w:jc w:val="center"/>
        <w:rPr>
          <w:sz w:val="56"/>
          <w:szCs w:val="56"/>
        </w:rPr>
      </w:pPr>
    </w:p>
    <w:p w14:paraId="0B2336B9" w14:textId="77777777" w:rsidR="009F423A" w:rsidRPr="003F498A" w:rsidRDefault="009F423A" w:rsidP="003F636D">
      <w:pPr>
        <w:ind w:left="360"/>
        <w:jc w:val="center"/>
        <w:rPr>
          <w:sz w:val="56"/>
          <w:szCs w:val="56"/>
        </w:rPr>
      </w:pPr>
    </w:p>
    <w:p w14:paraId="60F7001E" w14:textId="77777777" w:rsidR="009F423A" w:rsidRPr="003F498A" w:rsidRDefault="009F423A" w:rsidP="003F636D">
      <w:pPr>
        <w:ind w:left="360"/>
        <w:jc w:val="center"/>
        <w:rPr>
          <w:sz w:val="56"/>
          <w:szCs w:val="56"/>
        </w:rPr>
      </w:pPr>
    </w:p>
    <w:p w14:paraId="6C8DFC6D" w14:textId="3E970C49" w:rsidR="003F636D" w:rsidRPr="003F498A" w:rsidRDefault="009320BE" w:rsidP="003F636D">
      <w:pPr>
        <w:ind w:left="360"/>
        <w:jc w:val="center"/>
        <w:rPr>
          <w:sz w:val="56"/>
          <w:szCs w:val="56"/>
        </w:rPr>
      </w:pPr>
      <w:r w:rsidRPr="003F498A">
        <w:rPr>
          <w:sz w:val="56"/>
          <w:szCs w:val="56"/>
        </w:rPr>
        <w:t xml:space="preserve"> </w:t>
      </w:r>
    </w:p>
    <w:p w14:paraId="43BF2456" w14:textId="16E1CC97" w:rsidR="00A8606F" w:rsidRPr="003F498A" w:rsidRDefault="00A8606F" w:rsidP="003F636D">
      <w:pPr>
        <w:ind w:left="360"/>
        <w:jc w:val="center"/>
        <w:rPr>
          <w:sz w:val="56"/>
          <w:szCs w:val="56"/>
        </w:rPr>
      </w:pPr>
    </w:p>
    <w:p w14:paraId="6F726C0F" w14:textId="77777777" w:rsidR="00A8606F" w:rsidRPr="003F498A" w:rsidRDefault="00A8606F" w:rsidP="003F636D">
      <w:pPr>
        <w:ind w:left="360"/>
        <w:jc w:val="center"/>
        <w:rPr>
          <w:sz w:val="48"/>
          <w:szCs w:val="48"/>
        </w:rPr>
      </w:pPr>
    </w:p>
    <w:p w14:paraId="1E19D18B" w14:textId="77777777" w:rsidR="003F636D" w:rsidRPr="003F498A" w:rsidRDefault="003F636D" w:rsidP="003F636D">
      <w:pPr>
        <w:ind w:left="360"/>
        <w:jc w:val="center"/>
        <w:rPr>
          <w:sz w:val="48"/>
          <w:szCs w:val="48"/>
        </w:rPr>
      </w:pPr>
    </w:p>
    <w:p w14:paraId="5F888EBF" w14:textId="77777777" w:rsidR="003F636D" w:rsidRPr="003F498A" w:rsidRDefault="003F636D" w:rsidP="003F636D">
      <w:pPr>
        <w:numPr>
          <w:ilvl w:val="0"/>
          <w:numId w:val="3"/>
        </w:numPr>
        <w:jc w:val="center"/>
        <w:rPr>
          <w:i/>
          <w:sz w:val="48"/>
          <w:szCs w:val="48"/>
        </w:rPr>
      </w:pPr>
      <w:r w:rsidRPr="003F498A">
        <w:rPr>
          <w:i/>
          <w:sz w:val="48"/>
          <w:szCs w:val="48"/>
        </w:rPr>
        <w:lastRenderedPageBreak/>
        <w:t xml:space="preserve">CILJI EKSPERIMENTA </w:t>
      </w:r>
    </w:p>
    <w:p w14:paraId="14D919A5" w14:textId="77777777" w:rsidR="003F636D" w:rsidRPr="003F498A" w:rsidRDefault="003F636D" w:rsidP="003F636D">
      <w:pPr>
        <w:ind w:left="360"/>
        <w:jc w:val="center"/>
        <w:rPr>
          <w:sz w:val="48"/>
          <w:szCs w:val="48"/>
        </w:rPr>
      </w:pPr>
    </w:p>
    <w:p w14:paraId="67B983C4" w14:textId="77777777" w:rsidR="003F636D" w:rsidRPr="003F498A" w:rsidRDefault="003F636D" w:rsidP="003F636D">
      <w:pPr>
        <w:ind w:left="360"/>
        <w:rPr>
          <w:lang w:val="sl-SI"/>
        </w:rPr>
      </w:pPr>
      <w:r w:rsidRPr="003F498A">
        <w:rPr>
          <w:sz w:val="32"/>
          <w:szCs w:val="32"/>
          <w:lang w:val="sl-SI"/>
        </w:rPr>
        <w:t>Tretja vaja je bila namenjena opazovanju plazmolize pri listu čebule. Pod mikroskopom smo opazovali velikost vakuole pri različnih koncentracijah zunanjega okolja</w:t>
      </w:r>
      <w:r w:rsidR="00510FF1" w:rsidRPr="003F498A">
        <w:rPr>
          <w:sz w:val="32"/>
          <w:szCs w:val="32"/>
          <w:lang w:val="sl-SI"/>
        </w:rPr>
        <w:t xml:space="preserve"> ter prišli do ustreznih zaključkov</w:t>
      </w:r>
      <w:r w:rsidRPr="003F498A">
        <w:rPr>
          <w:sz w:val="32"/>
          <w:szCs w:val="32"/>
          <w:lang w:val="sl-SI"/>
        </w:rPr>
        <w:t xml:space="preserve">. </w:t>
      </w:r>
    </w:p>
    <w:p w14:paraId="5300D237" w14:textId="77777777" w:rsidR="003F636D" w:rsidRPr="003F498A" w:rsidRDefault="003F636D" w:rsidP="003F636D">
      <w:pPr>
        <w:ind w:left="360"/>
        <w:rPr>
          <w:lang w:val="sl-SI"/>
        </w:rPr>
      </w:pPr>
    </w:p>
    <w:p w14:paraId="618D63EA" w14:textId="77777777" w:rsidR="003F636D" w:rsidRPr="003F498A" w:rsidRDefault="003F636D" w:rsidP="003F636D">
      <w:pPr>
        <w:ind w:left="360"/>
        <w:jc w:val="center"/>
        <w:rPr>
          <w:sz w:val="32"/>
          <w:szCs w:val="32"/>
        </w:rPr>
      </w:pPr>
      <w:r w:rsidRPr="003F498A">
        <w:rPr>
          <w:i/>
          <w:sz w:val="48"/>
          <w:szCs w:val="48"/>
        </w:rPr>
        <w:t>2. UVOD</w:t>
      </w:r>
    </w:p>
    <w:p w14:paraId="083F0358" w14:textId="77777777" w:rsidR="003F636D" w:rsidRPr="003F498A" w:rsidRDefault="003F636D" w:rsidP="003F636D">
      <w:pPr>
        <w:ind w:left="360"/>
        <w:jc w:val="center"/>
        <w:rPr>
          <w:sz w:val="48"/>
          <w:szCs w:val="48"/>
        </w:rPr>
      </w:pPr>
    </w:p>
    <w:p w14:paraId="746FF9B1" w14:textId="77777777" w:rsidR="00A8517C" w:rsidRPr="003F498A" w:rsidRDefault="00DB7D58" w:rsidP="00A8517C">
      <w:pPr>
        <w:ind w:left="360"/>
        <w:rPr>
          <w:sz w:val="32"/>
          <w:szCs w:val="32"/>
        </w:rPr>
      </w:pPr>
      <w:r w:rsidRPr="003F498A">
        <w:rPr>
          <w:sz w:val="32"/>
          <w:szCs w:val="32"/>
        </w:rPr>
        <w:t>Če</w:t>
      </w:r>
      <w:r w:rsidR="00527248" w:rsidRPr="003F498A">
        <w:rPr>
          <w:sz w:val="32"/>
          <w:szCs w:val="32"/>
        </w:rPr>
        <w:t xml:space="preserve"> celico izpostavimo hipotonični raztopini (</w:t>
      </w:r>
      <w:r w:rsidRPr="003F498A">
        <w:rPr>
          <w:sz w:val="32"/>
          <w:szCs w:val="32"/>
        </w:rPr>
        <w:t>raztopini z manj</w:t>
      </w:r>
      <w:r w:rsidR="00527248" w:rsidRPr="003F498A">
        <w:rPr>
          <w:sz w:val="32"/>
          <w:szCs w:val="32"/>
        </w:rPr>
        <w:t>š</w:t>
      </w:r>
      <w:r w:rsidRPr="003F498A">
        <w:rPr>
          <w:sz w:val="32"/>
          <w:szCs w:val="32"/>
        </w:rPr>
        <w:t>o koncentracijo</w:t>
      </w:r>
      <w:r w:rsidR="00527248" w:rsidRPr="003F498A">
        <w:rPr>
          <w:sz w:val="32"/>
          <w:szCs w:val="32"/>
        </w:rPr>
        <w:t xml:space="preserve"> kot je koncentracija znotraj celice)</w:t>
      </w:r>
      <w:r w:rsidRPr="003F498A">
        <w:rPr>
          <w:sz w:val="32"/>
          <w:szCs w:val="32"/>
        </w:rPr>
        <w:t xml:space="preserve">, </w:t>
      </w:r>
      <w:r w:rsidR="00A8517C" w:rsidRPr="003F498A">
        <w:rPr>
          <w:sz w:val="32"/>
          <w:szCs w:val="32"/>
        </w:rPr>
        <w:t xml:space="preserve">celica </w:t>
      </w:r>
      <w:r w:rsidR="00527248" w:rsidRPr="003F498A">
        <w:rPr>
          <w:sz w:val="32"/>
          <w:szCs w:val="32"/>
        </w:rPr>
        <w:t xml:space="preserve">nabrekne zaradi neprestanega vdiranja vode vanjo. </w:t>
      </w:r>
      <w:r w:rsidR="00463DB1" w:rsidRPr="003F498A">
        <w:rPr>
          <w:sz w:val="32"/>
          <w:szCs w:val="32"/>
        </w:rPr>
        <w:t xml:space="preserve">Pride do </w:t>
      </w:r>
      <w:r w:rsidR="00463DB1" w:rsidRPr="003F498A">
        <w:rPr>
          <w:b/>
          <w:sz w:val="32"/>
          <w:szCs w:val="32"/>
        </w:rPr>
        <w:t>deplazmolize.</w:t>
      </w:r>
      <w:r w:rsidR="00463DB1" w:rsidRPr="003F498A">
        <w:rPr>
          <w:sz w:val="32"/>
          <w:szCs w:val="32"/>
        </w:rPr>
        <w:t xml:space="preserve"> </w:t>
      </w:r>
      <w:r w:rsidR="00527248" w:rsidRPr="003F498A">
        <w:rPr>
          <w:sz w:val="32"/>
          <w:szCs w:val="32"/>
        </w:rPr>
        <w:t xml:space="preserve">Celična stena rastlin zadrži nastal tlak- </w:t>
      </w:r>
      <w:r w:rsidR="00527248" w:rsidRPr="003F498A">
        <w:rPr>
          <w:b/>
          <w:sz w:val="32"/>
          <w:szCs w:val="32"/>
        </w:rPr>
        <w:t>turgor</w:t>
      </w:r>
      <w:r w:rsidR="00463DB1" w:rsidRPr="003F498A">
        <w:rPr>
          <w:b/>
          <w:sz w:val="32"/>
          <w:szCs w:val="32"/>
        </w:rPr>
        <w:t>.</w:t>
      </w:r>
    </w:p>
    <w:p w14:paraId="06CAFA62" w14:textId="77777777" w:rsidR="00A8517C" w:rsidRPr="003F498A" w:rsidRDefault="00A8517C" w:rsidP="00A8517C">
      <w:pPr>
        <w:ind w:left="360"/>
        <w:rPr>
          <w:sz w:val="32"/>
          <w:szCs w:val="32"/>
        </w:rPr>
      </w:pPr>
    </w:p>
    <w:p w14:paraId="33F4377A" w14:textId="77777777" w:rsidR="00463DB1" w:rsidRPr="003F498A" w:rsidRDefault="00463DB1" w:rsidP="00A8517C">
      <w:pPr>
        <w:ind w:left="360"/>
        <w:rPr>
          <w:sz w:val="32"/>
          <w:szCs w:val="32"/>
        </w:rPr>
      </w:pPr>
      <w:r w:rsidRPr="003F498A">
        <w:rPr>
          <w:sz w:val="32"/>
          <w:szCs w:val="32"/>
        </w:rPr>
        <w:t xml:space="preserve">V hipertoničnem okolju (raztopina z večjo koncentracijo kot je znotraj celice) pride do </w:t>
      </w:r>
      <w:r w:rsidRPr="003F498A">
        <w:rPr>
          <w:b/>
          <w:sz w:val="32"/>
          <w:szCs w:val="32"/>
        </w:rPr>
        <w:t>plazmolize</w:t>
      </w:r>
      <w:r w:rsidRPr="003F498A">
        <w:rPr>
          <w:sz w:val="32"/>
          <w:szCs w:val="32"/>
        </w:rPr>
        <w:t>. Voda zapusti celi</w:t>
      </w:r>
      <w:r w:rsidR="00F25C83" w:rsidRPr="003F498A">
        <w:rPr>
          <w:sz w:val="32"/>
          <w:szCs w:val="32"/>
        </w:rPr>
        <w:t xml:space="preserve">co </w:t>
      </w:r>
      <w:r w:rsidRPr="003F498A">
        <w:rPr>
          <w:sz w:val="32"/>
          <w:szCs w:val="32"/>
        </w:rPr>
        <w:t>in vakuola se pri tem močno skrči. Celična membran</w:t>
      </w:r>
      <w:r w:rsidR="00A8517C" w:rsidRPr="003F498A">
        <w:rPr>
          <w:sz w:val="32"/>
          <w:szCs w:val="32"/>
        </w:rPr>
        <w:t>a</w:t>
      </w:r>
      <w:r w:rsidRPr="003F498A">
        <w:rPr>
          <w:sz w:val="32"/>
          <w:szCs w:val="32"/>
        </w:rPr>
        <w:t xml:space="preserve"> se odmakne od celične stene.</w:t>
      </w:r>
      <w:r w:rsidR="00527248" w:rsidRPr="003F498A">
        <w:rPr>
          <w:sz w:val="32"/>
          <w:szCs w:val="32"/>
        </w:rPr>
        <w:t xml:space="preserve"> </w:t>
      </w:r>
    </w:p>
    <w:p w14:paraId="3B010DCD" w14:textId="77777777" w:rsidR="009F423A" w:rsidRPr="003F498A" w:rsidRDefault="00463DB1" w:rsidP="00DB7D58">
      <w:pPr>
        <w:ind w:left="360"/>
        <w:rPr>
          <w:sz w:val="32"/>
          <w:szCs w:val="32"/>
        </w:rPr>
      </w:pPr>
      <w:r w:rsidRPr="003F498A">
        <w:rPr>
          <w:sz w:val="32"/>
          <w:szCs w:val="32"/>
        </w:rPr>
        <w:t>Zdrave rastline običanjo stojijo pokončno in čvrsto. Razlog za to je, da so njihove va</w:t>
      </w:r>
      <w:r w:rsidR="00A8517C" w:rsidRPr="003F498A">
        <w:rPr>
          <w:sz w:val="32"/>
          <w:szCs w:val="32"/>
        </w:rPr>
        <w:t>k</w:t>
      </w:r>
      <w:r w:rsidRPr="003F498A">
        <w:rPr>
          <w:sz w:val="32"/>
          <w:szCs w:val="32"/>
        </w:rPr>
        <w:t>uole polne celičnega soka in zaradi tega pritiskajo na citoplazmo ter celične stene. V vročih ali suhih razmerah lahko rastlina izgubi več vode kot jo lahko sprejme. Pritisk vode</w:t>
      </w:r>
      <w:r w:rsidR="00F74C84" w:rsidRPr="003F498A">
        <w:rPr>
          <w:sz w:val="32"/>
          <w:szCs w:val="32"/>
        </w:rPr>
        <w:t xml:space="preserve"> v celičnih va</w:t>
      </w:r>
      <w:r w:rsidR="00A8517C" w:rsidRPr="003F498A">
        <w:rPr>
          <w:sz w:val="32"/>
          <w:szCs w:val="32"/>
        </w:rPr>
        <w:t>kuolah se zmanjša, s tem pa tud</w:t>
      </w:r>
      <w:r w:rsidR="00F74C84" w:rsidRPr="003F498A">
        <w:rPr>
          <w:sz w:val="32"/>
          <w:szCs w:val="32"/>
        </w:rPr>
        <w:t xml:space="preserve">i pritisk na celično steno. Celice postanejo ohlapne in rastlina se povesi ker celice niso zmožne podpirati teže rastline. </w:t>
      </w:r>
      <w:r w:rsidRPr="003F498A">
        <w:rPr>
          <w:sz w:val="32"/>
          <w:szCs w:val="32"/>
        </w:rPr>
        <w:t xml:space="preserve">Če rastlina ne dobi dovolj vode oveni, saj njen turgor pade, Če ji vodo dolijemo še pravočasno rastlina pospešeno privzema vodo, celice nabreknejo in s tem se raztlina ponovno vzravna. </w:t>
      </w:r>
    </w:p>
    <w:p w14:paraId="327B3A14" w14:textId="77777777" w:rsidR="004B06F3" w:rsidRPr="003F498A" w:rsidRDefault="004B06F3" w:rsidP="00DB7D58">
      <w:pPr>
        <w:ind w:left="360"/>
        <w:rPr>
          <w:sz w:val="32"/>
          <w:szCs w:val="32"/>
        </w:rPr>
      </w:pPr>
    </w:p>
    <w:p w14:paraId="3C6FEB7B" w14:textId="77777777" w:rsidR="004B06F3" w:rsidRPr="003F498A" w:rsidRDefault="004B06F3" w:rsidP="00DB7D58">
      <w:pPr>
        <w:ind w:left="360"/>
        <w:rPr>
          <w:sz w:val="32"/>
          <w:szCs w:val="32"/>
        </w:rPr>
      </w:pPr>
    </w:p>
    <w:p w14:paraId="2CA99BD6" w14:textId="77777777" w:rsidR="004B06F3" w:rsidRPr="003F498A" w:rsidRDefault="004B06F3" w:rsidP="00DB7D58">
      <w:pPr>
        <w:ind w:left="360"/>
        <w:rPr>
          <w:sz w:val="32"/>
          <w:szCs w:val="32"/>
        </w:rPr>
      </w:pPr>
    </w:p>
    <w:p w14:paraId="01CC2588" w14:textId="77777777" w:rsidR="004B06F3" w:rsidRPr="003F498A" w:rsidRDefault="004B06F3" w:rsidP="00DB7D58">
      <w:pPr>
        <w:ind w:left="360"/>
        <w:rPr>
          <w:sz w:val="32"/>
          <w:szCs w:val="32"/>
        </w:rPr>
      </w:pPr>
    </w:p>
    <w:p w14:paraId="0FC87C25" w14:textId="77777777" w:rsidR="004B06F3" w:rsidRPr="003F498A" w:rsidRDefault="009F423A" w:rsidP="004B06F3">
      <w:pPr>
        <w:numPr>
          <w:ilvl w:val="0"/>
          <w:numId w:val="6"/>
        </w:numPr>
        <w:jc w:val="center"/>
        <w:rPr>
          <w:i/>
          <w:sz w:val="48"/>
          <w:szCs w:val="48"/>
        </w:rPr>
      </w:pPr>
      <w:r w:rsidRPr="003F498A">
        <w:rPr>
          <w:rFonts w:ascii="AcciusTEE-Bold" w:hAnsi="AcciusTEE-Bold" w:cs="AcciusTEE-Bold"/>
          <w:b/>
          <w:bCs/>
          <w:sz w:val="16"/>
          <w:szCs w:val="16"/>
        </w:rPr>
        <w:lastRenderedPageBreak/>
        <w:t>.</w:t>
      </w:r>
      <w:r w:rsidR="004B06F3" w:rsidRPr="003F498A">
        <w:rPr>
          <w:i/>
          <w:sz w:val="48"/>
          <w:szCs w:val="48"/>
        </w:rPr>
        <w:t xml:space="preserve"> MATERIALI:</w:t>
      </w:r>
    </w:p>
    <w:p w14:paraId="194F5197" w14:textId="77777777" w:rsidR="004B06F3" w:rsidRPr="003F498A" w:rsidRDefault="004B06F3" w:rsidP="004B06F3">
      <w:pPr>
        <w:rPr>
          <w:sz w:val="32"/>
          <w:szCs w:val="32"/>
        </w:rPr>
      </w:pPr>
    </w:p>
    <w:p w14:paraId="12F9D68A" w14:textId="77777777" w:rsidR="004B06F3" w:rsidRPr="003F498A" w:rsidRDefault="004B06F3" w:rsidP="004B06F3">
      <w:pPr>
        <w:numPr>
          <w:ilvl w:val="0"/>
          <w:numId w:val="7"/>
        </w:numPr>
        <w:rPr>
          <w:sz w:val="32"/>
          <w:szCs w:val="32"/>
        </w:rPr>
      </w:pPr>
      <w:r w:rsidRPr="003F498A">
        <w:rPr>
          <w:sz w:val="32"/>
          <w:szCs w:val="32"/>
        </w:rPr>
        <w:t xml:space="preserve">Čebulin list                   </w:t>
      </w:r>
    </w:p>
    <w:p w14:paraId="15A826F4" w14:textId="77777777" w:rsidR="004B06F3" w:rsidRPr="003F498A" w:rsidRDefault="004B06F3" w:rsidP="004B06F3">
      <w:pPr>
        <w:rPr>
          <w:sz w:val="36"/>
          <w:szCs w:val="36"/>
        </w:rPr>
      </w:pPr>
    </w:p>
    <w:p w14:paraId="6EEB28AB" w14:textId="77777777" w:rsidR="004B06F3" w:rsidRPr="003F498A" w:rsidRDefault="004B06F3" w:rsidP="004B06F3">
      <w:pPr>
        <w:rPr>
          <w:sz w:val="36"/>
          <w:szCs w:val="36"/>
        </w:rPr>
      </w:pPr>
      <w:r w:rsidRPr="003F498A">
        <w:rPr>
          <w:sz w:val="36"/>
          <w:szCs w:val="36"/>
        </w:rPr>
        <w:t xml:space="preserve">    </w:t>
      </w:r>
      <w:r w:rsidRPr="003F498A">
        <w:fldChar w:fldCharType="begin"/>
      </w:r>
      <w:r w:rsidRPr="003F498A">
        <w:instrText xml:space="preserve"> INCLUDEPICTURE "http://www.microscopy-uk.org.uk/mag/imgdec99/onion.jpg" \* MERGEFORMATINET </w:instrText>
      </w:r>
      <w:r w:rsidRPr="003F498A">
        <w:fldChar w:fldCharType="separate"/>
      </w:r>
      <w:r w:rsidR="003F498A" w:rsidRPr="003F498A">
        <w:fldChar w:fldCharType="begin"/>
      </w:r>
      <w:r w:rsidR="003F498A" w:rsidRPr="003F498A">
        <w:instrText xml:space="preserve"> INCLUDEPICTURE  "http://www.microscopy-uk.org.uk/mag/imgdec99/onion.jpg" \* MERGEFORMATINET </w:instrText>
      </w:r>
      <w:r w:rsidR="003F498A" w:rsidRPr="003F498A">
        <w:fldChar w:fldCharType="separate"/>
      </w:r>
      <w:r w:rsidR="00C7077D">
        <w:fldChar w:fldCharType="begin"/>
      </w:r>
      <w:r w:rsidR="00C7077D">
        <w:instrText xml:space="preserve"> </w:instrText>
      </w:r>
      <w:r w:rsidR="00C7077D">
        <w:instrText>INCLUDEPICTURE  "http://www.microscopy-uk.org.uk/mag/imgdec99/onion.jpg" \* MERGEFORMATINET</w:instrText>
      </w:r>
      <w:r w:rsidR="00C7077D">
        <w:instrText xml:space="preserve"> </w:instrText>
      </w:r>
      <w:r w:rsidR="00C7077D">
        <w:fldChar w:fldCharType="separate"/>
      </w:r>
      <w:r w:rsidR="00C7077D">
        <w:pict w14:anchorId="30BE3530">
          <v:shape id="_x0000_i1025" type="#_x0000_t75" alt="" style="width:153pt;height:110.25pt">
            <v:imagedata r:id="rId6" r:href="rId7"/>
          </v:shape>
        </w:pict>
      </w:r>
      <w:r w:rsidR="00C7077D">
        <w:fldChar w:fldCharType="end"/>
      </w:r>
      <w:r w:rsidR="003F498A" w:rsidRPr="003F498A">
        <w:fldChar w:fldCharType="end"/>
      </w:r>
      <w:r w:rsidRPr="003F498A">
        <w:fldChar w:fldCharType="end"/>
      </w:r>
    </w:p>
    <w:p w14:paraId="4E8413A5" w14:textId="77777777" w:rsidR="004B06F3" w:rsidRPr="003F498A" w:rsidRDefault="004B06F3" w:rsidP="004B06F3">
      <w:pPr>
        <w:rPr>
          <w:sz w:val="36"/>
          <w:szCs w:val="36"/>
        </w:rPr>
      </w:pPr>
    </w:p>
    <w:p w14:paraId="3BF26D98" w14:textId="77777777" w:rsidR="004B06F3" w:rsidRPr="003F498A" w:rsidRDefault="004B06F3" w:rsidP="004B06F3">
      <w:pPr>
        <w:numPr>
          <w:ilvl w:val="0"/>
          <w:numId w:val="7"/>
        </w:numPr>
        <w:rPr>
          <w:sz w:val="32"/>
          <w:szCs w:val="32"/>
        </w:rPr>
      </w:pPr>
      <w:r w:rsidRPr="003F498A">
        <w:rPr>
          <w:sz w:val="32"/>
          <w:szCs w:val="32"/>
        </w:rPr>
        <w:t>5% dušikovega klorida  N</w:t>
      </w:r>
      <w:r w:rsidRPr="003F498A">
        <w:rPr>
          <w:sz w:val="32"/>
          <w:szCs w:val="32"/>
          <w:vertAlign w:val="subscript"/>
        </w:rPr>
        <w:t>2</w:t>
      </w:r>
      <w:r w:rsidRPr="003F498A">
        <w:rPr>
          <w:sz w:val="32"/>
          <w:szCs w:val="32"/>
        </w:rPr>
        <w:t>Cl</w:t>
      </w:r>
    </w:p>
    <w:p w14:paraId="5E633317" w14:textId="77777777" w:rsidR="004B06F3" w:rsidRPr="003F498A" w:rsidRDefault="004B06F3" w:rsidP="004B06F3">
      <w:pPr>
        <w:numPr>
          <w:ilvl w:val="0"/>
          <w:numId w:val="7"/>
        </w:numPr>
        <w:rPr>
          <w:sz w:val="32"/>
          <w:szCs w:val="32"/>
        </w:rPr>
      </w:pPr>
      <w:r w:rsidRPr="003F498A">
        <w:rPr>
          <w:sz w:val="32"/>
          <w:szCs w:val="32"/>
        </w:rPr>
        <w:t>Destilirana voda</w:t>
      </w:r>
    </w:p>
    <w:p w14:paraId="1EABCF27" w14:textId="77777777" w:rsidR="004B06F3" w:rsidRPr="003F498A" w:rsidRDefault="004B06F3" w:rsidP="004B06F3">
      <w:pPr>
        <w:rPr>
          <w:sz w:val="36"/>
          <w:szCs w:val="36"/>
        </w:rPr>
      </w:pPr>
    </w:p>
    <w:p w14:paraId="4036BDD2" w14:textId="77777777" w:rsidR="004B06F3" w:rsidRPr="003F498A" w:rsidRDefault="004B06F3" w:rsidP="004B06F3">
      <w:pPr>
        <w:rPr>
          <w:i/>
          <w:sz w:val="48"/>
          <w:szCs w:val="48"/>
        </w:rPr>
      </w:pPr>
    </w:p>
    <w:p w14:paraId="0F1CF30A" w14:textId="77777777" w:rsidR="004B06F3" w:rsidRPr="003F498A" w:rsidRDefault="004B06F3" w:rsidP="004B06F3">
      <w:pPr>
        <w:numPr>
          <w:ilvl w:val="0"/>
          <w:numId w:val="6"/>
        </w:numPr>
        <w:jc w:val="center"/>
        <w:rPr>
          <w:i/>
          <w:sz w:val="48"/>
          <w:szCs w:val="48"/>
        </w:rPr>
      </w:pPr>
      <w:r w:rsidRPr="003F498A">
        <w:rPr>
          <w:i/>
          <w:sz w:val="48"/>
          <w:szCs w:val="48"/>
        </w:rPr>
        <w:t>METODE DELA:</w:t>
      </w:r>
    </w:p>
    <w:p w14:paraId="64A480A0" w14:textId="77777777" w:rsidR="004B06F3" w:rsidRPr="003F498A" w:rsidRDefault="004B06F3" w:rsidP="004B06F3">
      <w:pPr>
        <w:jc w:val="center"/>
        <w:rPr>
          <w:i/>
          <w:sz w:val="32"/>
          <w:szCs w:val="32"/>
        </w:rPr>
      </w:pPr>
    </w:p>
    <w:p w14:paraId="15E76A98" w14:textId="77777777" w:rsidR="006912E3" w:rsidRPr="003F498A" w:rsidRDefault="004B06F3" w:rsidP="004B06F3">
      <w:pPr>
        <w:rPr>
          <w:sz w:val="32"/>
          <w:szCs w:val="32"/>
        </w:rPr>
      </w:pPr>
      <w:r w:rsidRPr="003F498A">
        <w:rPr>
          <w:sz w:val="32"/>
          <w:szCs w:val="32"/>
        </w:rPr>
        <w:t xml:space="preserve">Za preparat smo vzeli celice povrhnjice čebule in jih skicirali pri mali povečavi ter označili vse dele. </w:t>
      </w:r>
    </w:p>
    <w:p w14:paraId="69F11558" w14:textId="77777777" w:rsidR="004B06F3" w:rsidRPr="003F498A" w:rsidRDefault="004B06F3" w:rsidP="004B06F3">
      <w:pPr>
        <w:rPr>
          <w:sz w:val="32"/>
          <w:szCs w:val="32"/>
        </w:rPr>
      </w:pPr>
      <w:r w:rsidRPr="003F498A">
        <w:rPr>
          <w:sz w:val="32"/>
          <w:szCs w:val="32"/>
        </w:rPr>
        <w:t>V drugem delu vaje smo preparatu dodali pet procentno raztopino dušikovega klorida, ki je delovala kot hipertonično okolje. Vakuola v celici se je opazno skrčila. Ponovno smo skicirali dobljeno sliko</w:t>
      </w:r>
      <w:r w:rsidR="006912E3" w:rsidRPr="003F498A">
        <w:rPr>
          <w:sz w:val="32"/>
          <w:szCs w:val="32"/>
        </w:rPr>
        <w:t xml:space="preserve"> in ugotovili da je prišlo do plazmolize. Ob dodatku destilirane vode se je vakuola vrnila v prvotno stanje. Tu je prišlo do deplazmolize. </w:t>
      </w:r>
    </w:p>
    <w:p w14:paraId="60CCBFC9" w14:textId="77777777" w:rsidR="004B06F3" w:rsidRPr="003F498A" w:rsidRDefault="004B06F3" w:rsidP="004B06F3">
      <w:pPr>
        <w:rPr>
          <w:sz w:val="36"/>
          <w:szCs w:val="36"/>
        </w:rPr>
      </w:pPr>
    </w:p>
    <w:p w14:paraId="29E674A9" w14:textId="77777777" w:rsidR="004B06F3" w:rsidRPr="003F498A" w:rsidRDefault="004B06F3" w:rsidP="004B06F3">
      <w:pPr>
        <w:numPr>
          <w:ilvl w:val="0"/>
          <w:numId w:val="6"/>
        </w:numPr>
        <w:jc w:val="center"/>
        <w:rPr>
          <w:i/>
          <w:sz w:val="48"/>
          <w:szCs w:val="48"/>
        </w:rPr>
      </w:pPr>
      <w:r w:rsidRPr="003F498A">
        <w:rPr>
          <w:i/>
          <w:sz w:val="48"/>
          <w:szCs w:val="48"/>
        </w:rPr>
        <w:t>ZAKLJUČEK</w:t>
      </w:r>
    </w:p>
    <w:p w14:paraId="09164DCA" w14:textId="77777777" w:rsidR="004B06F3" w:rsidRPr="003F498A" w:rsidRDefault="004B06F3" w:rsidP="004B06F3">
      <w:pPr>
        <w:jc w:val="center"/>
        <w:rPr>
          <w:i/>
          <w:sz w:val="48"/>
          <w:szCs w:val="48"/>
        </w:rPr>
      </w:pPr>
    </w:p>
    <w:p w14:paraId="37B3026B" w14:textId="77777777" w:rsidR="004A3A9D" w:rsidRPr="003F498A" w:rsidRDefault="006912E3" w:rsidP="006912E3">
      <w:pPr>
        <w:rPr>
          <w:sz w:val="32"/>
          <w:szCs w:val="32"/>
        </w:rPr>
      </w:pPr>
      <w:r w:rsidRPr="003F498A">
        <w:rPr>
          <w:sz w:val="32"/>
          <w:szCs w:val="32"/>
        </w:rPr>
        <w:t>Ker se je ob dodatku natrijevega klorida vakuola skrčila, lahko sklepamo, da je prišlo do plazmolize. Voda je izstopila i</w:t>
      </w:r>
      <w:r w:rsidR="00F25C83" w:rsidRPr="003F498A">
        <w:rPr>
          <w:sz w:val="32"/>
          <w:szCs w:val="32"/>
        </w:rPr>
        <w:t>z</w:t>
      </w:r>
      <w:r w:rsidRPr="003F498A">
        <w:rPr>
          <w:sz w:val="32"/>
          <w:szCs w:val="32"/>
        </w:rPr>
        <w:t xml:space="preserve"> celice in zato se je prostornina celice zmanjšala. Proces zmanjševanja </w:t>
      </w:r>
      <w:r w:rsidRPr="003F498A">
        <w:rPr>
          <w:sz w:val="32"/>
          <w:szCs w:val="32"/>
        </w:rPr>
        <w:lastRenderedPageBreak/>
        <w:t>celičnega volumna lahko poteka vse do stopnje dokler celična membran</w:t>
      </w:r>
      <w:r w:rsidR="0088679F" w:rsidRPr="003F498A">
        <w:rPr>
          <w:sz w:val="32"/>
          <w:szCs w:val="32"/>
        </w:rPr>
        <w:t>a</w:t>
      </w:r>
      <w:r w:rsidRPr="003F498A">
        <w:rPr>
          <w:sz w:val="32"/>
          <w:szCs w:val="32"/>
        </w:rPr>
        <w:t xml:space="preserve"> ne odstopi od celične stene.</w:t>
      </w:r>
    </w:p>
    <w:p w14:paraId="69709A03" w14:textId="77777777" w:rsidR="006912E3" w:rsidRPr="003F498A" w:rsidRDefault="004A3A9D" w:rsidP="006912E3">
      <w:pPr>
        <w:rPr>
          <w:sz w:val="32"/>
          <w:szCs w:val="32"/>
        </w:rPr>
      </w:pPr>
      <w:r w:rsidRPr="003F498A">
        <w:rPr>
          <w:sz w:val="32"/>
          <w:szCs w:val="32"/>
        </w:rPr>
        <w:t>S dodajanjem vode preparatu smo c</w:t>
      </w:r>
      <w:r w:rsidR="00A60EFD" w:rsidRPr="003F498A">
        <w:rPr>
          <w:sz w:val="32"/>
          <w:szCs w:val="32"/>
        </w:rPr>
        <w:t xml:space="preserve">elico postavili v hipotonično okolje. Posledično je voda vdrla v celico in jo nabreknila. </w:t>
      </w:r>
      <w:r w:rsidR="006912E3" w:rsidRPr="003F498A">
        <w:rPr>
          <w:sz w:val="32"/>
          <w:szCs w:val="32"/>
        </w:rPr>
        <w:t xml:space="preserve"> </w:t>
      </w:r>
    </w:p>
    <w:p w14:paraId="1FD14872" w14:textId="77777777" w:rsidR="006912E3" w:rsidRPr="003F498A" w:rsidRDefault="006912E3" w:rsidP="006912E3">
      <w:pPr>
        <w:ind w:left="360"/>
        <w:rPr>
          <w:sz w:val="48"/>
          <w:szCs w:val="48"/>
        </w:rPr>
      </w:pPr>
    </w:p>
    <w:p w14:paraId="3AD511B6" w14:textId="77777777" w:rsidR="004B06F3" w:rsidRPr="003F498A" w:rsidRDefault="004B06F3" w:rsidP="004B06F3">
      <w:pPr>
        <w:numPr>
          <w:ilvl w:val="0"/>
          <w:numId w:val="6"/>
        </w:numPr>
        <w:jc w:val="center"/>
        <w:rPr>
          <w:i/>
          <w:sz w:val="48"/>
          <w:szCs w:val="48"/>
        </w:rPr>
      </w:pPr>
      <w:r w:rsidRPr="003F498A">
        <w:rPr>
          <w:i/>
          <w:sz w:val="48"/>
          <w:szCs w:val="48"/>
        </w:rPr>
        <w:t>DISKUSIJA</w:t>
      </w:r>
    </w:p>
    <w:p w14:paraId="1B1533DC" w14:textId="77777777" w:rsidR="00A60EFD" w:rsidRPr="003F498A" w:rsidRDefault="00A60EFD" w:rsidP="00A60EFD">
      <w:pPr>
        <w:rPr>
          <w:i/>
          <w:sz w:val="32"/>
          <w:szCs w:val="32"/>
        </w:rPr>
      </w:pPr>
    </w:p>
    <w:p w14:paraId="17733001" w14:textId="77777777" w:rsidR="00A60EFD" w:rsidRPr="003F498A" w:rsidRDefault="00A60EFD" w:rsidP="00A60EFD">
      <w:pPr>
        <w:rPr>
          <w:sz w:val="32"/>
          <w:szCs w:val="32"/>
        </w:rPr>
      </w:pPr>
      <w:r w:rsidRPr="003F498A">
        <w:rPr>
          <w:sz w:val="32"/>
          <w:szCs w:val="32"/>
        </w:rPr>
        <w:t>Napake pri vaji so bile redke. Nekateri niso našli pravilne slike na mikroskopu, poglaviti razlog pa bila</w:t>
      </w:r>
      <w:r w:rsidR="00BC1EC0" w:rsidRPr="003F498A">
        <w:rPr>
          <w:sz w:val="32"/>
          <w:szCs w:val="32"/>
        </w:rPr>
        <w:t xml:space="preserve"> </w:t>
      </w:r>
      <w:r w:rsidRPr="003F498A">
        <w:rPr>
          <w:sz w:val="32"/>
          <w:szCs w:val="32"/>
        </w:rPr>
        <w:t>prevelika plast celic. Če smo dodali premalo dušikovega klorida, plazmoliza ni bila povsem očitna.</w:t>
      </w:r>
    </w:p>
    <w:p w14:paraId="390548DE" w14:textId="77777777" w:rsidR="004B06F3" w:rsidRPr="003F498A" w:rsidRDefault="004B06F3" w:rsidP="004B06F3">
      <w:pPr>
        <w:rPr>
          <w:sz w:val="36"/>
          <w:szCs w:val="36"/>
        </w:rPr>
      </w:pPr>
    </w:p>
    <w:p w14:paraId="1AC93076" w14:textId="77777777" w:rsidR="004B06F3" w:rsidRPr="003F498A" w:rsidRDefault="004B06F3" w:rsidP="004B06F3">
      <w:pPr>
        <w:rPr>
          <w:sz w:val="36"/>
          <w:szCs w:val="36"/>
        </w:rPr>
      </w:pPr>
    </w:p>
    <w:p w14:paraId="3354E11B" w14:textId="77777777" w:rsidR="009F423A" w:rsidRPr="003F498A" w:rsidRDefault="009F423A" w:rsidP="009F423A">
      <w:pPr>
        <w:autoSpaceDE w:val="0"/>
        <w:autoSpaceDN w:val="0"/>
        <w:adjustRightInd w:val="0"/>
        <w:rPr>
          <w:rFonts w:ascii="AcciusTEE-Bold" w:hAnsi="AcciusTEE-Bold" w:cs="AcciusTEE-Bold"/>
          <w:b/>
          <w:bCs/>
          <w:sz w:val="16"/>
          <w:szCs w:val="16"/>
        </w:rPr>
      </w:pPr>
    </w:p>
    <w:p w14:paraId="5A4C922A" w14:textId="77777777" w:rsidR="009F423A" w:rsidRPr="003F498A" w:rsidRDefault="00B83CED" w:rsidP="009F423A">
      <w:pPr>
        <w:jc w:val="both"/>
        <w:rPr>
          <w:sz w:val="22"/>
          <w:lang w:val="hr-HR"/>
        </w:rPr>
      </w:pPr>
      <w:r w:rsidRPr="003F498A">
        <w:rPr>
          <w:rFonts w:ascii="AcciusTEE-Bold" w:hAnsi="AcciusTEE-Bold" w:cs="AcciusTEE-Bold"/>
          <w:b/>
          <w:bCs/>
          <w:sz w:val="16"/>
          <w:szCs w:val="16"/>
        </w:rPr>
        <w:t xml:space="preserve">  </w:t>
      </w:r>
      <w:r w:rsidRPr="003F498A">
        <w:rPr>
          <w:rFonts w:ascii="Verdana" w:hAnsi="Verdana"/>
          <w:sz w:val="16"/>
          <w:szCs w:val="16"/>
        </w:rPr>
        <w:fldChar w:fldCharType="begin"/>
      </w:r>
      <w:r w:rsidRPr="003F498A">
        <w:rPr>
          <w:rFonts w:ascii="Verdana" w:hAnsi="Verdana"/>
          <w:sz w:val="16"/>
          <w:szCs w:val="16"/>
        </w:rPr>
        <w:instrText xml:space="preserve"> INCLUDEPICTURE "http://eduseek.interklasa.pl/pictures/artykuly/a_1055/cebula2.jpg" \* MERGEFORMATINET </w:instrText>
      </w:r>
      <w:r w:rsidRPr="003F498A">
        <w:rPr>
          <w:rFonts w:ascii="Verdana" w:hAnsi="Verdana"/>
          <w:sz w:val="16"/>
          <w:szCs w:val="16"/>
        </w:rPr>
        <w:fldChar w:fldCharType="separate"/>
      </w:r>
      <w:r w:rsidR="003F498A" w:rsidRPr="003F498A">
        <w:rPr>
          <w:rFonts w:ascii="Verdana" w:hAnsi="Verdana"/>
          <w:sz w:val="16"/>
          <w:szCs w:val="16"/>
        </w:rPr>
        <w:fldChar w:fldCharType="begin"/>
      </w:r>
      <w:r w:rsidR="003F498A" w:rsidRPr="003F498A">
        <w:rPr>
          <w:rFonts w:ascii="Verdana" w:hAnsi="Verdana"/>
          <w:sz w:val="16"/>
          <w:szCs w:val="16"/>
        </w:rPr>
        <w:instrText xml:space="preserve"> INCLUDEPICTURE  "http://eduseek.interklasa.pl/pictures/artykuly/a_1055/cebula2.jpg" \* MERGEFORMATINET </w:instrText>
      </w:r>
      <w:r w:rsidR="003F498A" w:rsidRPr="003F498A">
        <w:rPr>
          <w:rFonts w:ascii="Verdana" w:hAnsi="Verdana"/>
          <w:sz w:val="16"/>
          <w:szCs w:val="16"/>
        </w:rPr>
        <w:fldChar w:fldCharType="separate"/>
      </w:r>
      <w:r w:rsidR="00C7077D">
        <w:rPr>
          <w:rFonts w:ascii="Verdana" w:hAnsi="Verdana"/>
          <w:sz w:val="16"/>
          <w:szCs w:val="16"/>
        </w:rPr>
        <w:fldChar w:fldCharType="begin"/>
      </w:r>
      <w:r w:rsidR="00C7077D">
        <w:rPr>
          <w:rFonts w:ascii="Verdana" w:hAnsi="Verdana"/>
          <w:sz w:val="16"/>
          <w:szCs w:val="16"/>
        </w:rPr>
        <w:instrText xml:space="preserve"> </w:instrText>
      </w:r>
      <w:r w:rsidR="00C7077D">
        <w:rPr>
          <w:rFonts w:ascii="Verdana" w:hAnsi="Verdana"/>
          <w:sz w:val="16"/>
          <w:szCs w:val="16"/>
        </w:rPr>
        <w:instrText>INCLUDEPICTURE  "http://eduseek.interklasa.pl/pictures/artykuly/a_1055/cebula2.jpg" \* MERGEFORMATINET</w:instrText>
      </w:r>
      <w:r w:rsidR="00C7077D">
        <w:rPr>
          <w:rFonts w:ascii="Verdana" w:hAnsi="Verdana"/>
          <w:sz w:val="16"/>
          <w:szCs w:val="16"/>
        </w:rPr>
        <w:instrText xml:space="preserve"> </w:instrText>
      </w:r>
      <w:r w:rsidR="00C7077D">
        <w:rPr>
          <w:rFonts w:ascii="Verdana" w:hAnsi="Verdana"/>
          <w:sz w:val="16"/>
          <w:szCs w:val="16"/>
        </w:rPr>
        <w:fldChar w:fldCharType="separate"/>
      </w:r>
      <w:r w:rsidR="00C7077D">
        <w:rPr>
          <w:rFonts w:ascii="Verdana" w:hAnsi="Verdana"/>
          <w:sz w:val="16"/>
          <w:szCs w:val="16"/>
        </w:rPr>
        <w:pict w14:anchorId="0C0B50DA">
          <v:shape id="_x0000_i1026" type="#_x0000_t75" alt="" style="width:212.25pt;height:201.75pt">
            <v:imagedata r:id="rId8" r:href="rId9"/>
          </v:shape>
        </w:pict>
      </w:r>
      <w:r w:rsidR="00C7077D">
        <w:rPr>
          <w:rFonts w:ascii="Verdana" w:hAnsi="Verdana"/>
          <w:sz w:val="16"/>
          <w:szCs w:val="16"/>
        </w:rPr>
        <w:fldChar w:fldCharType="end"/>
      </w:r>
      <w:r w:rsidR="003F498A" w:rsidRPr="003F498A">
        <w:rPr>
          <w:rFonts w:ascii="Verdana" w:hAnsi="Verdana"/>
          <w:sz w:val="16"/>
          <w:szCs w:val="16"/>
        </w:rPr>
        <w:fldChar w:fldCharType="end"/>
      </w:r>
      <w:r w:rsidRPr="003F498A">
        <w:rPr>
          <w:rFonts w:ascii="Verdana" w:hAnsi="Verdana"/>
          <w:sz w:val="16"/>
          <w:szCs w:val="16"/>
        </w:rPr>
        <w:fldChar w:fldCharType="end"/>
      </w:r>
    </w:p>
    <w:p w14:paraId="4690286E" w14:textId="77777777" w:rsidR="009F423A" w:rsidRPr="003F498A" w:rsidRDefault="009F423A" w:rsidP="009F423A">
      <w:pPr>
        <w:ind w:left="360" w:hanging="360"/>
        <w:jc w:val="center"/>
        <w:rPr>
          <w:sz w:val="18"/>
          <w:lang w:val="hr-HR"/>
        </w:rPr>
      </w:pPr>
      <w:r w:rsidRPr="003F498A">
        <w:rPr>
          <w:sz w:val="18"/>
          <w:lang w:val="hr-HR"/>
        </w:rPr>
        <w:t> </w:t>
      </w:r>
    </w:p>
    <w:p w14:paraId="236BCF44" w14:textId="77777777" w:rsidR="009F423A" w:rsidRPr="003F498A" w:rsidRDefault="009F423A" w:rsidP="009F423A">
      <w:pPr>
        <w:ind w:left="360" w:hanging="360"/>
        <w:jc w:val="center"/>
        <w:rPr>
          <w:sz w:val="22"/>
          <w:lang w:val="hr-HR"/>
        </w:rPr>
      </w:pPr>
      <w:r w:rsidRPr="003F498A">
        <w:rPr>
          <w:sz w:val="22"/>
          <w:lang w:val="hr-HR"/>
        </w:rPr>
        <w:t> </w:t>
      </w:r>
    </w:p>
    <w:p w14:paraId="79FB2C3B" w14:textId="77777777" w:rsidR="009F423A" w:rsidRPr="003F498A" w:rsidRDefault="009F423A" w:rsidP="009F423A">
      <w:pPr>
        <w:ind w:left="360" w:hanging="360"/>
        <w:jc w:val="center"/>
        <w:rPr>
          <w:sz w:val="22"/>
          <w:lang w:val="hr-HR"/>
        </w:rPr>
      </w:pPr>
      <w:r w:rsidRPr="003F498A">
        <w:rPr>
          <w:sz w:val="22"/>
          <w:lang w:val="hr-HR"/>
        </w:rPr>
        <w:t> </w:t>
      </w:r>
    </w:p>
    <w:p w14:paraId="33DCCD0B" w14:textId="77777777" w:rsidR="009F423A" w:rsidRPr="003F498A" w:rsidRDefault="009F423A" w:rsidP="009F423A">
      <w:pPr>
        <w:ind w:left="360" w:hanging="360"/>
        <w:jc w:val="center"/>
        <w:rPr>
          <w:sz w:val="22"/>
          <w:lang w:val="hr-HR"/>
        </w:rPr>
      </w:pPr>
      <w:r w:rsidRPr="003F498A">
        <w:rPr>
          <w:sz w:val="22"/>
          <w:lang w:val="hr-HR"/>
        </w:rPr>
        <w:t> </w:t>
      </w:r>
    </w:p>
    <w:p w14:paraId="38B2F158" w14:textId="77777777" w:rsidR="009F423A" w:rsidRPr="003F498A" w:rsidRDefault="009F423A" w:rsidP="009F423A">
      <w:pPr>
        <w:ind w:left="360" w:hanging="360"/>
        <w:jc w:val="center"/>
        <w:rPr>
          <w:sz w:val="22"/>
          <w:lang w:val="hr-HR"/>
        </w:rPr>
      </w:pPr>
      <w:r w:rsidRPr="003F498A">
        <w:rPr>
          <w:sz w:val="22"/>
          <w:lang w:val="hr-HR"/>
        </w:rPr>
        <w:t> </w:t>
      </w:r>
    </w:p>
    <w:p w14:paraId="6B7B6E82" w14:textId="598B4C00" w:rsidR="009F423A" w:rsidRPr="003F498A" w:rsidRDefault="009F423A" w:rsidP="003F498A">
      <w:pPr>
        <w:ind w:left="360" w:hanging="360"/>
        <w:jc w:val="center"/>
        <w:rPr>
          <w:sz w:val="22"/>
          <w:lang w:val="hr-HR"/>
        </w:rPr>
      </w:pPr>
      <w:r w:rsidRPr="003F498A">
        <w:rPr>
          <w:sz w:val="22"/>
          <w:lang w:val="hr-HR"/>
        </w:rPr>
        <w:t> </w:t>
      </w:r>
    </w:p>
    <w:p w14:paraId="3BB9A993" w14:textId="0047B22E" w:rsidR="009F423A" w:rsidRPr="003F498A" w:rsidRDefault="009F423A" w:rsidP="003F498A">
      <w:pPr>
        <w:ind w:left="360" w:hanging="360"/>
        <w:jc w:val="center"/>
        <w:rPr>
          <w:sz w:val="22"/>
          <w:lang w:val="hr-HR"/>
        </w:rPr>
      </w:pPr>
    </w:p>
    <w:sectPr w:rsidR="009F423A" w:rsidRPr="003F498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ciusTEE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959AE"/>
    <w:multiLevelType w:val="hybridMultilevel"/>
    <w:tmpl w:val="2B6E7580"/>
    <w:lvl w:ilvl="0" w:tplc="14486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2C6BB3"/>
    <w:multiLevelType w:val="multilevel"/>
    <w:tmpl w:val="CA9EA2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 w15:restartNumberingAfterBreak="0">
    <w:nsid w:val="25E029AC"/>
    <w:multiLevelType w:val="hybridMultilevel"/>
    <w:tmpl w:val="1A2E953A"/>
    <w:lvl w:ilvl="0" w:tplc="D7C2B33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C4771A"/>
    <w:multiLevelType w:val="hybridMultilevel"/>
    <w:tmpl w:val="BE42937A"/>
    <w:lvl w:ilvl="0" w:tplc="39F85FC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1F3972"/>
    <w:multiLevelType w:val="multilevel"/>
    <w:tmpl w:val="C02837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72660A2F"/>
    <w:multiLevelType w:val="hybridMultilevel"/>
    <w:tmpl w:val="4BCAEEFE"/>
    <w:lvl w:ilvl="0" w:tplc="84EA8F1A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636D"/>
    <w:rsid w:val="003F498A"/>
    <w:rsid w:val="003F636D"/>
    <w:rsid w:val="00463DB1"/>
    <w:rsid w:val="004A3A9D"/>
    <w:rsid w:val="004B06F3"/>
    <w:rsid w:val="00510FF1"/>
    <w:rsid w:val="00527248"/>
    <w:rsid w:val="006912E3"/>
    <w:rsid w:val="0088679F"/>
    <w:rsid w:val="009320BE"/>
    <w:rsid w:val="009F423A"/>
    <w:rsid w:val="00A60EFD"/>
    <w:rsid w:val="00A8517C"/>
    <w:rsid w:val="00A8606F"/>
    <w:rsid w:val="00B83CED"/>
    <w:rsid w:val="00BC1EC0"/>
    <w:rsid w:val="00C7077D"/>
    <w:rsid w:val="00DB7D58"/>
    <w:rsid w:val="00DD08F8"/>
    <w:rsid w:val="00F25C83"/>
    <w:rsid w:val="00F74C84"/>
    <w:rsid w:val="00FA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34C416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63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F636D"/>
    <w:rPr>
      <w:sz w:val="20"/>
      <w:szCs w:val="20"/>
      <w:lang w:val="sl-SI"/>
    </w:rPr>
  </w:style>
  <w:style w:type="paragraph" w:styleId="BodyTextIndent">
    <w:name w:val="Body Text Indent"/>
    <w:basedOn w:val="Normal"/>
    <w:rsid w:val="009F423A"/>
    <w:pPr>
      <w:spacing w:after="120"/>
      <w:ind w:left="283"/>
    </w:pPr>
  </w:style>
  <w:style w:type="paragraph" w:styleId="BodyText2">
    <w:name w:val="Body Text 2"/>
    <w:basedOn w:val="Normal"/>
    <w:rsid w:val="009F423A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http://www.microscopy-uk.org.uk/mag/imgdec99/onion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eduseek.interklasa.pl/pictures/artykuly/a_1055/cebula2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2019-04-19T10:02:00Z</dcterms:created>
  <dcterms:modified xsi:type="dcterms:W3CDTF">2019-04-19T10:02:00Z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