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17DC" w14:textId="5498F0B2" w:rsidR="00DD3B43" w:rsidRPr="0068038F" w:rsidRDefault="00674EEE">
      <w:pPr>
        <w:jc w:val="center"/>
        <w:rPr>
          <w:rFonts w:ascii="Verdana" w:hAnsi="Verdana"/>
          <w:sz w:val="28"/>
        </w:rPr>
      </w:pPr>
      <w:bookmarkStart w:id="0" w:name="_GoBack"/>
      <w:bookmarkEnd w:id="0"/>
      <w:r>
        <w:rPr>
          <w:rFonts w:ascii="Verdana" w:hAnsi="Verdana"/>
          <w:sz w:val="28"/>
        </w:rPr>
        <w:t xml:space="preserve"> </w:t>
      </w:r>
    </w:p>
    <w:p w14:paraId="6A9C31EE" w14:textId="77777777" w:rsidR="00DD3B43" w:rsidRPr="0068038F" w:rsidRDefault="00DD3B43">
      <w:pPr>
        <w:jc w:val="center"/>
        <w:rPr>
          <w:rFonts w:ascii="Verdana" w:hAnsi="Verdana"/>
        </w:rPr>
      </w:pPr>
    </w:p>
    <w:p w14:paraId="05345D98" w14:textId="77777777" w:rsidR="00DD3B43" w:rsidRDefault="00DD3B43">
      <w:pPr>
        <w:jc w:val="center"/>
      </w:pPr>
    </w:p>
    <w:p w14:paraId="44F7336F" w14:textId="77777777" w:rsidR="00DD3B43" w:rsidRDefault="00DD3B43">
      <w:pPr>
        <w:jc w:val="center"/>
      </w:pPr>
    </w:p>
    <w:p w14:paraId="5A7D1166" w14:textId="77777777" w:rsidR="00DD3B43" w:rsidRDefault="00DD3B43">
      <w:pPr>
        <w:jc w:val="center"/>
      </w:pPr>
    </w:p>
    <w:p w14:paraId="0B115B5C" w14:textId="77777777" w:rsidR="00DD3B43" w:rsidRDefault="00DD3B43">
      <w:pPr>
        <w:jc w:val="center"/>
      </w:pPr>
    </w:p>
    <w:p w14:paraId="33EAA214" w14:textId="77777777" w:rsidR="00DD3B43" w:rsidRDefault="00DD3B43">
      <w:pPr>
        <w:jc w:val="center"/>
      </w:pPr>
    </w:p>
    <w:p w14:paraId="4B58A1F2" w14:textId="77777777" w:rsidR="00DD3B43" w:rsidRDefault="00DD3B43" w:rsidP="0068038F"/>
    <w:p w14:paraId="2249A219" w14:textId="77777777" w:rsidR="00DD3B43" w:rsidRDefault="00D05C60">
      <w:pPr>
        <w:jc w:val="center"/>
        <w:rPr>
          <w:noProof/>
        </w:rPr>
      </w:pPr>
      <w:r>
        <w:rPr>
          <w:noProof/>
        </w:rPr>
        <w:pict w14:anchorId="1E8B267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9.5pt;height:48.75pt" adj=",10800" fillcolor="#3cf" strokecolor="#009" strokeweight="1pt">
            <v:shadow on="t" color="#009" offset="7pt,-7pt"/>
            <v:textpath style="font-family:&quot;Impact&quot;;font-size:40pt;v-text-spacing:52429f;v-text-kern:t" trim="t" fitpath="t" string="Prebava "/>
          </v:shape>
        </w:pict>
      </w:r>
      <w:r w:rsidR="0068038F">
        <w:rPr>
          <w:noProof/>
        </w:rPr>
        <w:t xml:space="preserve"> </w:t>
      </w:r>
    </w:p>
    <w:p w14:paraId="7DDC631C" w14:textId="77777777" w:rsidR="0068038F" w:rsidRDefault="0068038F">
      <w:pPr>
        <w:jc w:val="center"/>
        <w:rPr>
          <w:noProof/>
        </w:rPr>
      </w:pPr>
    </w:p>
    <w:p w14:paraId="0AD314B3" w14:textId="77777777" w:rsidR="0068038F" w:rsidRDefault="0068038F">
      <w:pPr>
        <w:jc w:val="center"/>
        <w:rPr>
          <w:noProof/>
        </w:rPr>
      </w:pPr>
    </w:p>
    <w:p w14:paraId="5ECDBD50" w14:textId="77777777" w:rsidR="0068038F" w:rsidRDefault="00D05C60">
      <w:pPr>
        <w:jc w:val="center"/>
      </w:pPr>
      <w:r>
        <w:rPr>
          <w:noProof/>
        </w:rPr>
        <w:pict w14:anchorId="5B4E9889">
          <v:shape id="_x0000_i1026" type="#_x0000_t136" style="width:318.75pt;height:48.75pt" adj=",10800" fillcolor="#3cf" strokecolor="#009" strokeweight="1pt">
            <v:shadow on="t" color="#009" offset="7pt,-7pt"/>
            <v:textpath style="font-family:&quot;Impact&quot;;font-size:40pt;v-text-spacing:52429f;v-text-kern:t" trim="t" fitpath="t" string="ogljikovih   hidratov"/>
          </v:shape>
        </w:pict>
      </w:r>
    </w:p>
    <w:p w14:paraId="15E49F4D" w14:textId="77777777" w:rsidR="00DD3B43" w:rsidRDefault="00DD3B43">
      <w:pPr>
        <w:jc w:val="center"/>
      </w:pPr>
    </w:p>
    <w:p w14:paraId="7EBFFC66" w14:textId="77777777" w:rsidR="00DD3B43" w:rsidRDefault="00DD3B43">
      <w:pPr>
        <w:jc w:val="center"/>
      </w:pPr>
    </w:p>
    <w:p w14:paraId="2642D46F" w14:textId="77777777" w:rsidR="00DD3B43" w:rsidRDefault="00DD3B43">
      <w:pPr>
        <w:jc w:val="center"/>
      </w:pPr>
    </w:p>
    <w:p w14:paraId="6CDC7812" w14:textId="77777777" w:rsidR="00DD3B43" w:rsidRDefault="00DD3B43">
      <w:pPr>
        <w:jc w:val="center"/>
      </w:pPr>
    </w:p>
    <w:p w14:paraId="60F72AE5" w14:textId="77777777" w:rsidR="00DD3B43" w:rsidRDefault="00DD3B43">
      <w:pPr>
        <w:jc w:val="center"/>
      </w:pPr>
    </w:p>
    <w:p w14:paraId="053583D0" w14:textId="77777777" w:rsidR="00DD3B43" w:rsidRDefault="00DD3B43">
      <w:pPr>
        <w:jc w:val="center"/>
      </w:pPr>
    </w:p>
    <w:p w14:paraId="710E7643" w14:textId="77777777" w:rsidR="00DD3B43" w:rsidRDefault="00DD3B43">
      <w:pPr>
        <w:jc w:val="center"/>
      </w:pPr>
    </w:p>
    <w:p w14:paraId="52DBCEEA" w14:textId="77777777" w:rsidR="00DD3B43" w:rsidRDefault="00DD3B43"/>
    <w:p w14:paraId="559DDA79" w14:textId="77777777" w:rsidR="00DD3B43" w:rsidRDefault="00DD3B43"/>
    <w:p w14:paraId="47B9AD2F" w14:textId="4F254F72" w:rsidR="00DD3B43" w:rsidRDefault="00845EBE">
      <w:pPr>
        <w:rPr>
          <w:rFonts w:ascii="Verdana" w:hAnsi="Verdana"/>
          <w:i/>
          <w:sz w:val="28"/>
        </w:rPr>
      </w:pPr>
      <w:r>
        <w:rPr>
          <w:rFonts w:ascii="Verdana" w:hAnsi="Verdana"/>
          <w:i/>
          <w:sz w:val="28"/>
        </w:rPr>
        <w:t xml:space="preserve"> </w:t>
      </w:r>
    </w:p>
    <w:p w14:paraId="6565B941" w14:textId="0A80E196" w:rsidR="00845EBE" w:rsidRDefault="00845EBE">
      <w:pPr>
        <w:rPr>
          <w:rFonts w:ascii="Verdana" w:hAnsi="Verdana"/>
          <w:i/>
          <w:sz w:val="28"/>
        </w:rPr>
      </w:pPr>
    </w:p>
    <w:p w14:paraId="0D5AEB59" w14:textId="74035D1E" w:rsidR="00845EBE" w:rsidRDefault="00845EBE">
      <w:pPr>
        <w:rPr>
          <w:rFonts w:ascii="Verdana" w:hAnsi="Verdana"/>
          <w:i/>
          <w:sz w:val="28"/>
        </w:rPr>
      </w:pPr>
    </w:p>
    <w:p w14:paraId="4018330C" w14:textId="7B6B239B" w:rsidR="00845EBE" w:rsidRDefault="00845EBE">
      <w:pPr>
        <w:rPr>
          <w:rFonts w:ascii="Verdana" w:hAnsi="Verdana"/>
          <w:i/>
          <w:sz w:val="28"/>
        </w:rPr>
      </w:pPr>
    </w:p>
    <w:p w14:paraId="5841DFC0" w14:textId="77777777" w:rsidR="00845EBE" w:rsidRPr="0068038F" w:rsidRDefault="00845EBE">
      <w:pPr>
        <w:rPr>
          <w:rFonts w:ascii="Verdana" w:hAnsi="Verdana"/>
          <w:sz w:val="28"/>
        </w:rPr>
      </w:pPr>
    </w:p>
    <w:p w14:paraId="3935C735" w14:textId="77777777" w:rsidR="0068038F" w:rsidRDefault="0068038F">
      <w:pPr>
        <w:rPr>
          <w:rFonts w:ascii="Artistik" w:hAnsi="Artistik"/>
          <w:b/>
          <w:i/>
          <w:sz w:val="32"/>
          <w:u w:val="single"/>
        </w:rPr>
      </w:pPr>
    </w:p>
    <w:p w14:paraId="5F27FBA4" w14:textId="77777777" w:rsidR="0068038F" w:rsidRDefault="0068038F">
      <w:pPr>
        <w:rPr>
          <w:rFonts w:ascii="Artistik" w:hAnsi="Artistik"/>
          <w:b/>
          <w:i/>
          <w:sz w:val="32"/>
          <w:u w:val="single"/>
        </w:rPr>
      </w:pPr>
    </w:p>
    <w:p w14:paraId="1BEDB60C" w14:textId="77777777" w:rsidR="0068038F" w:rsidRDefault="0068038F">
      <w:pPr>
        <w:rPr>
          <w:rFonts w:ascii="Artistik" w:hAnsi="Artistik"/>
          <w:b/>
          <w:i/>
          <w:sz w:val="32"/>
          <w:u w:val="single"/>
        </w:rPr>
      </w:pPr>
    </w:p>
    <w:p w14:paraId="096D9A51" w14:textId="77777777" w:rsidR="0068038F" w:rsidRDefault="0068038F">
      <w:pPr>
        <w:rPr>
          <w:rFonts w:ascii="Artistik" w:hAnsi="Artistik"/>
          <w:b/>
          <w:i/>
          <w:sz w:val="32"/>
          <w:u w:val="single"/>
        </w:rPr>
      </w:pPr>
    </w:p>
    <w:p w14:paraId="4CC5D27E" w14:textId="77777777" w:rsidR="0068038F" w:rsidRDefault="0068038F">
      <w:pPr>
        <w:rPr>
          <w:rFonts w:ascii="Artistik" w:hAnsi="Artistik"/>
          <w:b/>
          <w:i/>
          <w:sz w:val="32"/>
          <w:u w:val="single"/>
        </w:rPr>
      </w:pPr>
    </w:p>
    <w:p w14:paraId="5C290709" w14:textId="77777777" w:rsidR="0068038F" w:rsidRDefault="0068038F">
      <w:pPr>
        <w:rPr>
          <w:rFonts w:ascii="Artistik" w:hAnsi="Artistik"/>
          <w:b/>
          <w:i/>
          <w:sz w:val="32"/>
          <w:u w:val="single"/>
        </w:rPr>
      </w:pPr>
    </w:p>
    <w:p w14:paraId="2CFFC740" w14:textId="77777777" w:rsidR="0068038F" w:rsidRDefault="0068038F">
      <w:pPr>
        <w:rPr>
          <w:rFonts w:ascii="Artistik" w:hAnsi="Artistik"/>
          <w:b/>
          <w:i/>
          <w:sz w:val="32"/>
          <w:u w:val="single"/>
        </w:rPr>
      </w:pPr>
    </w:p>
    <w:p w14:paraId="6B8BBA10" w14:textId="77777777" w:rsidR="0068038F" w:rsidRDefault="0068038F">
      <w:pPr>
        <w:rPr>
          <w:rFonts w:ascii="Artistik" w:hAnsi="Artistik"/>
          <w:b/>
          <w:i/>
          <w:sz w:val="32"/>
          <w:u w:val="single"/>
        </w:rPr>
      </w:pPr>
    </w:p>
    <w:p w14:paraId="6A6DF384" w14:textId="77777777" w:rsidR="0068038F" w:rsidRDefault="0068038F">
      <w:pPr>
        <w:rPr>
          <w:rFonts w:ascii="Artistik" w:hAnsi="Artistik"/>
          <w:b/>
          <w:i/>
          <w:sz w:val="32"/>
          <w:u w:val="single"/>
        </w:rPr>
      </w:pPr>
    </w:p>
    <w:p w14:paraId="17240AF6" w14:textId="77777777" w:rsidR="0068038F" w:rsidRDefault="0068038F">
      <w:pPr>
        <w:rPr>
          <w:rFonts w:ascii="Artistik" w:hAnsi="Artistik"/>
          <w:b/>
          <w:i/>
          <w:sz w:val="32"/>
          <w:u w:val="single"/>
        </w:rPr>
      </w:pPr>
    </w:p>
    <w:p w14:paraId="5CC54A72" w14:textId="77777777" w:rsidR="0068038F" w:rsidRDefault="0068038F">
      <w:pPr>
        <w:rPr>
          <w:rFonts w:ascii="Artistik" w:hAnsi="Artistik"/>
          <w:b/>
          <w:i/>
          <w:sz w:val="32"/>
          <w:u w:val="single"/>
        </w:rPr>
      </w:pPr>
    </w:p>
    <w:p w14:paraId="17C5D168" w14:textId="77777777" w:rsidR="0068038F" w:rsidRDefault="0068038F">
      <w:pPr>
        <w:rPr>
          <w:rFonts w:ascii="Artistik" w:hAnsi="Artistik"/>
          <w:b/>
          <w:i/>
          <w:sz w:val="32"/>
          <w:u w:val="single"/>
        </w:rPr>
      </w:pPr>
    </w:p>
    <w:p w14:paraId="1AFF3C07" w14:textId="77777777" w:rsidR="0068038F" w:rsidRDefault="0068038F">
      <w:pPr>
        <w:rPr>
          <w:rFonts w:ascii="Artistik" w:hAnsi="Artistik"/>
          <w:b/>
          <w:i/>
          <w:sz w:val="32"/>
          <w:u w:val="single"/>
        </w:rPr>
      </w:pPr>
    </w:p>
    <w:p w14:paraId="4CAEA9B1" w14:textId="53ED2D6A" w:rsidR="0068038F" w:rsidRDefault="00845EBE" w:rsidP="0068038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797B9B61" w14:textId="77777777" w:rsidR="00845EBE" w:rsidRDefault="00845EBE" w:rsidP="0068038F">
      <w:pPr>
        <w:jc w:val="center"/>
        <w:rPr>
          <w:rFonts w:ascii="Artistik" w:hAnsi="Artistik"/>
          <w:b/>
          <w:i/>
          <w:sz w:val="32"/>
          <w:u w:val="single"/>
        </w:rPr>
      </w:pPr>
    </w:p>
    <w:p w14:paraId="63B0BA46" w14:textId="77777777" w:rsidR="0068038F" w:rsidRPr="0068038F" w:rsidRDefault="0068038F" w:rsidP="0068038F">
      <w:pPr>
        <w:numPr>
          <w:ilvl w:val="0"/>
          <w:numId w:val="7"/>
        </w:numPr>
        <w:rPr>
          <w:rFonts w:ascii="Impact" w:hAnsi="Impact" w:cs="Arial"/>
          <w:sz w:val="28"/>
          <w:szCs w:val="28"/>
          <w:u w:val="single"/>
        </w:rPr>
      </w:pPr>
      <w:r w:rsidRPr="0068038F">
        <w:rPr>
          <w:rFonts w:ascii="Impact" w:hAnsi="Impact" w:cs="Arial"/>
          <w:sz w:val="28"/>
          <w:szCs w:val="28"/>
          <w:u w:val="single"/>
        </w:rPr>
        <w:lastRenderedPageBreak/>
        <w:t xml:space="preserve">UVOD </w:t>
      </w:r>
    </w:p>
    <w:p w14:paraId="0DE6FA81" w14:textId="77777777" w:rsidR="0068038F" w:rsidRPr="0068038F" w:rsidRDefault="0068038F" w:rsidP="0068038F">
      <w:pPr>
        <w:jc w:val="both"/>
        <w:rPr>
          <w:rFonts w:ascii="Arial" w:hAnsi="Arial" w:cs="Arial"/>
          <w:b/>
          <w:sz w:val="24"/>
          <w:szCs w:val="24"/>
        </w:rPr>
      </w:pPr>
    </w:p>
    <w:p w14:paraId="7124EFFE" w14:textId="77777777" w:rsidR="00A6715A" w:rsidRDefault="0068038F" w:rsidP="0068038F">
      <w:pPr>
        <w:spacing w:line="280" w:lineRule="atLeast"/>
        <w:rPr>
          <w:rFonts w:ascii="Arial" w:hAnsi="Arial" w:cs="Arial"/>
          <w:sz w:val="24"/>
          <w:szCs w:val="24"/>
        </w:rPr>
      </w:pPr>
      <w:r w:rsidRPr="007C4DDC">
        <w:rPr>
          <w:rFonts w:ascii="Arial" w:hAnsi="Arial" w:cs="Arial"/>
          <w:sz w:val="24"/>
          <w:szCs w:val="24"/>
        </w:rPr>
        <w:t xml:space="preserve">Prebava je kemičen proces, pri katerem se velike in kompleksno zgrajene molekule hrane razgrajujejo na manjše, enostavnejše (= se prebavljajo), zato da jih lahko nato transportni sistem (kri, limfa) prinese v celice, kjer se v mitohondrijih v procesu </w:t>
      </w:r>
      <w:r w:rsidRPr="00A6715A">
        <w:rPr>
          <w:rFonts w:ascii="Arial" w:hAnsi="Arial" w:cs="Arial"/>
          <w:i/>
          <w:sz w:val="24"/>
          <w:szCs w:val="24"/>
        </w:rPr>
        <w:t>celičnega dihanja</w:t>
      </w:r>
      <w:r w:rsidRPr="007C4DDC">
        <w:rPr>
          <w:rFonts w:ascii="Arial" w:hAnsi="Arial" w:cs="Arial"/>
          <w:sz w:val="24"/>
          <w:szCs w:val="24"/>
        </w:rPr>
        <w:t xml:space="preserve"> ali </w:t>
      </w:r>
      <w:r w:rsidRPr="00A6715A">
        <w:rPr>
          <w:rFonts w:ascii="Arial" w:hAnsi="Arial" w:cs="Arial"/>
          <w:i/>
          <w:sz w:val="24"/>
          <w:szCs w:val="24"/>
        </w:rPr>
        <w:t>vrenja</w:t>
      </w:r>
      <w:r w:rsidRPr="007C4DDC">
        <w:rPr>
          <w:rFonts w:ascii="Arial" w:hAnsi="Arial" w:cs="Arial"/>
          <w:sz w:val="24"/>
          <w:szCs w:val="24"/>
        </w:rPr>
        <w:t xml:space="preserve"> sprošča energija. Pomembno pri tem pa je to, da makromolekule hrane razpadejo le do tiste velikosti, da gredo lahko skozi celično membrano v celico. </w:t>
      </w:r>
      <w:r w:rsidRPr="007C4DDC">
        <w:rPr>
          <w:rFonts w:ascii="Arial" w:hAnsi="Arial" w:cs="Arial"/>
          <w:sz w:val="24"/>
          <w:szCs w:val="24"/>
        </w:rPr>
        <w:sym w:font="Wingdings" w:char="F0E0"/>
      </w:r>
      <w:r w:rsidRPr="007C4DDC">
        <w:rPr>
          <w:rFonts w:ascii="Arial" w:hAnsi="Arial" w:cs="Arial"/>
          <w:sz w:val="24"/>
          <w:szCs w:val="24"/>
        </w:rPr>
        <w:t xml:space="preserve"> V procesu hidrolize polimere razpadajo v monomere.</w:t>
      </w:r>
      <w:r w:rsidR="00A6715A">
        <w:rPr>
          <w:rFonts w:ascii="Arial" w:hAnsi="Arial" w:cs="Arial"/>
          <w:sz w:val="24"/>
          <w:szCs w:val="24"/>
        </w:rPr>
        <w:t xml:space="preserve"> </w:t>
      </w:r>
    </w:p>
    <w:p w14:paraId="3117C7E7" w14:textId="77777777" w:rsidR="0068038F" w:rsidRPr="007C4DDC" w:rsidRDefault="0068038F" w:rsidP="0068038F">
      <w:pPr>
        <w:spacing w:line="280" w:lineRule="atLeast"/>
        <w:rPr>
          <w:rFonts w:ascii="Arial" w:hAnsi="Arial" w:cs="Arial"/>
          <w:sz w:val="24"/>
          <w:szCs w:val="24"/>
        </w:rPr>
      </w:pPr>
      <w:r w:rsidRPr="007C4DDC">
        <w:rPr>
          <w:rFonts w:ascii="Arial" w:hAnsi="Arial" w:cs="Arial"/>
          <w:sz w:val="24"/>
          <w:szCs w:val="24"/>
        </w:rPr>
        <w:t xml:space="preserve">Ob razpadu kemijske vezi se energija sprošča – ta energija je izgubljena. Če bi makromolekule hrane razpadle že v prebavilih do svojih primarnih delcev, bi se pri tem porabilo preveč energije in molekule bi postale energetsko revne in ko bi prišle v celice, se iz njih ne bi sprostilo nič energije  </w:t>
      </w:r>
      <w:r w:rsidRPr="007C4DDC">
        <w:rPr>
          <w:rFonts w:ascii="Arial" w:hAnsi="Arial" w:cs="Arial"/>
          <w:sz w:val="24"/>
          <w:szCs w:val="24"/>
        </w:rPr>
        <w:sym w:font="Wingdings" w:char="F0E0"/>
      </w:r>
      <w:r w:rsidRPr="007C4DDC">
        <w:rPr>
          <w:rFonts w:ascii="Arial" w:hAnsi="Arial" w:cs="Arial"/>
          <w:sz w:val="24"/>
          <w:szCs w:val="24"/>
        </w:rPr>
        <w:t xml:space="preserve"> zato organske molekule dokončno razpadejo šele v celicah v že prej omenjenih dveh katabolnih procesih.  </w:t>
      </w:r>
    </w:p>
    <w:p w14:paraId="785CC0A8" w14:textId="77777777" w:rsidR="0068038F" w:rsidRPr="007C4DDC" w:rsidRDefault="0068038F" w:rsidP="0068038F">
      <w:pPr>
        <w:spacing w:line="280" w:lineRule="atLeast"/>
        <w:rPr>
          <w:rFonts w:ascii="Arial" w:hAnsi="Arial" w:cs="Arial"/>
          <w:sz w:val="24"/>
          <w:szCs w:val="24"/>
        </w:rPr>
      </w:pPr>
    </w:p>
    <w:p w14:paraId="1957E1C6" w14:textId="77777777" w:rsidR="0068038F" w:rsidRPr="007C4DDC" w:rsidRDefault="0068038F" w:rsidP="0068038F">
      <w:pPr>
        <w:spacing w:line="280" w:lineRule="atLeast"/>
        <w:rPr>
          <w:rFonts w:ascii="Arial" w:hAnsi="Arial" w:cs="Arial"/>
          <w:sz w:val="24"/>
          <w:szCs w:val="24"/>
        </w:rPr>
      </w:pPr>
      <w:r w:rsidRPr="007C4DDC">
        <w:rPr>
          <w:rFonts w:ascii="Arial" w:hAnsi="Arial" w:cs="Arial"/>
          <w:sz w:val="24"/>
          <w:szCs w:val="24"/>
        </w:rPr>
        <w:t>Pri večini mnogoceličnih organizmov (pri pajkih, vretenčarjih) poteka prebava v celoti zunaj celic (=eksocitoza), pretežno v cevasti prebavni votlini, kar je pomemben evolucijski napredek, saj se organizmom ni treba neprestano hraniti. Pri cepitvi velikih organski</w:t>
      </w:r>
      <w:r w:rsidR="00EE508E" w:rsidRPr="007C4DDC">
        <w:rPr>
          <w:rFonts w:ascii="Arial" w:hAnsi="Arial" w:cs="Arial"/>
          <w:sz w:val="24"/>
          <w:szCs w:val="24"/>
        </w:rPr>
        <w:t xml:space="preserve">h molekul v manjše, </w:t>
      </w:r>
      <w:r w:rsidRPr="007C4DDC">
        <w:rPr>
          <w:rFonts w:ascii="Arial" w:hAnsi="Arial" w:cs="Arial"/>
          <w:sz w:val="24"/>
          <w:szCs w:val="24"/>
        </w:rPr>
        <w:t xml:space="preserve"> sodelujejo  prebavni encimi, ki jih izločajo posebne celice v prebavni cevi ter celice v žlezah, ki imajo izvodila v prebavno cev. Hrana, ki prehaja skozi prebavno cev, je izpostavljena različnim biokemijskim procesom in bakterijskemu delovanju.</w:t>
      </w:r>
    </w:p>
    <w:p w14:paraId="5B7D1C67" w14:textId="77777777" w:rsidR="0068038F" w:rsidRPr="007C4DDC" w:rsidRDefault="0068038F" w:rsidP="0068038F">
      <w:pPr>
        <w:spacing w:line="280" w:lineRule="atLeast"/>
        <w:rPr>
          <w:rFonts w:ascii="Arial" w:hAnsi="Arial" w:cs="Arial"/>
          <w:sz w:val="24"/>
          <w:szCs w:val="24"/>
        </w:rPr>
      </w:pPr>
    </w:p>
    <w:p w14:paraId="69B79373" w14:textId="77777777" w:rsidR="0068038F" w:rsidRPr="007C4DDC" w:rsidRDefault="0068038F" w:rsidP="0068038F">
      <w:pPr>
        <w:spacing w:line="280" w:lineRule="atLeast"/>
        <w:rPr>
          <w:rFonts w:ascii="Arial" w:hAnsi="Arial" w:cs="Arial"/>
          <w:sz w:val="24"/>
          <w:szCs w:val="24"/>
        </w:rPr>
      </w:pPr>
      <w:r w:rsidRPr="007C4DDC">
        <w:rPr>
          <w:rFonts w:ascii="Arial" w:hAnsi="Arial" w:cs="Arial"/>
          <w:sz w:val="24"/>
          <w:szCs w:val="24"/>
        </w:rPr>
        <w:t xml:space="preserve">Hrana je nujno potrebna vsem organizmom. Z njo dobijo organizmi, ki pri svoji razgradnji sproščajo energijo, uravnavajo celično delovanje in so material za gradnjo in obnovo tkiv, poleg tega pa se v organizmih nahajajo tudi kot zaloge energije. </w:t>
      </w:r>
    </w:p>
    <w:p w14:paraId="42A0A288" w14:textId="77777777" w:rsidR="0068038F" w:rsidRPr="007C4DDC" w:rsidRDefault="0068038F" w:rsidP="0068038F">
      <w:pPr>
        <w:spacing w:line="280" w:lineRule="atLeast"/>
        <w:rPr>
          <w:rFonts w:ascii="Arial" w:hAnsi="Arial" w:cs="Arial"/>
          <w:sz w:val="24"/>
          <w:szCs w:val="24"/>
        </w:rPr>
      </w:pPr>
      <w:r w:rsidRPr="007C4DDC">
        <w:rPr>
          <w:rFonts w:ascii="Arial" w:hAnsi="Arial" w:cs="Arial"/>
          <w:sz w:val="24"/>
          <w:szCs w:val="24"/>
        </w:rPr>
        <w:t xml:space="preserve">Hrana je bila pomembna tudi evolucijsko, saj je »sodelovala«, pomagala pri razvoju živčevja: organizmi so si morali sami poiskati hrano, vzporedno s tem pa so se razvijala čutila in gibala. </w:t>
      </w:r>
    </w:p>
    <w:p w14:paraId="278809A2" w14:textId="77777777" w:rsidR="0068038F" w:rsidRPr="007C4DDC" w:rsidRDefault="0068038F" w:rsidP="0068038F">
      <w:pPr>
        <w:spacing w:line="280" w:lineRule="atLeast"/>
        <w:rPr>
          <w:rFonts w:ascii="Arial" w:hAnsi="Arial" w:cs="Arial"/>
          <w:sz w:val="24"/>
          <w:szCs w:val="24"/>
        </w:rPr>
      </w:pPr>
      <w:r w:rsidRPr="007C4DDC">
        <w:rPr>
          <w:rFonts w:ascii="Arial" w:hAnsi="Arial" w:cs="Arial"/>
          <w:sz w:val="24"/>
          <w:szCs w:val="24"/>
        </w:rPr>
        <w:t xml:space="preserve"> </w:t>
      </w:r>
    </w:p>
    <w:p w14:paraId="28E6579B" w14:textId="77777777" w:rsidR="0068038F" w:rsidRPr="007C4DDC" w:rsidRDefault="0068038F" w:rsidP="0068038F">
      <w:pPr>
        <w:spacing w:line="280" w:lineRule="atLeast"/>
        <w:rPr>
          <w:rFonts w:ascii="Arial" w:hAnsi="Arial" w:cs="Arial"/>
          <w:sz w:val="24"/>
          <w:szCs w:val="24"/>
        </w:rPr>
      </w:pPr>
      <w:r w:rsidRPr="007C4DDC">
        <w:rPr>
          <w:rFonts w:ascii="Arial" w:hAnsi="Arial" w:cs="Arial"/>
          <w:sz w:val="24"/>
          <w:szCs w:val="24"/>
        </w:rPr>
        <w:t xml:space="preserve">Precejšen delež hrane živih organizmov predstavljajo ogljikovi hidrati, ki so energijsko zelo bogati. Eden izmed polisaharidov je tudi škrob, ki nastaja v rastlinah in je glavni vir energije rastlinskih in živalskih celic. </w:t>
      </w:r>
    </w:p>
    <w:p w14:paraId="27BBA14A" w14:textId="77777777" w:rsidR="0068038F" w:rsidRPr="007C4DDC" w:rsidRDefault="0068038F" w:rsidP="0068038F">
      <w:pPr>
        <w:spacing w:line="280" w:lineRule="atLeast"/>
        <w:rPr>
          <w:rFonts w:ascii="Arial" w:hAnsi="Arial" w:cs="Arial"/>
          <w:sz w:val="24"/>
          <w:szCs w:val="24"/>
        </w:rPr>
      </w:pPr>
      <w:r w:rsidRPr="007C4DDC">
        <w:rPr>
          <w:rFonts w:ascii="Arial" w:hAnsi="Arial" w:cs="Arial"/>
          <w:sz w:val="24"/>
          <w:szCs w:val="24"/>
        </w:rPr>
        <w:t xml:space="preserve">Škrob cepijo posebni encimi, ki so imenovani karbohidraze (-&gt; to so encimi, ki sodelujejo pri razgradnji vseh ogljikovih hidratov -&gt; specifična lastnost!), saj se mora razgraditi do molekul, ki lahko preidejo celično membrano. </w:t>
      </w:r>
    </w:p>
    <w:p w14:paraId="64274E66" w14:textId="77777777" w:rsidR="0068038F" w:rsidRPr="007C4DDC" w:rsidRDefault="0068038F" w:rsidP="0068038F">
      <w:pPr>
        <w:spacing w:line="280" w:lineRule="atLeast"/>
        <w:jc w:val="both"/>
        <w:rPr>
          <w:rFonts w:ascii="Arial" w:hAnsi="Arial" w:cs="Arial"/>
          <w:sz w:val="24"/>
          <w:szCs w:val="24"/>
        </w:rPr>
      </w:pPr>
    </w:p>
    <w:p w14:paraId="52F799F0" w14:textId="77777777" w:rsidR="0068038F" w:rsidRPr="007C4DDC" w:rsidRDefault="0068038F" w:rsidP="0068038F">
      <w:pPr>
        <w:spacing w:line="280" w:lineRule="atLeast"/>
        <w:rPr>
          <w:rFonts w:ascii="Arial" w:hAnsi="Arial" w:cs="Arial"/>
          <w:sz w:val="24"/>
          <w:szCs w:val="24"/>
        </w:rPr>
      </w:pPr>
      <w:r w:rsidRPr="007C4DDC">
        <w:rPr>
          <w:rFonts w:ascii="Arial" w:hAnsi="Arial" w:cs="Arial"/>
          <w:sz w:val="24"/>
          <w:szCs w:val="24"/>
        </w:rPr>
        <w:t>Š</w:t>
      </w:r>
      <w:r w:rsidR="00EE508E" w:rsidRPr="007C4DDC">
        <w:rPr>
          <w:rFonts w:ascii="Arial" w:hAnsi="Arial" w:cs="Arial"/>
          <w:sz w:val="24"/>
          <w:szCs w:val="24"/>
        </w:rPr>
        <w:t xml:space="preserve">krob je mešanica dveh polimerov </w:t>
      </w:r>
      <w:r w:rsidR="00EE508E" w:rsidRPr="007C4DDC">
        <w:rPr>
          <w:rFonts w:ascii="Arial" w:hAnsi="Arial" w:cs="Arial"/>
          <w:sz w:val="24"/>
          <w:szCs w:val="24"/>
        </w:rPr>
        <w:sym w:font="Symbol" w:char="F061"/>
      </w:r>
      <w:r w:rsidR="00EE508E" w:rsidRPr="007C4DDC">
        <w:rPr>
          <w:rFonts w:ascii="Arial" w:hAnsi="Arial" w:cs="Arial"/>
          <w:sz w:val="24"/>
          <w:szCs w:val="24"/>
        </w:rPr>
        <w:t>-</w:t>
      </w:r>
      <w:r w:rsidRPr="007C4DDC">
        <w:rPr>
          <w:rFonts w:ascii="Arial" w:hAnsi="Arial" w:cs="Arial"/>
          <w:sz w:val="24"/>
          <w:szCs w:val="24"/>
        </w:rPr>
        <w:t xml:space="preserve">glukoze: amiloze, ki ponavadi vsebuje okrog 300 glukoznih enot, povezanih z </w:t>
      </w:r>
      <w:r w:rsidR="00EE508E" w:rsidRPr="007C4DDC">
        <w:rPr>
          <w:rFonts w:ascii="Arial" w:hAnsi="Arial" w:cs="Arial"/>
          <w:sz w:val="24"/>
          <w:szCs w:val="24"/>
        </w:rPr>
        <w:sym w:font="Symbol" w:char="F061"/>
      </w:r>
      <w:r w:rsidR="00EE508E" w:rsidRPr="007C4DDC">
        <w:rPr>
          <w:rFonts w:ascii="Arial" w:hAnsi="Arial" w:cs="Arial"/>
          <w:sz w:val="24"/>
          <w:szCs w:val="24"/>
        </w:rPr>
        <w:t>1,4</w:t>
      </w:r>
      <w:r w:rsidRPr="007C4DDC">
        <w:rPr>
          <w:rFonts w:ascii="Arial" w:hAnsi="Arial" w:cs="Arial"/>
          <w:sz w:val="24"/>
          <w:szCs w:val="24"/>
        </w:rPr>
        <w:t xml:space="preserve"> glikozidnimi vezmi.  </w:t>
      </w:r>
    </w:p>
    <w:p w14:paraId="7FD961D4" w14:textId="77777777" w:rsidR="0068038F" w:rsidRPr="007C4DDC" w:rsidRDefault="0068038F" w:rsidP="0068038F">
      <w:pPr>
        <w:spacing w:line="280" w:lineRule="atLeast"/>
        <w:rPr>
          <w:rFonts w:ascii="Arial" w:hAnsi="Arial" w:cs="Arial"/>
          <w:sz w:val="24"/>
          <w:szCs w:val="24"/>
        </w:rPr>
      </w:pPr>
    </w:p>
    <w:p w14:paraId="518AF375" w14:textId="77777777" w:rsidR="0068038F" w:rsidRPr="0068038F" w:rsidRDefault="0068038F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</w:p>
    <w:p w14:paraId="5AAAA9A4" w14:textId="77777777" w:rsidR="0068038F" w:rsidRPr="0068038F" w:rsidRDefault="00D05C60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pict w14:anchorId="713EB7A7"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3" type="#_x0000_t9" style="position:absolute;left:0;text-align:left;margin-left:122.2pt;margin-top:10.95pt;width:63pt;height:63pt;z-index:251656704"/>
        </w:pict>
      </w:r>
      <w:r>
        <w:rPr>
          <w:rFonts w:ascii="Arial" w:hAnsi="Arial" w:cs="Arial"/>
          <w:noProof/>
          <w:spacing w:val="20"/>
          <w:sz w:val="24"/>
          <w:szCs w:val="24"/>
        </w:rPr>
        <w:pict w14:anchorId="0E18737D">
          <v:shape id="_x0000_s1034" type="#_x0000_t9" style="position:absolute;left:0;text-align:left;margin-left:239.2pt;margin-top:10.95pt;width:63pt;height:63pt;z-index:251657728"/>
        </w:pict>
      </w:r>
      <w:r>
        <w:rPr>
          <w:rFonts w:ascii="Arial" w:hAnsi="Arial" w:cs="Arial"/>
          <w:noProof/>
          <w:spacing w:val="20"/>
          <w:sz w:val="24"/>
          <w:szCs w:val="24"/>
        </w:rPr>
        <w:pict w14:anchorId="5B133296">
          <v:shape id="_x0000_s1035" type="#_x0000_t9" style="position:absolute;left:0;text-align:left;margin-left:356.2pt;margin-top:10.95pt;width:63pt;height:63pt;z-index:251658752"/>
        </w:pict>
      </w:r>
      <w:r>
        <w:rPr>
          <w:rFonts w:ascii="Arial" w:hAnsi="Arial" w:cs="Arial"/>
          <w:noProof/>
          <w:spacing w:val="20"/>
          <w:sz w:val="24"/>
          <w:szCs w:val="24"/>
        </w:rPr>
        <w:pict w14:anchorId="0A889CD5">
          <v:shape id="_x0000_s1032" type="#_x0000_t9" style="position:absolute;left:0;text-align:left;margin-left:5.2pt;margin-top:10.95pt;width:63pt;height:63pt;z-index:251655680"/>
        </w:pict>
      </w:r>
    </w:p>
    <w:p w14:paraId="603AE61F" w14:textId="77777777" w:rsidR="0068038F" w:rsidRPr="0068038F" w:rsidRDefault="0068038F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</w:p>
    <w:p w14:paraId="4E9B2288" w14:textId="77777777" w:rsidR="0068038F" w:rsidRPr="0068038F" w:rsidRDefault="0068038F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</w:p>
    <w:p w14:paraId="30888B22" w14:textId="77777777" w:rsidR="0068038F" w:rsidRPr="0068038F" w:rsidRDefault="0068038F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</w:p>
    <w:p w14:paraId="014E5506" w14:textId="77777777" w:rsidR="0068038F" w:rsidRPr="0068038F" w:rsidRDefault="0068038F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</w:p>
    <w:p w14:paraId="3520671A" w14:textId="77777777" w:rsidR="0068038F" w:rsidRPr="0068038F" w:rsidRDefault="0068038F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</w:p>
    <w:p w14:paraId="37201276" w14:textId="77777777" w:rsidR="0068038F" w:rsidRPr="0068038F" w:rsidRDefault="0068038F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</w:p>
    <w:p w14:paraId="6470F8D1" w14:textId="77777777" w:rsidR="0068038F" w:rsidRPr="00391CA7" w:rsidRDefault="00391CA7" w:rsidP="0068038F">
      <w:pPr>
        <w:spacing w:line="28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</w:t>
      </w:r>
      <w:r w:rsidRPr="00391CA7">
        <w:rPr>
          <w:rFonts w:ascii="Arial" w:hAnsi="Arial" w:cs="Arial"/>
          <w:szCs w:val="24"/>
        </w:rPr>
        <w:t>glikozidna vez</w:t>
      </w:r>
    </w:p>
    <w:p w14:paraId="5D065812" w14:textId="77777777" w:rsidR="00391CA7" w:rsidRPr="0068038F" w:rsidRDefault="00391CA7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</w:p>
    <w:p w14:paraId="576D84D4" w14:textId="77777777" w:rsidR="0068038F" w:rsidRPr="0068038F" w:rsidRDefault="0068038F" w:rsidP="0068038F">
      <w:pPr>
        <w:numPr>
          <w:ilvl w:val="0"/>
          <w:numId w:val="7"/>
        </w:numPr>
        <w:spacing w:line="280" w:lineRule="atLeast"/>
        <w:jc w:val="both"/>
        <w:rPr>
          <w:rFonts w:ascii="Impact" w:hAnsi="Impact" w:cs="Arial"/>
          <w:spacing w:val="20"/>
          <w:sz w:val="28"/>
          <w:szCs w:val="28"/>
          <w:u w:val="single"/>
        </w:rPr>
      </w:pPr>
      <w:r w:rsidRPr="0068038F">
        <w:rPr>
          <w:rFonts w:ascii="Impact" w:hAnsi="Impact" w:cs="Arial"/>
          <w:spacing w:val="20"/>
          <w:sz w:val="28"/>
          <w:szCs w:val="28"/>
          <w:u w:val="single"/>
        </w:rPr>
        <w:lastRenderedPageBreak/>
        <w:t>NAMEN VAJE</w:t>
      </w:r>
    </w:p>
    <w:p w14:paraId="1F8D8E23" w14:textId="77777777" w:rsidR="0068038F" w:rsidRPr="0068038F" w:rsidRDefault="0068038F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  <w:r w:rsidRPr="0068038F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14929562" w14:textId="77777777" w:rsidR="0068038F" w:rsidRPr="00737307" w:rsidRDefault="0068038F" w:rsidP="0068038F">
      <w:pPr>
        <w:numPr>
          <w:ilvl w:val="0"/>
          <w:numId w:val="12"/>
        </w:numPr>
        <w:spacing w:line="280" w:lineRule="atLeast"/>
        <w:rPr>
          <w:rFonts w:ascii="Arial" w:hAnsi="Arial" w:cs="Arial"/>
          <w:sz w:val="24"/>
          <w:szCs w:val="24"/>
        </w:rPr>
      </w:pPr>
      <w:r w:rsidRPr="00737307">
        <w:rPr>
          <w:rFonts w:ascii="Arial" w:hAnsi="Arial" w:cs="Arial"/>
          <w:sz w:val="24"/>
          <w:szCs w:val="24"/>
        </w:rPr>
        <w:t>spoznati reakcije za kvalitativno dokazovanje prisotnosti škroba in sladkorja;</w:t>
      </w:r>
    </w:p>
    <w:p w14:paraId="56797AB6" w14:textId="77777777" w:rsidR="0068038F" w:rsidRPr="00737307" w:rsidRDefault="0068038F" w:rsidP="0068038F">
      <w:pPr>
        <w:numPr>
          <w:ilvl w:val="0"/>
          <w:numId w:val="12"/>
        </w:numPr>
        <w:spacing w:line="280" w:lineRule="atLeast"/>
        <w:rPr>
          <w:rFonts w:ascii="Arial" w:hAnsi="Arial" w:cs="Arial"/>
          <w:sz w:val="24"/>
          <w:szCs w:val="24"/>
        </w:rPr>
      </w:pPr>
      <w:r w:rsidRPr="00737307">
        <w:rPr>
          <w:rFonts w:ascii="Arial" w:hAnsi="Arial" w:cs="Arial"/>
          <w:sz w:val="24"/>
          <w:szCs w:val="24"/>
        </w:rPr>
        <w:t xml:space="preserve">spoznati kemične spremembe, ki spremljajo prebavo škroba; </w:t>
      </w:r>
    </w:p>
    <w:p w14:paraId="0D65751B" w14:textId="77777777" w:rsidR="0068038F" w:rsidRPr="00737307" w:rsidRDefault="0068038F" w:rsidP="0068038F">
      <w:pPr>
        <w:numPr>
          <w:ilvl w:val="0"/>
          <w:numId w:val="12"/>
        </w:numPr>
        <w:spacing w:line="280" w:lineRule="atLeast"/>
        <w:rPr>
          <w:rFonts w:ascii="Arial" w:hAnsi="Arial" w:cs="Arial"/>
          <w:sz w:val="24"/>
          <w:szCs w:val="24"/>
        </w:rPr>
      </w:pPr>
      <w:r w:rsidRPr="00737307">
        <w:rPr>
          <w:rFonts w:ascii="Arial" w:hAnsi="Arial" w:cs="Arial"/>
          <w:sz w:val="24"/>
          <w:szCs w:val="24"/>
        </w:rPr>
        <w:t xml:space="preserve">spoznati vlogo prebavnih encimov; </w:t>
      </w:r>
    </w:p>
    <w:p w14:paraId="084A503F" w14:textId="77777777" w:rsidR="0068038F" w:rsidRPr="00737307" w:rsidRDefault="0068038F" w:rsidP="0068038F">
      <w:pPr>
        <w:numPr>
          <w:ilvl w:val="0"/>
          <w:numId w:val="12"/>
        </w:numPr>
        <w:spacing w:line="280" w:lineRule="atLeast"/>
        <w:rPr>
          <w:rFonts w:ascii="Arial" w:hAnsi="Arial" w:cs="Arial"/>
          <w:sz w:val="24"/>
          <w:szCs w:val="24"/>
        </w:rPr>
      </w:pPr>
      <w:r w:rsidRPr="00737307">
        <w:rPr>
          <w:rFonts w:ascii="Arial" w:hAnsi="Arial" w:cs="Arial"/>
          <w:sz w:val="24"/>
          <w:szCs w:val="24"/>
        </w:rPr>
        <w:t xml:space="preserve">seznaniti se s pomenom prebave; </w:t>
      </w:r>
    </w:p>
    <w:p w14:paraId="25F546A6" w14:textId="77777777" w:rsidR="0068038F" w:rsidRPr="00737307" w:rsidRDefault="00D85CD4" w:rsidP="0068038F">
      <w:pPr>
        <w:numPr>
          <w:ilvl w:val="0"/>
          <w:numId w:val="12"/>
        </w:numPr>
        <w:spacing w:line="280" w:lineRule="atLeast"/>
        <w:rPr>
          <w:rFonts w:ascii="Arial" w:hAnsi="Arial" w:cs="Arial"/>
          <w:sz w:val="24"/>
          <w:szCs w:val="24"/>
        </w:rPr>
      </w:pPr>
      <w:r w:rsidRPr="00737307">
        <w:rPr>
          <w:rFonts w:ascii="Arial" w:hAnsi="Arial" w:cs="Arial"/>
          <w:sz w:val="24"/>
          <w:szCs w:val="24"/>
        </w:rPr>
        <w:t xml:space="preserve">seznaniti se s prebavo škroba; </w:t>
      </w:r>
    </w:p>
    <w:p w14:paraId="4DA405E7" w14:textId="77777777" w:rsidR="00D85CD4" w:rsidRPr="00737307" w:rsidRDefault="00D85CD4" w:rsidP="0068038F">
      <w:pPr>
        <w:numPr>
          <w:ilvl w:val="0"/>
          <w:numId w:val="12"/>
        </w:numPr>
        <w:spacing w:line="280" w:lineRule="atLeast"/>
        <w:rPr>
          <w:rFonts w:ascii="Arial" w:hAnsi="Arial" w:cs="Arial"/>
          <w:sz w:val="24"/>
          <w:szCs w:val="24"/>
        </w:rPr>
      </w:pPr>
      <w:r w:rsidRPr="00737307">
        <w:rPr>
          <w:rFonts w:ascii="Arial" w:hAnsi="Arial" w:cs="Arial"/>
          <w:sz w:val="24"/>
          <w:szCs w:val="24"/>
        </w:rPr>
        <w:t>simulacija prebave v prebavni cevi.</w:t>
      </w:r>
    </w:p>
    <w:p w14:paraId="28834038" w14:textId="77777777" w:rsidR="0068038F" w:rsidRPr="00737307" w:rsidRDefault="0068038F" w:rsidP="0068038F">
      <w:pPr>
        <w:spacing w:line="280" w:lineRule="atLeast"/>
        <w:ind w:left="1080"/>
        <w:rPr>
          <w:rFonts w:ascii="Arial" w:hAnsi="Arial" w:cs="Arial"/>
          <w:sz w:val="24"/>
          <w:szCs w:val="24"/>
        </w:rPr>
      </w:pPr>
    </w:p>
    <w:p w14:paraId="4E435AE4" w14:textId="77777777" w:rsidR="0068038F" w:rsidRPr="0068038F" w:rsidRDefault="0068038F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0902BFAA" w14:textId="77777777" w:rsidR="0068038F" w:rsidRPr="0068038F" w:rsidRDefault="0068038F" w:rsidP="0068038F">
      <w:pPr>
        <w:numPr>
          <w:ilvl w:val="0"/>
          <w:numId w:val="7"/>
        </w:numPr>
        <w:spacing w:line="280" w:lineRule="atLeast"/>
        <w:rPr>
          <w:rFonts w:ascii="Impact" w:hAnsi="Impact" w:cs="Arial"/>
          <w:spacing w:val="20"/>
          <w:sz w:val="28"/>
          <w:szCs w:val="28"/>
          <w:u w:val="single"/>
        </w:rPr>
      </w:pPr>
      <w:r w:rsidRPr="0068038F">
        <w:rPr>
          <w:rFonts w:ascii="Impact" w:hAnsi="Impact" w:cs="Arial"/>
          <w:spacing w:val="20"/>
          <w:sz w:val="28"/>
          <w:szCs w:val="28"/>
          <w:u w:val="single"/>
        </w:rPr>
        <w:t>MATERIAL</w:t>
      </w:r>
    </w:p>
    <w:p w14:paraId="497F8046" w14:textId="77777777" w:rsidR="0068038F" w:rsidRPr="00737307" w:rsidRDefault="0068038F" w:rsidP="00391CA7">
      <w:pPr>
        <w:spacing w:line="280" w:lineRule="atLeast"/>
        <w:ind w:left="397"/>
        <w:rPr>
          <w:rFonts w:ascii="Arial" w:hAnsi="Arial" w:cs="Arial"/>
          <w:sz w:val="24"/>
          <w:szCs w:val="24"/>
        </w:rPr>
      </w:pPr>
      <w:r w:rsidRPr="00737307">
        <w:rPr>
          <w:rFonts w:ascii="Arial" w:hAnsi="Arial" w:cs="Arial"/>
          <w:sz w:val="24"/>
          <w:szCs w:val="24"/>
        </w:rPr>
        <w:t>Glej</w:t>
      </w:r>
      <w:r w:rsidR="00391CA7">
        <w:rPr>
          <w:rFonts w:ascii="Arial" w:hAnsi="Arial" w:cs="Arial"/>
          <w:sz w:val="24"/>
          <w:szCs w:val="24"/>
        </w:rPr>
        <w:t>:</w:t>
      </w:r>
      <w:r w:rsidRPr="00737307">
        <w:rPr>
          <w:rFonts w:ascii="Arial" w:hAnsi="Arial" w:cs="Arial"/>
          <w:sz w:val="24"/>
          <w:szCs w:val="24"/>
        </w:rPr>
        <w:t xml:space="preserve"> Navodila za laboratorijsko delo (str. 64). </w:t>
      </w:r>
    </w:p>
    <w:p w14:paraId="3B68DB04" w14:textId="77777777" w:rsidR="0068038F" w:rsidRPr="0068038F" w:rsidRDefault="0068038F" w:rsidP="0068038F">
      <w:pPr>
        <w:spacing w:line="280" w:lineRule="atLeast"/>
        <w:rPr>
          <w:rFonts w:ascii="Arial" w:hAnsi="Arial" w:cs="Arial"/>
          <w:i/>
          <w:spacing w:val="20"/>
          <w:sz w:val="24"/>
          <w:szCs w:val="24"/>
        </w:rPr>
      </w:pPr>
    </w:p>
    <w:p w14:paraId="40A6FD46" w14:textId="77777777" w:rsidR="0068038F" w:rsidRPr="0068038F" w:rsidRDefault="0068038F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614F3195" w14:textId="77777777" w:rsidR="0068038F" w:rsidRPr="0068038F" w:rsidRDefault="0068038F" w:rsidP="0068038F">
      <w:pPr>
        <w:numPr>
          <w:ilvl w:val="0"/>
          <w:numId w:val="7"/>
        </w:numPr>
        <w:spacing w:line="280" w:lineRule="atLeast"/>
        <w:rPr>
          <w:rFonts w:ascii="Impact" w:hAnsi="Impact" w:cs="Arial"/>
          <w:spacing w:val="20"/>
          <w:sz w:val="28"/>
          <w:szCs w:val="28"/>
        </w:rPr>
      </w:pPr>
      <w:r w:rsidRPr="0068038F">
        <w:rPr>
          <w:rFonts w:ascii="Impact" w:hAnsi="Impact" w:cs="Arial"/>
          <w:spacing w:val="20"/>
          <w:sz w:val="28"/>
          <w:szCs w:val="28"/>
          <w:u w:val="single"/>
        </w:rPr>
        <w:t>POTEK DELA</w:t>
      </w:r>
    </w:p>
    <w:p w14:paraId="362E0216" w14:textId="77777777" w:rsidR="0068038F" w:rsidRPr="00737307" w:rsidRDefault="0068038F" w:rsidP="00391CA7">
      <w:pPr>
        <w:spacing w:line="280" w:lineRule="atLeast"/>
        <w:ind w:left="397"/>
        <w:rPr>
          <w:rFonts w:ascii="Arial" w:hAnsi="Arial" w:cs="Arial"/>
          <w:sz w:val="24"/>
          <w:szCs w:val="24"/>
        </w:rPr>
      </w:pPr>
      <w:r w:rsidRPr="00737307">
        <w:rPr>
          <w:rFonts w:ascii="Arial" w:hAnsi="Arial" w:cs="Arial"/>
          <w:sz w:val="24"/>
          <w:szCs w:val="24"/>
        </w:rPr>
        <w:t>Glej</w:t>
      </w:r>
      <w:r w:rsidR="00391CA7">
        <w:rPr>
          <w:rFonts w:ascii="Arial" w:hAnsi="Arial" w:cs="Arial"/>
          <w:sz w:val="24"/>
          <w:szCs w:val="24"/>
        </w:rPr>
        <w:t>:</w:t>
      </w:r>
      <w:r w:rsidRPr="00737307">
        <w:rPr>
          <w:rFonts w:ascii="Arial" w:hAnsi="Arial" w:cs="Arial"/>
          <w:sz w:val="24"/>
          <w:szCs w:val="24"/>
        </w:rPr>
        <w:t xml:space="preserve"> Navodila za laboratorijsko delo (str. 65).</w:t>
      </w:r>
    </w:p>
    <w:p w14:paraId="1E12E17B" w14:textId="77777777" w:rsidR="0068038F" w:rsidRPr="00737307" w:rsidRDefault="0068038F" w:rsidP="0068038F">
      <w:pPr>
        <w:spacing w:line="280" w:lineRule="atLeast"/>
        <w:rPr>
          <w:rFonts w:ascii="Arial" w:hAnsi="Arial" w:cs="Arial"/>
          <w:sz w:val="24"/>
          <w:szCs w:val="24"/>
        </w:rPr>
      </w:pPr>
    </w:p>
    <w:p w14:paraId="5560FD34" w14:textId="77777777" w:rsidR="0068038F" w:rsidRPr="00737307" w:rsidRDefault="0068038F" w:rsidP="0068038F">
      <w:pPr>
        <w:spacing w:line="280" w:lineRule="atLeast"/>
        <w:rPr>
          <w:rFonts w:ascii="Arial" w:hAnsi="Arial" w:cs="Arial"/>
          <w:sz w:val="24"/>
          <w:szCs w:val="24"/>
        </w:rPr>
      </w:pPr>
      <w:r w:rsidRPr="00737307">
        <w:rPr>
          <w:rFonts w:ascii="Arial" w:hAnsi="Arial" w:cs="Arial"/>
          <w:sz w:val="24"/>
          <w:szCs w:val="24"/>
        </w:rPr>
        <w:t xml:space="preserve">Laboratorijsko delo je bilo sestavljeno iz treh samostojnih poskusov: </w:t>
      </w:r>
    </w:p>
    <w:p w14:paraId="04DEA5B6" w14:textId="77777777" w:rsidR="0068038F" w:rsidRPr="00391CA7" w:rsidRDefault="0068038F" w:rsidP="0068038F">
      <w:pPr>
        <w:numPr>
          <w:ilvl w:val="0"/>
          <w:numId w:val="13"/>
        </w:numPr>
        <w:spacing w:line="280" w:lineRule="atLeast"/>
        <w:rPr>
          <w:rFonts w:ascii="Arial" w:hAnsi="Arial" w:cs="Arial"/>
          <w:b/>
          <w:sz w:val="24"/>
          <w:szCs w:val="24"/>
        </w:rPr>
      </w:pPr>
      <w:r w:rsidRPr="00391CA7">
        <w:rPr>
          <w:rFonts w:ascii="Arial" w:hAnsi="Arial" w:cs="Arial"/>
          <w:b/>
          <w:sz w:val="24"/>
          <w:szCs w:val="24"/>
        </w:rPr>
        <w:t>škrobnega testa</w:t>
      </w:r>
    </w:p>
    <w:p w14:paraId="6C87E738" w14:textId="77777777" w:rsidR="0068038F" w:rsidRPr="00391CA7" w:rsidRDefault="0068038F" w:rsidP="0068038F">
      <w:pPr>
        <w:numPr>
          <w:ilvl w:val="0"/>
          <w:numId w:val="13"/>
        </w:numPr>
        <w:spacing w:line="280" w:lineRule="atLeast"/>
        <w:rPr>
          <w:rFonts w:ascii="Arial" w:hAnsi="Arial" w:cs="Arial"/>
          <w:sz w:val="24"/>
          <w:szCs w:val="24"/>
        </w:rPr>
      </w:pPr>
      <w:r w:rsidRPr="00391CA7">
        <w:rPr>
          <w:rFonts w:ascii="Arial" w:hAnsi="Arial" w:cs="Arial"/>
          <w:b/>
          <w:sz w:val="24"/>
          <w:szCs w:val="24"/>
        </w:rPr>
        <w:t>sladkornega testa</w:t>
      </w:r>
      <w:r w:rsidRPr="00391CA7">
        <w:rPr>
          <w:rFonts w:ascii="Arial" w:hAnsi="Arial" w:cs="Arial"/>
          <w:sz w:val="24"/>
          <w:szCs w:val="24"/>
        </w:rPr>
        <w:t xml:space="preserve">   in</w:t>
      </w:r>
    </w:p>
    <w:p w14:paraId="34BE40B6" w14:textId="77777777" w:rsidR="0068038F" w:rsidRPr="00391CA7" w:rsidRDefault="0068038F" w:rsidP="0068038F">
      <w:pPr>
        <w:numPr>
          <w:ilvl w:val="0"/>
          <w:numId w:val="13"/>
        </w:numPr>
        <w:spacing w:line="280" w:lineRule="atLeast"/>
        <w:rPr>
          <w:rFonts w:ascii="Arial" w:hAnsi="Arial" w:cs="Arial"/>
          <w:sz w:val="24"/>
          <w:szCs w:val="24"/>
        </w:rPr>
      </w:pPr>
      <w:r w:rsidRPr="00391CA7">
        <w:rPr>
          <w:rFonts w:ascii="Arial" w:hAnsi="Arial" w:cs="Arial"/>
          <w:b/>
          <w:sz w:val="24"/>
          <w:szCs w:val="24"/>
        </w:rPr>
        <w:t>dializnih poskusov</w:t>
      </w:r>
      <w:r w:rsidRPr="00391CA7">
        <w:rPr>
          <w:rFonts w:ascii="Arial" w:hAnsi="Arial" w:cs="Arial"/>
          <w:sz w:val="24"/>
          <w:szCs w:val="24"/>
        </w:rPr>
        <w:t>.</w:t>
      </w:r>
    </w:p>
    <w:p w14:paraId="01C55937" w14:textId="77777777" w:rsidR="0068038F" w:rsidRPr="0068038F" w:rsidRDefault="0068038F" w:rsidP="0068038F">
      <w:pPr>
        <w:spacing w:line="280" w:lineRule="atLeast"/>
        <w:rPr>
          <w:rFonts w:ascii="Arial" w:hAnsi="Arial" w:cs="Arial"/>
          <w:spacing w:val="20"/>
          <w:sz w:val="24"/>
          <w:szCs w:val="24"/>
          <w:u w:val="single"/>
        </w:rPr>
      </w:pPr>
    </w:p>
    <w:p w14:paraId="0AFC5752" w14:textId="77777777" w:rsidR="0068038F" w:rsidRPr="0068038F" w:rsidRDefault="0068038F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</w:rPr>
      </w:pPr>
    </w:p>
    <w:p w14:paraId="0DAE8B15" w14:textId="77777777" w:rsidR="0068038F" w:rsidRPr="0068038F" w:rsidRDefault="0068038F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</w:rPr>
      </w:pPr>
    </w:p>
    <w:p w14:paraId="7C1A6820" w14:textId="77777777" w:rsidR="0068038F" w:rsidRPr="0068038F" w:rsidRDefault="0068038F" w:rsidP="0068038F">
      <w:pPr>
        <w:numPr>
          <w:ilvl w:val="0"/>
          <w:numId w:val="7"/>
        </w:numPr>
        <w:spacing w:line="280" w:lineRule="atLeast"/>
        <w:rPr>
          <w:rFonts w:ascii="Impact" w:hAnsi="Impact" w:cs="Arial"/>
          <w:spacing w:val="20"/>
          <w:sz w:val="28"/>
          <w:szCs w:val="28"/>
        </w:rPr>
      </w:pPr>
      <w:r w:rsidRPr="0068038F">
        <w:rPr>
          <w:rFonts w:ascii="Impact" w:hAnsi="Impact" w:cs="Arial"/>
          <w:spacing w:val="20"/>
          <w:sz w:val="28"/>
          <w:szCs w:val="28"/>
          <w:u w:val="single"/>
        </w:rPr>
        <w:t>METODA DELA</w:t>
      </w:r>
    </w:p>
    <w:p w14:paraId="1C199DD5" w14:textId="77777777" w:rsidR="0068038F" w:rsidRPr="0068038F" w:rsidRDefault="0068038F" w:rsidP="0068038F">
      <w:pPr>
        <w:spacing w:line="280" w:lineRule="atLeast"/>
        <w:rPr>
          <w:rFonts w:ascii="Arial" w:hAnsi="Arial" w:cs="Arial"/>
          <w:i/>
          <w:spacing w:val="20"/>
          <w:sz w:val="24"/>
          <w:szCs w:val="24"/>
        </w:rPr>
      </w:pPr>
    </w:p>
    <w:p w14:paraId="1DC8BC8A" w14:textId="77777777" w:rsidR="0068038F" w:rsidRPr="00737307" w:rsidRDefault="0068038F" w:rsidP="0068038F">
      <w:pPr>
        <w:numPr>
          <w:ilvl w:val="0"/>
          <w:numId w:val="8"/>
        </w:numPr>
        <w:spacing w:line="280" w:lineRule="atLeast"/>
        <w:rPr>
          <w:rFonts w:ascii="Arial" w:hAnsi="Arial" w:cs="Arial"/>
          <w:sz w:val="24"/>
          <w:szCs w:val="24"/>
        </w:rPr>
      </w:pPr>
      <w:r w:rsidRPr="00737307">
        <w:rPr>
          <w:rFonts w:ascii="Arial" w:hAnsi="Arial" w:cs="Arial"/>
          <w:sz w:val="24"/>
          <w:szCs w:val="24"/>
        </w:rPr>
        <w:t>Kvalitativno eksperimentalno raziskovanje.</w:t>
      </w:r>
    </w:p>
    <w:p w14:paraId="38F5AA8A" w14:textId="77777777" w:rsidR="0068038F" w:rsidRPr="00737307" w:rsidRDefault="0068038F" w:rsidP="0068038F">
      <w:pPr>
        <w:spacing w:line="280" w:lineRule="atLeast"/>
        <w:rPr>
          <w:rFonts w:ascii="Arial" w:hAnsi="Arial" w:cs="Arial"/>
          <w:sz w:val="24"/>
          <w:szCs w:val="24"/>
        </w:rPr>
      </w:pPr>
    </w:p>
    <w:p w14:paraId="439C30A5" w14:textId="77777777" w:rsidR="00D85CD4" w:rsidRDefault="00D85CD4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5A0312D7" w14:textId="77777777" w:rsidR="00D85CD4" w:rsidRDefault="00D85CD4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42F6A755" w14:textId="77777777" w:rsidR="00D85CD4" w:rsidRDefault="00D85CD4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0B7E50EF" w14:textId="77777777" w:rsidR="00D85CD4" w:rsidRDefault="00D85CD4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07F38744" w14:textId="77777777" w:rsidR="00737307" w:rsidRDefault="0073730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2498F626" w14:textId="77777777" w:rsidR="00737307" w:rsidRDefault="0073730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1B27DD5C" w14:textId="77777777" w:rsidR="00737307" w:rsidRDefault="0073730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6363C5D2" w14:textId="77777777" w:rsidR="00737307" w:rsidRDefault="0073730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05A8FA5C" w14:textId="77777777" w:rsidR="00737307" w:rsidRDefault="0073730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3E995292" w14:textId="77777777" w:rsidR="00737307" w:rsidRDefault="0073730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1B0178E4" w14:textId="77777777" w:rsidR="00737307" w:rsidRDefault="0073730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2287921B" w14:textId="77777777" w:rsidR="00737307" w:rsidRDefault="0073730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45FCD007" w14:textId="77777777" w:rsidR="00737307" w:rsidRDefault="0073730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0EC57B8E" w14:textId="77777777" w:rsidR="00737307" w:rsidRDefault="0073730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4921B65A" w14:textId="77777777" w:rsidR="00737307" w:rsidRDefault="0073730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2D5D6447" w14:textId="77777777" w:rsidR="00737307" w:rsidRDefault="0073730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72DCB981" w14:textId="77777777" w:rsidR="00737307" w:rsidRDefault="0073730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18C56F2B" w14:textId="77777777" w:rsidR="00737307" w:rsidRDefault="0073730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69468E46" w14:textId="77777777" w:rsidR="00737307" w:rsidRDefault="0073730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52CD0279" w14:textId="77777777" w:rsidR="00391CA7" w:rsidRPr="0068038F" w:rsidRDefault="00391CA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1DE4BD24" w14:textId="77777777" w:rsidR="0068038F" w:rsidRPr="0068038F" w:rsidRDefault="0068038F" w:rsidP="0068038F">
      <w:pPr>
        <w:numPr>
          <w:ilvl w:val="0"/>
          <w:numId w:val="7"/>
        </w:numPr>
        <w:spacing w:line="280" w:lineRule="atLeast"/>
        <w:rPr>
          <w:rFonts w:ascii="Impact" w:hAnsi="Impact" w:cs="Arial"/>
          <w:spacing w:val="20"/>
          <w:sz w:val="28"/>
          <w:szCs w:val="28"/>
          <w:u w:val="single"/>
        </w:rPr>
      </w:pPr>
      <w:r w:rsidRPr="0068038F">
        <w:rPr>
          <w:rFonts w:ascii="Impact" w:hAnsi="Impact" w:cs="Arial"/>
          <w:spacing w:val="20"/>
          <w:sz w:val="28"/>
          <w:szCs w:val="28"/>
          <w:u w:val="single"/>
        </w:rPr>
        <w:lastRenderedPageBreak/>
        <w:t>REZULTATI</w:t>
      </w:r>
    </w:p>
    <w:p w14:paraId="6B38D81B" w14:textId="77777777" w:rsidR="0068038F" w:rsidRPr="0068038F" w:rsidRDefault="0068038F" w:rsidP="0068038F">
      <w:pPr>
        <w:spacing w:line="280" w:lineRule="atLeast"/>
        <w:rPr>
          <w:rFonts w:ascii="Arial" w:hAnsi="Arial" w:cs="Arial"/>
          <w:spacing w:val="20"/>
          <w:sz w:val="24"/>
          <w:szCs w:val="24"/>
          <w:u w:val="single"/>
        </w:rPr>
      </w:pPr>
    </w:p>
    <w:tbl>
      <w:tblPr>
        <w:tblW w:w="623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206"/>
        <w:gridCol w:w="2397"/>
      </w:tblGrid>
      <w:tr w:rsidR="0068038F" w:rsidRPr="0068038F" w14:paraId="01B0F976" w14:textId="77777777">
        <w:trPr>
          <w:trHeight w:val="25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EC76F54" w14:textId="77777777" w:rsidR="0068038F" w:rsidRPr="0068038F" w:rsidRDefault="0068038F" w:rsidP="0068038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TESTIRANA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4406DC88" w14:textId="77777777" w:rsidR="0068038F" w:rsidRPr="0068038F" w:rsidRDefault="0068038F" w:rsidP="0068038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ŠKROBNI TEST 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5647205A" w14:textId="77777777" w:rsidR="0068038F" w:rsidRPr="0068038F" w:rsidRDefault="0068038F" w:rsidP="0068038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SLADKORNI TEST Z </w:t>
            </w:r>
          </w:p>
        </w:tc>
      </w:tr>
      <w:tr w:rsidR="0068038F" w:rsidRPr="0068038F" w14:paraId="2894DB1B" w14:textId="77777777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D5ED265" w14:textId="77777777" w:rsidR="0068038F" w:rsidRPr="0068038F" w:rsidRDefault="0068038F" w:rsidP="0068038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bCs/>
                <w:sz w:val="24"/>
                <w:szCs w:val="24"/>
              </w:rPr>
              <w:t>RAZTOPINA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39BA652E" w14:textId="77777777" w:rsidR="0068038F" w:rsidRPr="0068038F" w:rsidRDefault="0068038F" w:rsidP="0068038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bCs/>
                <w:sz w:val="24"/>
                <w:szCs w:val="24"/>
              </w:rPr>
              <w:t>Z JODOVICO (+ ali -)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3EC86343" w14:textId="77777777" w:rsidR="0068038F" w:rsidRPr="0068038F" w:rsidRDefault="0068038F" w:rsidP="0068038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BENEDIKTOVO RAZT. </w:t>
            </w:r>
          </w:p>
        </w:tc>
      </w:tr>
      <w:tr w:rsidR="0068038F" w:rsidRPr="0068038F" w14:paraId="6C29E9E2" w14:textId="77777777">
        <w:trPr>
          <w:trHeight w:val="27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1A66582" w14:textId="77777777" w:rsidR="0068038F" w:rsidRPr="0068038F" w:rsidRDefault="0068038F" w:rsidP="0068038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791301A" w14:textId="77777777" w:rsidR="0068038F" w:rsidRPr="0068038F" w:rsidRDefault="0068038F" w:rsidP="0068038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37EF234C" w14:textId="77777777" w:rsidR="0068038F" w:rsidRPr="0068038F" w:rsidRDefault="0068038F" w:rsidP="0068038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bCs/>
                <w:sz w:val="24"/>
                <w:szCs w:val="24"/>
              </w:rPr>
              <w:t>(+ ali -)</w:t>
            </w:r>
          </w:p>
        </w:tc>
      </w:tr>
      <w:tr w:rsidR="0068038F" w:rsidRPr="0068038F" w14:paraId="277EF073" w14:textId="77777777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EFE63B0" w14:textId="77777777" w:rsidR="0068038F" w:rsidRPr="0068038F" w:rsidRDefault="0068038F" w:rsidP="00680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bCs/>
                <w:sz w:val="24"/>
                <w:szCs w:val="24"/>
              </w:rPr>
              <w:t>škrob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0FA9" w14:textId="77777777" w:rsidR="0068038F" w:rsidRPr="00D85CD4" w:rsidRDefault="0068038F" w:rsidP="00A6715A">
            <w:pPr>
              <w:rPr>
                <w:rFonts w:ascii="Arial" w:hAnsi="Arial" w:cs="Arial"/>
              </w:rPr>
            </w:pPr>
            <w:r w:rsidRPr="0068038F">
              <w:rPr>
                <w:rFonts w:ascii="Arial" w:hAnsi="Arial" w:cs="Arial"/>
                <w:b/>
                <w:sz w:val="24"/>
                <w:szCs w:val="24"/>
              </w:rPr>
              <w:t>+</w:t>
            </w:r>
            <w:r w:rsidR="00D85C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5CD4">
              <w:rPr>
                <w:rFonts w:ascii="Arial" w:hAnsi="Arial" w:cs="Arial"/>
              </w:rPr>
              <w:t xml:space="preserve">(temno </w:t>
            </w:r>
            <w:r w:rsidR="00DD3B43">
              <w:rPr>
                <w:rFonts w:ascii="Arial" w:hAnsi="Arial" w:cs="Arial"/>
              </w:rPr>
              <w:t>modro obarvanje)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8D20" w14:textId="77777777" w:rsidR="0068038F" w:rsidRPr="0068038F" w:rsidRDefault="0068038F" w:rsidP="006803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68038F" w:rsidRPr="0068038F" w14:paraId="5393B769" w14:textId="77777777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4BDB2DDD" w14:textId="77777777" w:rsidR="0068038F" w:rsidRPr="0068038F" w:rsidRDefault="0068038F" w:rsidP="00680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bCs/>
                <w:sz w:val="24"/>
                <w:szCs w:val="24"/>
              </w:rPr>
              <w:t>glukoza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5911" w14:textId="77777777" w:rsidR="0068038F" w:rsidRPr="0068038F" w:rsidRDefault="0068038F" w:rsidP="006803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BC97" w14:textId="77777777" w:rsidR="0068038F" w:rsidRPr="00DD3B43" w:rsidRDefault="0068038F" w:rsidP="0068038F">
            <w:pPr>
              <w:jc w:val="both"/>
              <w:rPr>
                <w:rFonts w:ascii="Arial" w:hAnsi="Arial" w:cs="Arial"/>
              </w:rPr>
            </w:pPr>
            <w:r w:rsidRPr="0068038F">
              <w:rPr>
                <w:rFonts w:ascii="Arial" w:hAnsi="Arial" w:cs="Arial"/>
                <w:b/>
                <w:sz w:val="24"/>
                <w:szCs w:val="24"/>
              </w:rPr>
              <w:t>+</w:t>
            </w:r>
            <w:r w:rsidR="00DD3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D3B43">
              <w:rPr>
                <w:rFonts w:ascii="Arial" w:hAnsi="Arial" w:cs="Arial"/>
              </w:rPr>
              <w:t>(oranžno obarvanje)</w:t>
            </w:r>
          </w:p>
        </w:tc>
      </w:tr>
      <w:tr w:rsidR="0068038F" w:rsidRPr="0068038F" w14:paraId="67FF84BE" w14:textId="77777777"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64F006B7" w14:textId="77777777" w:rsidR="0068038F" w:rsidRPr="0068038F" w:rsidRDefault="0068038F" w:rsidP="00680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bCs/>
                <w:sz w:val="24"/>
                <w:szCs w:val="24"/>
              </w:rPr>
              <w:t>slina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96EF" w14:textId="77777777" w:rsidR="0068038F" w:rsidRPr="00DD3B43" w:rsidRDefault="00DD3B43" w:rsidP="00A671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</w:rPr>
              <w:t>(delno modro obarvanje)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43B6" w14:textId="77777777" w:rsidR="0068038F" w:rsidRPr="00DD3B43" w:rsidRDefault="00DD3B43" w:rsidP="00A671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</w:rPr>
              <w:t>(delno oranžno obarvanje)</w:t>
            </w:r>
          </w:p>
        </w:tc>
      </w:tr>
      <w:tr w:rsidR="0068038F" w:rsidRPr="0068038F" w14:paraId="657BCB9C" w14:textId="77777777">
        <w:trPr>
          <w:trHeight w:val="27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50944EE1" w14:textId="77777777" w:rsidR="0068038F" w:rsidRPr="0068038F" w:rsidRDefault="0068038F" w:rsidP="00680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bCs/>
                <w:sz w:val="24"/>
                <w:szCs w:val="24"/>
              </w:rPr>
              <w:t>voda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F01E" w14:textId="77777777" w:rsidR="0068038F" w:rsidRPr="0068038F" w:rsidRDefault="0068038F" w:rsidP="006803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9BB1" w14:textId="77777777" w:rsidR="0068038F" w:rsidRPr="0068038F" w:rsidRDefault="0068038F" w:rsidP="006803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038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593F189B" w14:textId="77777777" w:rsidR="0068038F" w:rsidRPr="00A6715A" w:rsidRDefault="0068038F" w:rsidP="0068038F">
      <w:pPr>
        <w:spacing w:line="280" w:lineRule="atLeast"/>
        <w:rPr>
          <w:rFonts w:ascii="Arial" w:hAnsi="Arial" w:cs="Arial"/>
          <w:sz w:val="24"/>
          <w:szCs w:val="24"/>
        </w:rPr>
      </w:pPr>
      <w:r w:rsidRPr="00A6715A">
        <w:rPr>
          <w:rFonts w:ascii="Arial" w:hAnsi="Arial" w:cs="Arial"/>
          <w:sz w:val="24"/>
          <w:szCs w:val="24"/>
        </w:rPr>
        <w:t>Tabela 1: rezultati škrobnega (I.) in sladkornega testa (II.)</w:t>
      </w:r>
    </w:p>
    <w:p w14:paraId="649FD297" w14:textId="77777777" w:rsidR="0068038F" w:rsidRPr="0068038F" w:rsidRDefault="0068038F" w:rsidP="0068038F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625ED45A" w14:textId="77777777" w:rsidR="0068038F" w:rsidRPr="0068038F" w:rsidRDefault="0068038F" w:rsidP="0068038F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6B05774E" w14:textId="77777777" w:rsidR="0068038F" w:rsidRPr="007C4DDC" w:rsidRDefault="0068038F" w:rsidP="00EE508E">
      <w:pPr>
        <w:spacing w:line="280" w:lineRule="atLeast"/>
        <w:rPr>
          <w:rFonts w:ascii="Arial" w:hAnsi="Arial" w:cs="Arial"/>
          <w:sz w:val="24"/>
          <w:szCs w:val="24"/>
        </w:rPr>
      </w:pPr>
      <w:r w:rsidRPr="007C4DDC">
        <w:rPr>
          <w:rFonts w:ascii="Arial" w:hAnsi="Arial" w:cs="Arial"/>
          <w:sz w:val="24"/>
          <w:szCs w:val="24"/>
        </w:rPr>
        <w:t xml:space="preserve">Reagenti: </w:t>
      </w:r>
    </w:p>
    <w:p w14:paraId="4BBED9C8" w14:textId="77777777" w:rsidR="0068038F" w:rsidRPr="007C4DDC" w:rsidRDefault="0068038F" w:rsidP="00EE508E">
      <w:pPr>
        <w:numPr>
          <w:ilvl w:val="0"/>
          <w:numId w:val="8"/>
        </w:numPr>
        <w:spacing w:line="280" w:lineRule="atLeast"/>
        <w:rPr>
          <w:rFonts w:ascii="Arial" w:hAnsi="Arial" w:cs="Arial"/>
          <w:sz w:val="24"/>
          <w:szCs w:val="24"/>
        </w:rPr>
      </w:pPr>
      <w:r w:rsidRPr="00737307">
        <w:rPr>
          <w:rFonts w:ascii="Arial" w:hAnsi="Arial" w:cs="Arial"/>
          <w:b/>
          <w:sz w:val="24"/>
          <w:szCs w:val="24"/>
        </w:rPr>
        <w:t>Lugolova raztopina joda</w:t>
      </w:r>
      <w:r w:rsidRPr="007C4DDC">
        <w:rPr>
          <w:rFonts w:ascii="Arial" w:hAnsi="Arial" w:cs="Arial"/>
          <w:sz w:val="24"/>
          <w:szCs w:val="24"/>
        </w:rPr>
        <w:t xml:space="preserve"> ali </w:t>
      </w:r>
      <w:r w:rsidRPr="00737307">
        <w:rPr>
          <w:rFonts w:ascii="Arial" w:hAnsi="Arial" w:cs="Arial"/>
          <w:b/>
          <w:sz w:val="24"/>
          <w:szCs w:val="24"/>
        </w:rPr>
        <w:t>jodovica</w:t>
      </w:r>
      <w:r w:rsidRPr="007C4DDC">
        <w:rPr>
          <w:rFonts w:ascii="Arial" w:hAnsi="Arial" w:cs="Arial"/>
          <w:sz w:val="24"/>
          <w:szCs w:val="24"/>
        </w:rPr>
        <w:t xml:space="preserve"> (rjavkaste barve): z njo dokazujemo škrob (</w:t>
      </w:r>
      <w:r w:rsidRPr="00737307">
        <w:rPr>
          <w:rFonts w:ascii="Arial" w:hAnsi="Arial" w:cs="Arial"/>
          <w:i/>
          <w:sz w:val="24"/>
          <w:szCs w:val="24"/>
        </w:rPr>
        <w:t>škrobni test</w:t>
      </w:r>
      <w:r w:rsidRPr="007C4DDC">
        <w:rPr>
          <w:rFonts w:ascii="Arial" w:hAnsi="Arial" w:cs="Arial"/>
          <w:sz w:val="24"/>
          <w:szCs w:val="24"/>
        </w:rPr>
        <w:t>); jodovica se v priso</w:t>
      </w:r>
      <w:r w:rsidR="00DD3B43" w:rsidRPr="007C4DDC">
        <w:rPr>
          <w:rFonts w:ascii="Arial" w:hAnsi="Arial" w:cs="Arial"/>
          <w:sz w:val="24"/>
          <w:szCs w:val="24"/>
        </w:rPr>
        <w:t>tnosti škroba obarva temno modro</w:t>
      </w:r>
    </w:p>
    <w:p w14:paraId="73B59D9A" w14:textId="77777777" w:rsidR="0068038F" w:rsidRPr="007C4DDC" w:rsidRDefault="0068038F" w:rsidP="00EE508E">
      <w:pPr>
        <w:numPr>
          <w:ilvl w:val="0"/>
          <w:numId w:val="8"/>
        </w:numPr>
        <w:spacing w:line="280" w:lineRule="atLeast"/>
        <w:rPr>
          <w:rFonts w:ascii="Arial" w:hAnsi="Arial" w:cs="Arial"/>
          <w:sz w:val="24"/>
          <w:szCs w:val="24"/>
        </w:rPr>
      </w:pPr>
      <w:r w:rsidRPr="00737307">
        <w:rPr>
          <w:rFonts w:ascii="Arial" w:hAnsi="Arial" w:cs="Arial"/>
          <w:b/>
          <w:sz w:val="24"/>
          <w:szCs w:val="24"/>
        </w:rPr>
        <w:t>Benediktova raztopina</w:t>
      </w:r>
      <w:r w:rsidRPr="007C4DDC">
        <w:rPr>
          <w:rFonts w:ascii="Arial" w:hAnsi="Arial" w:cs="Arial"/>
          <w:sz w:val="24"/>
          <w:szCs w:val="24"/>
        </w:rPr>
        <w:t xml:space="preserve"> (svetlo modre barve): z njo dokazujemo prisotnost enostavnih sladkorjev (</w:t>
      </w:r>
      <w:r w:rsidRPr="00737307">
        <w:rPr>
          <w:rFonts w:ascii="Arial" w:hAnsi="Arial" w:cs="Arial"/>
          <w:i/>
          <w:sz w:val="24"/>
          <w:szCs w:val="24"/>
        </w:rPr>
        <w:t>sladkorni test</w:t>
      </w:r>
      <w:r w:rsidRPr="007C4DDC">
        <w:rPr>
          <w:rFonts w:ascii="Arial" w:hAnsi="Arial" w:cs="Arial"/>
          <w:sz w:val="24"/>
          <w:szCs w:val="24"/>
        </w:rPr>
        <w:t>); pri segrevanju zmesi Benediktove raztopine in raztopine sladkorja pride od zeleno-rumenega do opečnato rdečega obarvanja (-&gt; več je sladkorja, bolj je barva opečnato rdeča).</w:t>
      </w:r>
    </w:p>
    <w:p w14:paraId="196C15E2" w14:textId="77777777" w:rsidR="0068038F" w:rsidRPr="0068038F" w:rsidRDefault="0068038F" w:rsidP="0068038F">
      <w:pPr>
        <w:spacing w:line="280" w:lineRule="atLeast"/>
        <w:jc w:val="both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6290392B" w14:textId="77777777" w:rsidR="0068038F" w:rsidRPr="0068038F" w:rsidRDefault="0068038F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51EE1E0E" w14:textId="77777777" w:rsidR="0068038F" w:rsidRPr="0068038F" w:rsidRDefault="0068038F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3703ED75" w14:textId="77777777" w:rsidR="00737307" w:rsidRDefault="00737307" w:rsidP="0068038F">
      <w:pPr>
        <w:spacing w:line="280" w:lineRule="atLeast"/>
        <w:rPr>
          <w:rFonts w:ascii="Arial" w:hAnsi="Arial" w:cs="Arial"/>
          <w:sz w:val="24"/>
          <w:szCs w:val="24"/>
        </w:rPr>
      </w:pPr>
      <w:r w:rsidRPr="00737307">
        <w:rPr>
          <w:rFonts w:ascii="Arial" w:hAnsi="Arial" w:cs="Arial"/>
          <w:b/>
          <w:spacing w:val="20"/>
          <w:sz w:val="24"/>
          <w:szCs w:val="24"/>
        </w:rPr>
        <w:t>***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737307">
        <w:rPr>
          <w:rFonts w:ascii="Arial" w:hAnsi="Arial" w:cs="Arial"/>
          <w:i/>
          <w:sz w:val="24"/>
          <w:szCs w:val="24"/>
        </w:rPr>
        <w:t>Komentar k poskusoma, pri katerih smo uporabili slino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CB96A56" w14:textId="77777777" w:rsidR="0068038F" w:rsidRPr="00737307" w:rsidRDefault="0073730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smo pričakovali, da slina ne bo odreagirala, ne z jodovico in ne z Benediktovo raztopino, toda dekle, ki je bila »lastnica« sline, je pred poskusom jedla kruh, ki zaradi svoje kemične sestave spada v skupino ogljikovih hidratov. Iz tega sklepamo, da je bilo v slini še nekaj ostankov škroba in glukoze, ki se nahajata v kruhu in zaradi tega je bil rezltat pri obeh poskusih pozitiven.</w:t>
      </w:r>
      <w:r w:rsidRPr="00737307">
        <w:rPr>
          <w:rFonts w:ascii="Arial" w:hAnsi="Arial" w:cs="Arial"/>
          <w:sz w:val="24"/>
          <w:szCs w:val="24"/>
        </w:rPr>
        <w:t xml:space="preserve"> </w:t>
      </w:r>
    </w:p>
    <w:p w14:paraId="60312DFF" w14:textId="77777777" w:rsidR="00DD3B43" w:rsidRDefault="00DD3B43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59BE77C9" w14:textId="77777777" w:rsidR="00DD3B43" w:rsidRDefault="00DD3B43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7B06464A" w14:textId="77777777" w:rsidR="00DD3B43" w:rsidRDefault="00DD3B43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3AC370C8" w14:textId="77777777" w:rsidR="00DD3B43" w:rsidRDefault="00DD3B43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76CA71B5" w14:textId="77777777" w:rsidR="00DD3B43" w:rsidRDefault="00DD3B43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4F7930C7" w14:textId="77777777" w:rsidR="00DD3B43" w:rsidRDefault="00DD3B43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77511E3A" w14:textId="77777777" w:rsidR="00DD3B43" w:rsidRDefault="00DD3B43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7E019266" w14:textId="77777777" w:rsidR="00DD3B43" w:rsidRDefault="00DD3B43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1D5A52A9" w14:textId="77777777" w:rsidR="00DD3B43" w:rsidRDefault="00DD3B43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2D21DDC2" w14:textId="77777777" w:rsidR="00DD3B43" w:rsidRDefault="00DD3B43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07453671" w14:textId="77777777" w:rsidR="00DD3B43" w:rsidRDefault="00DD3B43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05465429" w14:textId="77777777" w:rsidR="00DD3B43" w:rsidRDefault="00DD3B43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76176AD4" w14:textId="77777777" w:rsidR="00DD3B43" w:rsidRDefault="00DD3B43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7B6A4138" w14:textId="77777777" w:rsidR="00DD3B43" w:rsidRDefault="00DD3B43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36550B70" w14:textId="77777777" w:rsidR="00DD3B43" w:rsidRDefault="00DD3B43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77A49888" w14:textId="77777777" w:rsidR="00DD3B43" w:rsidRDefault="00DD3B43" w:rsidP="0068038F">
      <w:pPr>
        <w:spacing w:line="280" w:lineRule="atLeast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007C993D" w14:textId="77777777" w:rsidR="00390488" w:rsidRPr="0068038F" w:rsidRDefault="00390488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470F6824" w14:textId="77777777" w:rsidR="0068038F" w:rsidRDefault="0068038F" w:rsidP="0068038F">
      <w:pPr>
        <w:numPr>
          <w:ilvl w:val="0"/>
          <w:numId w:val="7"/>
        </w:numPr>
        <w:spacing w:line="280" w:lineRule="atLeast"/>
        <w:rPr>
          <w:rFonts w:ascii="Impact" w:hAnsi="Impact" w:cs="Arial"/>
          <w:spacing w:val="20"/>
          <w:sz w:val="28"/>
          <w:szCs w:val="28"/>
          <w:u w:val="single"/>
        </w:rPr>
      </w:pPr>
      <w:r w:rsidRPr="0068038F">
        <w:rPr>
          <w:rFonts w:ascii="Impact" w:hAnsi="Impact" w:cs="Arial"/>
          <w:spacing w:val="20"/>
          <w:sz w:val="28"/>
          <w:szCs w:val="28"/>
          <w:u w:val="single"/>
        </w:rPr>
        <w:t xml:space="preserve">DISKUSIJA </w:t>
      </w:r>
      <w:r w:rsidR="007C4DDC">
        <w:rPr>
          <w:rFonts w:ascii="Impact" w:hAnsi="Impact" w:cs="Arial"/>
          <w:spacing w:val="20"/>
          <w:sz w:val="28"/>
          <w:szCs w:val="28"/>
          <w:u w:val="single"/>
        </w:rPr>
        <w:t xml:space="preserve"> </w:t>
      </w:r>
    </w:p>
    <w:p w14:paraId="351B02A6" w14:textId="77777777" w:rsidR="007C4DDC" w:rsidRDefault="007C4DDC" w:rsidP="007C4DDC">
      <w:pPr>
        <w:spacing w:line="280" w:lineRule="atLeast"/>
        <w:rPr>
          <w:rFonts w:ascii="Impact" w:hAnsi="Impact" w:cs="Arial"/>
          <w:spacing w:val="20"/>
          <w:sz w:val="28"/>
          <w:szCs w:val="28"/>
          <w:u w:val="single"/>
        </w:rPr>
      </w:pPr>
    </w:p>
    <w:p w14:paraId="684169E0" w14:textId="77777777" w:rsidR="007C4DDC" w:rsidRDefault="007C4DDC" w:rsidP="007C4D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Dializna cev, ki ima v poskusu funkcijo celične membrane, prepušča jodovico, ker so molekule te raztopine majhne in enostavne. Zaredi tega je pri poskusu A potemnelo v dializni vrečki – molekule joda so defundirale skozi »membrano« v notranjost cevke, kjer so reagirale z molekulami škroba ter jih obarvale temno modro.</w:t>
      </w:r>
    </w:p>
    <w:p w14:paraId="3087B2D5" w14:textId="77777777" w:rsidR="007C4DDC" w:rsidRDefault="007C4DDC" w:rsidP="007C4D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poskusu B pa je bil potek ravno obraten – jodovica defundira iz dializne vrečke v epruveto, kjer se nahaja škrobovica in jo obarvajo temno modro.  </w:t>
      </w:r>
    </w:p>
    <w:p w14:paraId="60E463E7" w14:textId="77777777" w:rsidR="007C4DDC" w:rsidRDefault="007C4DDC" w:rsidP="007C4D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poskusu C smo imeli raztopino glukoze v dializni cevi. Ker je glukoza monomera, smo predvidevali, da je defundirala skozi »membrano« dializne cevke v vodo. Našo hipotezo smo potrdili z Benediktovo raztopino, ki smo jo dodali vsebini epruvete in nato segrevali; rezultat je bilo oranžno obarvanje. </w:t>
      </w:r>
    </w:p>
    <w:p w14:paraId="34D97C8B" w14:textId="77777777" w:rsidR="007C4DDC" w:rsidRDefault="007C4DDC" w:rsidP="007C4D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poskusu D smo imeli v dializni cevi polovico škrobovice in polovico sline. Naša hipoteza je bila, da encim amilaza v slini razgradi molekule škroba v disaharide maltoze, ki so dovolj »majhni«, da defundirajo skozi dializno cevko v vodo. Našo hipotezo smo potrdili z Benediktovo raztopino, ki smo jo dodali vsebini epruvete in nato segrevali; rezultat je bilo delno oranžno obarvanje.</w:t>
      </w:r>
    </w:p>
    <w:p w14:paraId="168BC25B" w14:textId="77777777" w:rsidR="007C4DDC" w:rsidRPr="0068038F" w:rsidRDefault="007C4DDC" w:rsidP="007C4DDC">
      <w:pPr>
        <w:spacing w:line="280" w:lineRule="atLeast"/>
        <w:rPr>
          <w:rFonts w:ascii="Impact" w:hAnsi="Impact" w:cs="Arial"/>
          <w:spacing w:val="20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Iz tega, da barva pri tem poskusu ni bila tako močna, lahko sklepamo, da encimi potrebujejo nekaj časa za razgradnjo ogljikovih hidratov, ki so težje prebavljivi</w:t>
      </w:r>
    </w:p>
    <w:p w14:paraId="0AABD914" w14:textId="77777777" w:rsidR="0068038F" w:rsidRDefault="0068038F" w:rsidP="00EE508E">
      <w:pPr>
        <w:spacing w:line="280" w:lineRule="atLeast"/>
        <w:rPr>
          <w:rFonts w:ascii="Arial" w:hAnsi="Arial" w:cs="Arial"/>
          <w:b/>
          <w:spacing w:val="20"/>
          <w:sz w:val="24"/>
          <w:szCs w:val="24"/>
        </w:rPr>
      </w:pPr>
    </w:p>
    <w:p w14:paraId="7DB39AB2" w14:textId="77777777" w:rsidR="00391CA7" w:rsidRPr="0068038F" w:rsidRDefault="00391CA7" w:rsidP="00EE508E">
      <w:pPr>
        <w:spacing w:line="280" w:lineRule="atLeast"/>
        <w:rPr>
          <w:rFonts w:ascii="Arial" w:hAnsi="Arial" w:cs="Arial"/>
          <w:b/>
          <w:spacing w:val="20"/>
          <w:sz w:val="24"/>
          <w:szCs w:val="24"/>
        </w:rPr>
      </w:pPr>
    </w:p>
    <w:p w14:paraId="6E4294F9" w14:textId="77777777" w:rsidR="00391CA7" w:rsidRPr="0068038F" w:rsidRDefault="00391CA7" w:rsidP="00391CA7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ŠKROB                   MALTOZA                     GLUKOZA</w:t>
      </w:r>
    </w:p>
    <w:p w14:paraId="0B5A0D78" w14:textId="77777777" w:rsidR="0068038F" w:rsidRDefault="0068038F" w:rsidP="00EE508E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18C3758F" w14:textId="77777777" w:rsidR="00A6715A" w:rsidRDefault="00A6715A" w:rsidP="00EE508E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1D81B4EF" w14:textId="77777777" w:rsidR="00A6715A" w:rsidRDefault="00A6715A" w:rsidP="00EE508E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14070154" w14:textId="77777777" w:rsidR="00A6715A" w:rsidRDefault="00D05C60" w:rsidP="00EE508E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</w:rPr>
        <w:object w:dxaOrig="1440" w:dyaOrig="1440" w14:anchorId="35F53F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.8pt;margin-top:44.2pt;width:458.25pt;height:216.65pt;z-index:251659776" wrapcoords="-35 0 -35 21525 21600 21525 21600 0 -35 0" fillcolor="window">
            <v:imagedata r:id="rId5" o:title=""/>
            <w10:wrap type="tight"/>
          </v:shape>
          <o:OLEObject Type="Embed" ProgID="Word.Picture.8" ShapeID="_x0000_s1036" DrawAspect="Content" ObjectID="_1617180592" r:id="rId6"/>
        </w:object>
      </w:r>
    </w:p>
    <w:p w14:paraId="6BCAB873" w14:textId="77777777" w:rsidR="00A6715A" w:rsidRDefault="00A6715A" w:rsidP="00EE508E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5B12F1D0" w14:textId="77777777" w:rsidR="00A6715A" w:rsidRDefault="00A6715A" w:rsidP="00EE508E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00D390E8" w14:textId="77777777" w:rsidR="00A6715A" w:rsidRDefault="00A6715A" w:rsidP="00EE508E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4F6ACDAD" w14:textId="77777777" w:rsidR="00A6715A" w:rsidRDefault="00A6715A" w:rsidP="00EE508E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4F6144EF" w14:textId="77777777" w:rsidR="00A6715A" w:rsidRPr="0068038F" w:rsidRDefault="00A6715A" w:rsidP="00EE508E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619E5705" w14:textId="77777777" w:rsidR="0068038F" w:rsidRDefault="0068038F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127D3EA0" w14:textId="77777777" w:rsidR="00A6715A" w:rsidRPr="0068038F" w:rsidRDefault="00A6715A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69D83180" w14:textId="77777777" w:rsidR="0068038F" w:rsidRPr="0068038F" w:rsidRDefault="0068038F" w:rsidP="0068038F">
      <w:pPr>
        <w:numPr>
          <w:ilvl w:val="0"/>
          <w:numId w:val="7"/>
        </w:numPr>
        <w:spacing w:line="280" w:lineRule="atLeast"/>
        <w:rPr>
          <w:rFonts w:ascii="Impact" w:hAnsi="Impact" w:cs="Arial"/>
          <w:spacing w:val="20"/>
          <w:sz w:val="28"/>
          <w:szCs w:val="28"/>
          <w:u w:val="single"/>
        </w:rPr>
      </w:pPr>
      <w:r w:rsidRPr="0068038F">
        <w:rPr>
          <w:rFonts w:ascii="Impact" w:hAnsi="Impact" w:cs="Arial"/>
          <w:spacing w:val="20"/>
          <w:sz w:val="28"/>
          <w:szCs w:val="28"/>
          <w:u w:val="single"/>
        </w:rPr>
        <w:t>SKLEPI</w:t>
      </w:r>
    </w:p>
    <w:p w14:paraId="25EFF03D" w14:textId="77777777" w:rsidR="0068038F" w:rsidRPr="007C4DDC" w:rsidRDefault="0068038F" w:rsidP="00EE508E">
      <w:pPr>
        <w:numPr>
          <w:ilvl w:val="0"/>
          <w:numId w:val="8"/>
        </w:numPr>
        <w:spacing w:line="280" w:lineRule="atLeast"/>
        <w:rPr>
          <w:rFonts w:ascii="Arial" w:hAnsi="Arial" w:cs="Arial"/>
          <w:sz w:val="24"/>
          <w:szCs w:val="24"/>
        </w:rPr>
      </w:pPr>
      <w:r w:rsidRPr="007C4DDC">
        <w:rPr>
          <w:rFonts w:ascii="Arial" w:hAnsi="Arial" w:cs="Arial"/>
          <w:sz w:val="24"/>
          <w:szCs w:val="24"/>
        </w:rPr>
        <w:t>polimere se razgradijo v monomere le pod vplivom prebavnih encimov</w:t>
      </w:r>
    </w:p>
    <w:p w14:paraId="00E02DDA" w14:textId="77777777" w:rsidR="0068038F" w:rsidRPr="007C4DDC" w:rsidRDefault="0068038F" w:rsidP="00EE508E">
      <w:pPr>
        <w:numPr>
          <w:ilvl w:val="0"/>
          <w:numId w:val="8"/>
        </w:numPr>
        <w:spacing w:line="280" w:lineRule="atLeast"/>
        <w:rPr>
          <w:rFonts w:ascii="Arial" w:hAnsi="Arial" w:cs="Arial"/>
          <w:sz w:val="24"/>
          <w:szCs w:val="24"/>
        </w:rPr>
      </w:pPr>
      <w:r w:rsidRPr="007C4DDC">
        <w:rPr>
          <w:rFonts w:ascii="Arial" w:hAnsi="Arial" w:cs="Arial"/>
          <w:sz w:val="24"/>
          <w:szCs w:val="24"/>
        </w:rPr>
        <w:t>škrob se med prebavo kemično spreminja</w:t>
      </w:r>
    </w:p>
    <w:p w14:paraId="334BC7EE" w14:textId="77777777" w:rsidR="0068038F" w:rsidRPr="007C4DDC" w:rsidRDefault="0068038F" w:rsidP="00EE508E">
      <w:pPr>
        <w:numPr>
          <w:ilvl w:val="0"/>
          <w:numId w:val="8"/>
        </w:numPr>
        <w:spacing w:line="280" w:lineRule="atLeast"/>
        <w:rPr>
          <w:rFonts w:ascii="Arial" w:hAnsi="Arial" w:cs="Arial"/>
          <w:sz w:val="24"/>
          <w:szCs w:val="24"/>
        </w:rPr>
      </w:pPr>
      <w:r w:rsidRPr="007C4DDC">
        <w:rPr>
          <w:rFonts w:ascii="Arial" w:hAnsi="Arial" w:cs="Arial"/>
          <w:sz w:val="24"/>
          <w:szCs w:val="24"/>
        </w:rPr>
        <w:t>skozi celično membrano lahko potujejo le molekule primerne velikosti (monomere)</w:t>
      </w:r>
      <w:r w:rsidR="00391CA7">
        <w:rPr>
          <w:rFonts w:ascii="Arial" w:hAnsi="Arial" w:cs="Arial"/>
          <w:sz w:val="24"/>
          <w:szCs w:val="24"/>
        </w:rPr>
        <w:t xml:space="preserve"> in tako npr. škrob razgradi encim amilaza do maltoze in v nadaljnjem procesu do glukoze, zato da lahko defundira v krvni obtok</w:t>
      </w:r>
    </w:p>
    <w:p w14:paraId="7D41D717" w14:textId="77777777" w:rsidR="0068038F" w:rsidRPr="007C4DDC" w:rsidRDefault="0068038F" w:rsidP="00EE508E">
      <w:pPr>
        <w:numPr>
          <w:ilvl w:val="0"/>
          <w:numId w:val="8"/>
        </w:numPr>
        <w:spacing w:line="280" w:lineRule="atLeast"/>
        <w:rPr>
          <w:rFonts w:ascii="Arial" w:hAnsi="Arial" w:cs="Arial"/>
          <w:sz w:val="24"/>
          <w:szCs w:val="24"/>
        </w:rPr>
      </w:pPr>
      <w:r w:rsidRPr="007C4DDC">
        <w:rPr>
          <w:rFonts w:ascii="Arial" w:hAnsi="Arial" w:cs="Arial"/>
          <w:sz w:val="24"/>
          <w:szCs w:val="24"/>
        </w:rPr>
        <w:t>celična membrana je selektivno prepustna</w:t>
      </w:r>
    </w:p>
    <w:p w14:paraId="61E58CB2" w14:textId="77777777" w:rsidR="0068038F" w:rsidRDefault="0068038F" w:rsidP="00EE508E">
      <w:pPr>
        <w:numPr>
          <w:ilvl w:val="0"/>
          <w:numId w:val="8"/>
        </w:numPr>
        <w:spacing w:line="280" w:lineRule="atLeast"/>
        <w:rPr>
          <w:rFonts w:ascii="Arial" w:hAnsi="Arial" w:cs="Arial"/>
          <w:sz w:val="24"/>
          <w:szCs w:val="24"/>
        </w:rPr>
      </w:pPr>
      <w:r w:rsidRPr="007C4DDC">
        <w:rPr>
          <w:rFonts w:ascii="Arial" w:hAnsi="Arial" w:cs="Arial"/>
          <w:sz w:val="24"/>
          <w:szCs w:val="24"/>
        </w:rPr>
        <w:t>prebava poteka v prebavni cevi</w:t>
      </w:r>
      <w:r w:rsidR="00391CA7">
        <w:rPr>
          <w:rFonts w:ascii="Arial" w:hAnsi="Arial" w:cs="Arial"/>
          <w:sz w:val="24"/>
          <w:szCs w:val="24"/>
        </w:rPr>
        <w:t xml:space="preserve"> </w:t>
      </w:r>
    </w:p>
    <w:p w14:paraId="3E536A25" w14:textId="77777777" w:rsidR="00391CA7" w:rsidRDefault="00391CA7" w:rsidP="00EE508E">
      <w:pPr>
        <w:numPr>
          <w:ilvl w:val="0"/>
          <w:numId w:val="8"/>
        </w:numPr>
        <w:spacing w:line="2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vaji smo s poskusi ponazorili dva procesa, ki se dogajata v našem telesu: </w:t>
      </w:r>
    </w:p>
    <w:p w14:paraId="211BF359" w14:textId="77777777" w:rsidR="00391CA7" w:rsidRDefault="00391CA7" w:rsidP="00391CA7">
      <w:pPr>
        <w:numPr>
          <w:ilvl w:val="2"/>
          <w:numId w:val="7"/>
        </w:numPr>
        <w:tabs>
          <w:tab w:val="clear" w:pos="2700"/>
          <w:tab w:val="num" w:pos="1428"/>
        </w:tabs>
        <w:spacing w:line="280" w:lineRule="atLeast"/>
        <w:ind w:left="1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vsrkavanje v krvni obtok</w:t>
      </w:r>
    </w:p>
    <w:p w14:paraId="48535202" w14:textId="77777777" w:rsidR="00391CA7" w:rsidRPr="007C4DDC" w:rsidRDefault="00391CA7" w:rsidP="00391CA7">
      <w:pPr>
        <w:numPr>
          <w:ilvl w:val="2"/>
          <w:numId w:val="7"/>
        </w:numPr>
        <w:tabs>
          <w:tab w:val="clear" w:pos="2700"/>
          <w:tab w:val="num" w:pos="1428"/>
        </w:tabs>
        <w:spacing w:line="280" w:lineRule="atLeast"/>
        <w:ind w:left="1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prebavljanje (razgradnja dolgih molekul na kratke)</w:t>
      </w:r>
    </w:p>
    <w:p w14:paraId="3F7DE4CD" w14:textId="77777777" w:rsidR="0068038F" w:rsidRPr="007C4DDC" w:rsidRDefault="0068038F" w:rsidP="00391CA7">
      <w:pPr>
        <w:spacing w:line="280" w:lineRule="atLeast"/>
        <w:rPr>
          <w:rFonts w:ascii="Arial" w:hAnsi="Arial" w:cs="Arial"/>
          <w:sz w:val="24"/>
          <w:szCs w:val="24"/>
        </w:rPr>
      </w:pPr>
    </w:p>
    <w:p w14:paraId="5BBF70A7" w14:textId="77777777" w:rsidR="0068038F" w:rsidRPr="00A6715A" w:rsidRDefault="00A6715A" w:rsidP="00A6715A">
      <w:pPr>
        <w:numPr>
          <w:ilvl w:val="3"/>
          <w:numId w:val="7"/>
        </w:numPr>
        <w:tabs>
          <w:tab w:val="clear" w:pos="2808"/>
          <w:tab w:val="num" w:pos="685"/>
        </w:tabs>
        <w:spacing w:line="280" w:lineRule="atLeast"/>
        <w:ind w:left="685"/>
        <w:rPr>
          <w:rFonts w:ascii="Arial" w:hAnsi="Arial" w:cs="Arial"/>
          <w:sz w:val="24"/>
          <w:szCs w:val="24"/>
        </w:rPr>
      </w:pPr>
      <w:r w:rsidRPr="00A6715A">
        <w:rPr>
          <w:rFonts w:ascii="Arial" w:hAnsi="Arial" w:cs="Arial"/>
          <w:sz w:val="24"/>
          <w:szCs w:val="24"/>
        </w:rPr>
        <w:t>Pri tem pa lahko omenim še en praktičen primer dejstva, da le monomere oz majhne in enostavne molekule lahko defundirajo v kri.</w:t>
      </w:r>
      <w:r>
        <w:rPr>
          <w:rFonts w:ascii="Arial" w:hAnsi="Arial" w:cs="Arial"/>
          <w:sz w:val="24"/>
          <w:szCs w:val="24"/>
        </w:rPr>
        <w:t xml:space="preserve"> Tak primer so infuzije glukozne raztopine, s katerimi intravenozno hranijo bolnike v bolnišnicah. Če bi dali bolnikom namesto glukozne raztopine škrobno, od nje ne bi imel bilnik nič, kajti te molekule so prevelike, da bi lahko vstopile v celice. </w:t>
      </w:r>
    </w:p>
    <w:p w14:paraId="5A518AE3" w14:textId="77777777" w:rsidR="00391CA7" w:rsidRDefault="00391CA7" w:rsidP="00A6715A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054A069A" w14:textId="77777777" w:rsidR="00391CA7" w:rsidRPr="0068038F" w:rsidRDefault="00391CA7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p w14:paraId="03EBF726" w14:textId="77777777" w:rsidR="0068038F" w:rsidRPr="00EE508E" w:rsidRDefault="0068038F" w:rsidP="0068038F">
      <w:pPr>
        <w:numPr>
          <w:ilvl w:val="0"/>
          <w:numId w:val="7"/>
        </w:numPr>
        <w:rPr>
          <w:rFonts w:ascii="Impact" w:hAnsi="Impact" w:cs="Arial"/>
          <w:sz w:val="28"/>
          <w:szCs w:val="28"/>
          <w:u w:val="single"/>
        </w:rPr>
      </w:pPr>
      <w:r w:rsidRPr="00EE508E">
        <w:rPr>
          <w:rFonts w:ascii="Impact" w:hAnsi="Impact" w:cs="Arial"/>
          <w:sz w:val="28"/>
          <w:szCs w:val="28"/>
          <w:u w:val="single"/>
        </w:rPr>
        <w:t>LITERATURA</w:t>
      </w:r>
    </w:p>
    <w:p w14:paraId="0E751EEF" w14:textId="77777777" w:rsidR="0068038F" w:rsidRPr="0068038F" w:rsidRDefault="0068038F" w:rsidP="0068038F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8038F">
        <w:rPr>
          <w:rFonts w:ascii="Arial" w:hAnsi="Arial" w:cs="Arial"/>
          <w:sz w:val="24"/>
          <w:szCs w:val="24"/>
        </w:rPr>
        <w:t>Biologija – Navodila za laboratorijsko delo; DZS, Ljubljana; 2000</w:t>
      </w:r>
    </w:p>
    <w:p w14:paraId="3E307E28" w14:textId="77777777" w:rsidR="0068038F" w:rsidRPr="0068038F" w:rsidRDefault="0068038F" w:rsidP="0068038F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8038F">
        <w:rPr>
          <w:rFonts w:ascii="Arial" w:hAnsi="Arial" w:cs="Arial"/>
          <w:sz w:val="24"/>
          <w:szCs w:val="24"/>
        </w:rPr>
        <w:t>Peter Stušek: Biologija človeka</w:t>
      </w:r>
    </w:p>
    <w:p w14:paraId="65649B5F" w14:textId="77777777" w:rsidR="0068038F" w:rsidRPr="0068038F" w:rsidRDefault="0068038F" w:rsidP="0068038F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8038F">
        <w:rPr>
          <w:rFonts w:ascii="Arial" w:hAnsi="Arial" w:cs="Arial"/>
          <w:sz w:val="24"/>
          <w:szCs w:val="24"/>
        </w:rPr>
        <w:t>Smilja Pevec; BIOLOGIJA – Laboratorijsko delo; Ljubljana; DZS; 2000</w:t>
      </w:r>
    </w:p>
    <w:p w14:paraId="5FA9795B" w14:textId="77777777" w:rsidR="0068038F" w:rsidRPr="0068038F" w:rsidRDefault="0068038F" w:rsidP="0068038F">
      <w:pPr>
        <w:rPr>
          <w:rFonts w:ascii="Arial" w:hAnsi="Arial" w:cs="Arial"/>
          <w:sz w:val="24"/>
          <w:szCs w:val="24"/>
        </w:rPr>
      </w:pPr>
    </w:p>
    <w:p w14:paraId="03A17CD7" w14:textId="77777777" w:rsidR="0068038F" w:rsidRPr="0068038F" w:rsidRDefault="0068038F" w:rsidP="0068038F">
      <w:pPr>
        <w:rPr>
          <w:rFonts w:ascii="Arial" w:hAnsi="Arial" w:cs="Arial"/>
          <w:sz w:val="24"/>
          <w:szCs w:val="24"/>
        </w:rPr>
      </w:pPr>
    </w:p>
    <w:p w14:paraId="653F0358" w14:textId="77777777" w:rsidR="0068038F" w:rsidRPr="0068038F" w:rsidRDefault="0068038F" w:rsidP="0068038F">
      <w:pPr>
        <w:rPr>
          <w:rFonts w:ascii="Arial" w:hAnsi="Arial" w:cs="Arial"/>
          <w:sz w:val="24"/>
          <w:szCs w:val="24"/>
        </w:rPr>
      </w:pPr>
    </w:p>
    <w:p w14:paraId="3D702C7F" w14:textId="77777777" w:rsidR="0068038F" w:rsidRPr="0068038F" w:rsidRDefault="0068038F" w:rsidP="0068038F">
      <w:pPr>
        <w:rPr>
          <w:rFonts w:ascii="Arial" w:hAnsi="Arial" w:cs="Arial"/>
          <w:sz w:val="24"/>
          <w:szCs w:val="24"/>
        </w:rPr>
      </w:pPr>
    </w:p>
    <w:p w14:paraId="1367E2B3" w14:textId="77777777" w:rsidR="0068038F" w:rsidRPr="0068038F" w:rsidRDefault="0068038F" w:rsidP="0068038F">
      <w:pPr>
        <w:rPr>
          <w:rFonts w:ascii="Arial" w:hAnsi="Arial" w:cs="Arial"/>
          <w:sz w:val="24"/>
          <w:szCs w:val="24"/>
        </w:rPr>
      </w:pPr>
    </w:p>
    <w:p w14:paraId="1370A959" w14:textId="77777777" w:rsidR="0068038F" w:rsidRPr="0068038F" w:rsidRDefault="0068038F" w:rsidP="0068038F">
      <w:pPr>
        <w:rPr>
          <w:rFonts w:ascii="Arial" w:hAnsi="Arial" w:cs="Arial"/>
          <w:sz w:val="24"/>
          <w:szCs w:val="24"/>
        </w:rPr>
      </w:pPr>
    </w:p>
    <w:p w14:paraId="641D7746" w14:textId="77777777" w:rsidR="0068038F" w:rsidRPr="0068038F" w:rsidRDefault="0068038F" w:rsidP="0068038F">
      <w:pPr>
        <w:rPr>
          <w:rFonts w:ascii="Arial" w:hAnsi="Arial" w:cs="Arial"/>
          <w:sz w:val="24"/>
          <w:szCs w:val="24"/>
        </w:rPr>
      </w:pPr>
    </w:p>
    <w:p w14:paraId="59759E42" w14:textId="77777777" w:rsidR="0068038F" w:rsidRPr="0068038F" w:rsidRDefault="0068038F" w:rsidP="0068038F">
      <w:pPr>
        <w:rPr>
          <w:rFonts w:ascii="Arial" w:hAnsi="Arial" w:cs="Arial"/>
          <w:sz w:val="24"/>
          <w:szCs w:val="24"/>
        </w:rPr>
      </w:pPr>
    </w:p>
    <w:p w14:paraId="10451E0D" w14:textId="77777777" w:rsidR="0068038F" w:rsidRPr="0068038F" w:rsidRDefault="0068038F" w:rsidP="0068038F">
      <w:pPr>
        <w:rPr>
          <w:rFonts w:ascii="Arial" w:hAnsi="Arial" w:cs="Arial"/>
          <w:sz w:val="24"/>
          <w:szCs w:val="24"/>
        </w:rPr>
      </w:pPr>
    </w:p>
    <w:p w14:paraId="469E848E" w14:textId="77777777" w:rsidR="0068038F" w:rsidRPr="0068038F" w:rsidRDefault="0068038F" w:rsidP="0068038F">
      <w:pPr>
        <w:rPr>
          <w:rFonts w:ascii="Arial" w:hAnsi="Arial" w:cs="Arial"/>
          <w:sz w:val="24"/>
          <w:szCs w:val="24"/>
        </w:rPr>
      </w:pPr>
    </w:p>
    <w:p w14:paraId="4A501F64" w14:textId="77777777" w:rsidR="0068038F" w:rsidRPr="0068038F" w:rsidRDefault="0068038F" w:rsidP="0068038F">
      <w:pPr>
        <w:rPr>
          <w:rFonts w:ascii="Arial" w:hAnsi="Arial" w:cs="Arial"/>
          <w:sz w:val="24"/>
          <w:szCs w:val="24"/>
        </w:rPr>
      </w:pPr>
    </w:p>
    <w:p w14:paraId="7ED11711" w14:textId="77777777" w:rsidR="0068038F" w:rsidRPr="0068038F" w:rsidRDefault="0068038F" w:rsidP="0068038F">
      <w:pPr>
        <w:rPr>
          <w:rFonts w:ascii="Arial" w:hAnsi="Arial" w:cs="Arial"/>
          <w:sz w:val="24"/>
          <w:szCs w:val="24"/>
        </w:rPr>
      </w:pPr>
    </w:p>
    <w:p w14:paraId="366EDBEA" w14:textId="77777777" w:rsidR="0068038F" w:rsidRPr="0068038F" w:rsidRDefault="0068038F" w:rsidP="0068038F">
      <w:pPr>
        <w:rPr>
          <w:rFonts w:ascii="Arial" w:hAnsi="Arial" w:cs="Arial"/>
          <w:sz w:val="24"/>
          <w:szCs w:val="24"/>
        </w:rPr>
      </w:pPr>
    </w:p>
    <w:p w14:paraId="55F779D9" w14:textId="77777777" w:rsidR="0068038F" w:rsidRPr="0068038F" w:rsidRDefault="0068038F" w:rsidP="0068038F">
      <w:pPr>
        <w:rPr>
          <w:rFonts w:ascii="Arial" w:hAnsi="Arial" w:cs="Arial"/>
          <w:sz w:val="24"/>
          <w:szCs w:val="24"/>
        </w:rPr>
      </w:pPr>
    </w:p>
    <w:p w14:paraId="120A4B82" w14:textId="77777777" w:rsidR="0068038F" w:rsidRPr="0068038F" w:rsidRDefault="0068038F" w:rsidP="0068038F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2FFF6D41" w14:textId="77777777" w:rsidR="00DD3B43" w:rsidRPr="0068038F" w:rsidRDefault="00DD3B43" w:rsidP="0068038F">
      <w:pPr>
        <w:rPr>
          <w:rFonts w:ascii="Arial" w:hAnsi="Arial" w:cs="Arial"/>
          <w:sz w:val="24"/>
          <w:szCs w:val="24"/>
        </w:rPr>
      </w:pPr>
    </w:p>
    <w:p w14:paraId="750F24D6" w14:textId="77777777" w:rsidR="00DD3B43" w:rsidRPr="0068038F" w:rsidRDefault="00DD3B43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</w:p>
    <w:p w14:paraId="610517DB" w14:textId="77777777" w:rsidR="00DD3B43" w:rsidRPr="0068038F" w:rsidRDefault="00DD3B43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</w:p>
    <w:p w14:paraId="1B711EFA" w14:textId="77777777" w:rsidR="00DD3B43" w:rsidRPr="0068038F" w:rsidRDefault="00DD3B43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</w:p>
    <w:p w14:paraId="5DBE1E4E" w14:textId="77777777" w:rsidR="00DD3B43" w:rsidRPr="0068038F" w:rsidRDefault="00DD3B43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</w:p>
    <w:p w14:paraId="619D8D18" w14:textId="77777777" w:rsidR="00DD3B43" w:rsidRPr="0068038F" w:rsidRDefault="00DD3B43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</w:p>
    <w:p w14:paraId="743ACE19" w14:textId="77777777" w:rsidR="00DD3B43" w:rsidRPr="0068038F" w:rsidRDefault="00DD3B43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</w:p>
    <w:p w14:paraId="0F018301" w14:textId="77777777" w:rsidR="00DD3B43" w:rsidRPr="0068038F" w:rsidRDefault="00DD3B43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</w:p>
    <w:p w14:paraId="480B82D2" w14:textId="77777777" w:rsidR="00DD3B43" w:rsidRPr="0068038F" w:rsidRDefault="00DD3B43" w:rsidP="0068038F">
      <w:pPr>
        <w:spacing w:line="280" w:lineRule="atLeast"/>
        <w:jc w:val="both"/>
        <w:rPr>
          <w:rFonts w:ascii="Arial" w:hAnsi="Arial" w:cs="Arial"/>
          <w:spacing w:val="20"/>
          <w:sz w:val="24"/>
          <w:szCs w:val="24"/>
        </w:rPr>
      </w:pPr>
    </w:p>
    <w:p w14:paraId="7CA69ABC" w14:textId="77777777" w:rsidR="00DD3B43" w:rsidRPr="0068038F" w:rsidRDefault="00DD3B43" w:rsidP="0068038F">
      <w:pPr>
        <w:spacing w:line="280" w:lineRule="atLeast"/>
        <w:rPr>
          <w:rFonts w:ascii="Arial" w:hAnsi="Arial" w:cs="Arial"/>
          <w:spacing w:val="20"/>
          <w:sz w:val="24"/>
          <w:szCs w:val="24"/>
        </w:rPr>
      </w:pPr>
    </w:p>
    <w:sectPr w:rsidR="00DD3B43" w:rsidRPr="0068038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DD3"/>
    <w:multiLevelType w:val="hybridMultilevel"/>
    <w:tmpl w:val="33F6AE7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5F07"/>
    <w:multiLevelType w:val="hybridMultilevel"/>
    <w:tmpl w:val="EC5E54C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82F67"/>
    <w:multiLevelType w:val="hybridMultilevel"/>
    <w:tmpl w:val="EC5E54CC"/>
    <w:lvl w:ilvl="0" w:tplc="6E44A48A">
      <w:start w:val="1"/>
      <w:numFmt w:val="bullet"/>
      <w:lvlText w:val=""/>
      <w:lvlJc w:val="left"/>
      <w:pPr>
        <w:tabs>
          <w:tab w:val="num" w:pos="624"/>
        </w:tabs>
        <w:ind w:left="624" w:hanging="22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6605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3859B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B69397A"/>
    <w:multiLevelType w:val="singleLevel"/>
    <w:tmpl w:val="76E0EFEA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78A226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3F85A5A"/>
    <w:multiLevelType w:val="hybridMultilevel"/>
    <w:tmpl w:val="FF76E692"/>
    <w:lvl w:ilvl="0" w:tplc="92C29F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7986760">
      <w:start w:val="1"/>
      <w:numFmt w:val="bullet"/>
      <w:lvlText w:val="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73A60E26">
      <w:start w:val="1"/>
      <w:numFmt w:val="upp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6B78691C">
      <w:start w:val="1"/>
      <w:numFmt w:val="bullet"/>
      <w:lvlText w:val=""/>
      <w:lvlJc w:val="left"/>
      <w:pPr>
        <w:tabs>
          <w:tab w:val="num" w:pos="2808"/>
        </w:tabs>
        <w:ind w:left="2808" w:hanging="288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454225"/>
    <w:multiLevelType w:val="hybridMultilevel"/>
    <w:tmpl w:val="97A41588"/>
    <w:lvl w:ilvl="0" w:tplc="844E3CAA">
      <w:start w:val="1"/>
      <w:numFmt w:val="upperRoman"/>
      <w:lvlText w:val="%1.)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8F0E9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E6B53DE"/>
    <w:multiLevelType w:val="hybridMultilevel"/>
    <w:tmpl w:val="9FE8EE8E"/>
    <w:lvl w:ilvl="0" w:tplc="6E44A48A">
      <w:start w:val="1"/>
      <w:numFmt w:val="bullet"/>
      <w:lvlText w:val=""/>
      <w:lvlJc w:val="left"/>
      <w:pPr>
        <w:tabs>
          <w:tab w:val="num" w:pos="624"/>
        </w:tabs>
        <w:ind w:left="624" w:hanging="227"/>
      </w:pPr>
      <w:rPr>
        <w:rFonts w:ascii="Wingdings" w:hAnsi="Wingdings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91737"/>
    <w:multiLevelType w:val="hybridMultilevel"/>
    <w:tmpl w:val="33F6AE7A"/>
    <w:lvl w:ilvl="0" w:tplc="6E44A48A">
      <w:start w:val="1"/>
      <w:numFmt w:val="bullet"/>
      <w:lvlText w:val=""/>
      <w:lvlJc w:val="left"/>
      <w:pPr>
        <w:tabs>
          <w:tab w:val="num" w:pos="624"/>
        </w:tabs>
        <w:ind w:left="624" w:hanging="22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1402C"/>
    <w:multiLevelType w:val="singleLevel"/>
    <w:tmpl w:val="DBBA2C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38F"/>
    <w:rsid w:val="00390488"/>
    <w:rsid w:val="00391CA7"/>
    <w:rsid w:val="00674EEE"/>
    <w:rsid w:val="0068038F"/>
    <w:rsid w:val="00737307"/>
    <w:rsid w:val="007C4DDC"/>
    <w:rsid w:val="00845EBE"/>
    <w:rsid w:val="00924E1C"/>
    <w:rsid w:val="00A6715A"/>
    <w:rsid w:val="00AC6ADC"/>
    <w:rsid w:val="00D05C60"/>
    <w:rsid w:val="00D85CD4"/>
    <w:rsid w:val="00DD3B43"/>
    <w:rsid w:val="00E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738AB1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80" w:lineRule="atLeast"/>
      <w:jc w:val="both"/>
      <w:outlineLvl w:val="0"/>
    </w:pPr>
    <w:rPr>
      <w:rFonts w:ascii="Artistik" w:hAnsi="Artistik"/>
      <w:b/>
      <w:bCs/>
      <w:i/>
      <w:spacing w:val="20"/>
      <w:sz w:val="28"/>
    </w:rPr>
  </w:style>
  <w:style w:type="paragraph" w:styleId="Heading2">
    <w:name w:val="heading 2"/>
    <w:basedOn w:val="Normal"/>
    <w:next w:val="Normal"/>
    <w:qFormat/>
    <w:pPr>
      <w:keepNext/>
      <w:spacing w:line="280" w:lineRule="atLeast"/>
      <w:jc w:val="both"/>
      <w:outlineLvl w:val="1"/>
    </w:pPr>
    <w:rPr>
      <w:rFonts w:ascii="Arial" w:hAnsi="Arial" w:cs="Arial"/>
      <w:b/>
      <w:bCs/>
      <w:spacing w:val="20"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line="280" w:lineRule="atLeast"/>
      <w:jc w:val="both"/>
      <w:outlineLvl w:val="2"/>
    </w:pPr>
    <w:rPr>
      <w:rFonts w:ascii="Artistik" w:hAnsi="Artistik"/>
      <w:b/>
      <w:i/>
      <w:spacing w:val="20"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