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1CF1D" w14:textId="77777777" w:rsidR="00232394" w:rsidRDefault="00C80FE7">
      <w:pPr>
        <w:pStyle w:val="Heading1"/>
        <w:tabs>
          <w:tab w:val="left" w:pos="0"/>
        </w:tabs>
        <w:rPr>
          <w:lang w:val="sl-SI"/>
        </w:rPr>
      </w:pPr>
      <w:bookmarkStart w:id="0" w:name="_GoBack"/>
      <w:bookmarkEnd w:id="0"/>
      <w:r>
        <w:rPr>
          <w:lang w:val="sl-SI"/>
        </w:rPr>
        <w:t>Razmerje med difuzijo in velikostjo celice</w:t>
      </w:r>
    </w:p>
    <w:p w14:paraId="05632EAE" w14:textId="77777777" w:rsidR="00232394" w:rsidRDefault="00232394">
      <w:pPr>
        <w:rPr>
          <w:rFonts w:cs="Tahoma"/>
          <w:szCs w:val="28"/>
          <w:lang w:val="sl-SI"/>
        </w:rPr>
      </w:pPr>
    </w:p>
    <w:p w14:paraId="490283F4" w14:textId="77777777" w:rsidR="00232394" w:rsidRDefault="00232394">
      <w:pPr>
        <w:rPr>
          <w:rFonts w:cs="Tahoma"/>
          <w:szCs w:val="28"/>
          <w:lang w:val="sl-SI"/>
        </w:rPr>
      </w:pPr>
    </w:p>
    <w:p w14:paraId="008D1112" w14:textId="77777777" w:rsidR="00232394" w:rsidRDefault="00C80FE7">
      <w:pPr>
        <w:pStyle w:val="Heading2"/>
        <w:rPr>
          <w:lang w:val="sl-SI"/>
        </w:rPr>
      </w:pPr>
      <w:r>
        <w:rPr>
          <w:lang w:val="sl-SI"/>
        </w:rPr>
        <w:t>Uvod</w:t>
      </w:r>
    </w:p>
    <w:p w14:paraId="3ED48275" w14:textId="77777777" w:rsidR="00232394" w:rsidRDefault="00C80FE7">
      <w:pPr>
        <w:jc w:val="both"/>
        <w:rPr>
          <w:rFonts w:cs="Tahoma"/>
          <w:lang w:val="sl-SI"/>
        </w:rPr>
      </w:pPr>
      <w:r>
        <w:rPr>
          <w:rFonts w:cs="Tahoma"/>
          <w:lang w:val="sl-SI"/>
        </w:rPr>
        <w:t>Poznamo dve različni vrsti agarja - navaden agar, ki ga uporabljamo za gojišče bakterij in agar EMB za razlikovanje nekaterih enterobakterij, ki smo ga uporabili tudi mi. Sestavljen je iz 1,5% agarja, 0,01% fenolftaleina, ki je pH indikator - za bazo, in nekaterih drugih snovi.</w:t>
      </w:r>
    </w:p>
    <w:p w14:paraId="799D8EB4" w14:textId="77777777" w:rsidR="00232394" w:rsidRDefault="00C80FE7">
      <w:pPr>
        <w:jc w:val="both"/>
        <w:rPr>
          <w:rFonts w:cs="Tahoma"/>
          <w:lang w:val="sl-SI"/>
        </w:rPr>
      </w:pPr>
      <w:r>
        <w:rPr>
          <w:rFonts w:cs="Tahoma"/>
          <w:lang w:val="sl-SI"/>
        </w:rPr>
        <w:t>Celica je najmanjša gradbena enota vsakega organizma. Preko svoje površine to je skozi membrano po principu aktivnega in pasivnega transporta sprejema snovi, ki so potrebne za rast in razvoj ter oddaja nerabne. Dejavnik, ki omejuje pasivni transport (difuzijo, osmozo) je celica sama – površina njene polprepustne membrane, količina ATP pa omejuje delovanje aktivnega transporta.</w:t>
      </w:r>
    </w:p>
    <w:p w14:paraId="2C7890A5" w14:textId="77777777" w:rsidR="00232394" w:rsidRDefault="00C80FE7">
      <w:pPr>
        <w:jc w:val="both"/>
        <w:rPr>
          <w:rFonts w:cs="Tahoma"/>
          <w:lang w:val="sl-SI"/>
        </w:rPr>
      </w:pPr>
      <w:r>
        <w:rPr>
          <w:rFonts w:cs="Tahoma"/>
          <w:lang w:val="sl-SI"/>
        </w:rPr>
        <w:t>Velikost celice se odraža v prostornini in površini. Čim bolj celica raste, večjo prostornino ima, in tudi večje potrebe. Razmerje med prostornino in površino se manjša in take se v določeni točki rast upočasni ter preneha, ko se celica deli na hčerinski celici. Z laboratorijsko vajo smo ugotavljali kako to razmerje vpliva na celico.</w:t>
      </w:r>
    </w:p>
    <w:p w14:paraId="2851CA28" w14:textId="77777777" w:rsidR="00232394" w:rsidRDefault="00232394">
      <w:pPr>
        <w:jc w:val="both"/>
        <w:rPr>
          <w:rFonts w:cs="Tahoma"/>
          <w:lang w:val="sl-SI"/>
        </w:rPr>
      </w:pPr>
    </w:p>
    <w:p w14:paraId="64C52D8E" w14:textId="77777777" w:rsidR="00232394" w:rsidRDefault="00C80FE7">
      <w:pPr>
        <w:pStyle w:val="Heading2"/>
        <w:rPr>
          <w:lang w:val="sl-SI"/>
        </w:rPr>
      </w:pPr>
      <w:r>
        <w:rPr>
          <w:lang w:val="sl-SI"/>
        </w:rPr>
        <w:t>Dejstva</w:t>
      </w:r>
    </w:p>
    <w:p w14:paraId="7B71964C" w14:textId="77777777" w:rsidR="00232394" w:rsidRDefault="00C80FE7">
      <w:pPr>
        <w:jc w:val="both"/>
        <w:rPr>
          <w:rFonts w:cs="Tahoma"/>
          <w:lang w:val="sl-SI"/>
        </w:rPr>
      </w:pPr>
      <w:r>
        <w:rPr>
          <w:rFonts w:cs="Tahoma"/>
          <w:lang w:val="sl-SI"/>
        </w:rPr>
        <w:t>Usmerjeno gibanje delcev v smeri padajočega koncentracijskega gradienta imenujemo difuzija. Poteka dokler delci topila in topljenca niso enakomerno porazdeljeni po prostoru, ki je na voljo. Je eden izmed temeljnih načinov prehajanja snovi skozi membrano. To prehajanje je pasivno, saj zanj ni potrebna energija. Za rast in razvoj celice je zelo pomembna hitrost difuzije, saj z njo dobiva nekatere najpomembnejše snovi za življenje, kot sta npr. ogljikov dioksid in kisik. Za hitrost difuzije je zelo pomembno razmerje med prostornino in površino celice, kar bomo podrobneje spoznali tudi v vaji.</w:t>
      </w:r>
    </w:p>
    <w:p w14:paraId="4F9FC929" w14:textId="77777777" w:rsidR="00232394" w:rsidRDefault="00232394">
      <w:pPr>
        <w:jc w:val="both"/>
        <w:rPr>
          <w:rFonts w:cs="Tahoma"/>
          <w:lang w:val="sl-SI"/>
        </w:rPr>
      </w:pPr>
    </w:p>
    <w:p w14:paraId="3FF504EF" w14:textId="77777777" w:rsidR="00232394" w:rsidRDefault="00C80FE7">
      <w:pPr>
        <w:pStyle w:val="Heading2"/>
        <w:rPr>
          <w:lang w:val="sl-SI"/>
        </w:rPr>
      </w:pPr>
      <w:r>
        <w:rPr>
          <w:lang w:val="sl-SI"/>
        </w:rPr>
        <w:t>Namen vaje</w:t>
      </w:r>
    </w:p>
    <w:p w14:paraId="35CB12E7" w14:textId="77777777" w:rsidR="00232394" w:rsidRDefault="00C80FE7">
      <w:pPr>
        <w:jc w:val="both"/>
        <w:rPr>
          <w:rFonts w:cs="Tahoma"/>
          <w:lang w:val="sl-SI"/>
        </w:rPr>
      </w:pPr>
      <w:r>
        <w:rPr>
          <w:rFonts w:cs="Tahoma"/>
          <w:lang w:val="sl-SI"/>
        </w:rPr>
        <w:t>Namen vaje je opraviti poskus z agarjevimi kockami v natrijevim hidroksidu (NaOH), izmeriti potrebne podatke in izračunati razmerje med V in P prvotne kocke in med V obarvanega dela in V neobarvanega, ugotoviti, kako te podatke prenesti v naravo.</w:t>
      </w:r>
    </w:p>
    <w:p w14:paraId="4AA0E5BC" w14:textId="77777777" w:rsidR="00232394" w:rsidRDefault="00232394">
      <w:pPr>
        <w:jc w:val="both"/>
        <w:rPr>
          <w:rFonts w:cs="Tahoma"/>
          <w:lang w:val="sl-SI"/>
        </w:rPr>
      </w:pPr>
    </w:p>
    <w:p w14:paraId="199A3185" w14:textId="77777777" w:rsidR="00232394" w:rsidRDefault="00C80FE7">
      <w:pPr>
        <w:pStyle w:val="Heading2"/>
        <w:rPr>
          <w:lang w:val="sl-SI"/>
        </w:rPr>
      </w:pPr>
      <w:r>
        <w:rPr>
          <w:lang w:val="sl-SI"/>
        </w:rPr>
        <w:t>Pripomočki</w:t>
      </w:r>
    </w:p>
    <w:p w14:paraId="4B6A7516" w14:textId="77777777" w:rsidR="00232394" w:rsidRDefault="00C80FE7">
      <w:pPr>
        <w:numPr>
          <w:ilvl w:val="0"/>
          <w:numId w:val="3"/>
        </w:numPr>
        <w:tabs>
          <w:tab w:val="left" w:pos="720"/>
        </w:tabs>
        <w:jc w:val="both"/>
        <w:rPr>
          <w:rFonts w:cs="Tahoma"/>
          <w:lang w:val="sl-SI"/>
        </w:rPr>
      </w:pPr>
      <w:r>
        <w:rPr>
          <w:rFonts w:cs="Tahoma"/>
          <w:lang w:val="sl-SI"/>
        </w:rPr>
        <w:t>kocke agarja z robovi 1, 2 in 3 cm</w:t>
      </w:r>
    </w:p>
    <w:p w14:paraId="4E1AA88E" w14:textId="77777777" w:rsidR="00232394" w:rsidRDefault="00C80FE7">
      <w:pPr>
        <w:numPr>
          <w:ilvl w:val="0"/>
          <w:numId w:val="3"/>
        </w:numPr>
        <w:tabs>
          <w:tab w:val="left" w:pos="720"/>
        </w:tabs>
        <w:jc w:val="both"/>
        <w:rPr>
          <w:rFonts w:cs="Tahoma"/>
          <w:lang w:val="sl-SI"/>
        </w:rPr>
      </w:pPr>
      <w:r>
        <w:rPr>
          <w:rFonts w:cs="Tahoma"/>
          <w:lang w:val="sl-SI"/>
        </w:rPr>
        <w:t>4% raztopina NaOH</w:t>
      </w:r>
    </w:p>
    <w:p w14:paraId="6FC12813" w14:textId="77777777" w:rsidR="00232394" w:rsidRDefault="00C80FE7">
      <w:pPr>
        <w:numPr>
          <w:ilvl w:val="0"/>
          <w:numId w:val="3"/>
        </w:numPr>
        <w:tabs>
          <w:tab w:val="left" w:pos="720"/>
        </w:tabs>
        <w:jc w:val="both"/>
        <w:rPr>
          <w:rFonts w:cs="Tahoma"/>
          <w:lang w:val="sl-SI"/>
        </w:rPr>
      </w:pPr>
      <w:r>
        <w:rPr>
          <w:rFonts w:cs="Tahoma"/>
          <w:lang w:val="sl-SI"/>
        </w:rPr>
        <w:t>skalpel</w:t>
      </w:r>
    </w:p>
    <w:p w14:paraId="602B4E99" w14:textId="77777777" w:rsidR="00232394" w:rsidRDefault="00C80FE7">
      <w:pPr>
        <w:numPr>
          <w:ilvl w:val="0"/>
          <w:numId w:val="3"/>
        </w:numPr>
        <w:tabs>
          <w:tab w:val="left" w:pos="720"/>
        </w:tabs>
        <w:jc w:val="both"/>
        <w:rPr>
          <w:rFonts w:cs="Tahoma"/>
          <w:lang w:val="sl-SI"/>
        </w:rPr>
      </w:pPr>
      <w:r>
        <w:rPr>
          <w:rFonts w:cs="Tahoma"/>
          <w:lang w:val="sl-SI"/>
        </w:rPr>
        <w:t>čaša</w:t>
      </w:r>
    </w:p>
    <w:p w14:paraId="78731A6C" w14:textId="77777777" w:rsidR="00232394" w:rsidRDefault="00C80FE7">
      <w:pPr>
        <w:numPr>
          <w:ilvl w:val="0"/>
          <w:numId w:val="3"/>
        </w:numPr>
        <w:tabs>
          <w:tab w:val="left" w:pos="720"/>
        </w:tabs>
        <w:jc w:val="both"/>
        <w:rPr>
          <w:rFonts w:cs="Tahoma"/>
          <w:lang w:val="sl-SI"/>
        </w:rPr>
      </w:pPr>
      <w:r>
        <w:rPr>
          <w:rFonts w:cs="Tahoma"/>
          <w:lang w:val="sl-SI"/>
        </w:rPr>
        <w:t>žlica</w:t>
      </w:r>
    </w:p>
    <w:p w14:paraId="72C98F14" w14:textId="77777777" w:rsidR="00232394" w:rsidRDefault="00C80FE7">
      <w:pPr>
        <w:numPr>
          <w:ilvl w:val="0"/>
          <w:numId w:val="3"/>
        </w:numPr>
        <w:tabs>
          <w:tab w:val="left" w:pos="720"/>
        </w:tabs>
        <w:jc w:val="both"/>
        <w:rPr>
          <w:rFonts w:cs="Tahoma"/>
          <w:lang w:val="sl-SI"/>
        </w:rPr>
      </w:pPr>
      <w:r>
        <w:rPr>
          <w:rFonts w:cs="Tahoma"/>
          <w:lang w:val="sl-SI"/>
        </w:rPr>
        <w:t>metrsko ravnilo</w:t>
      </w:r>
    </w:p>
    <w:p w14:paraId="3982D732" w14:textId="77777777" w:rsidR="00232394" w:rsidRDefault="00C80FE7">
      <w:pPr>
        <w:pStyle w:val="Heading2"/>
        <w:rPr>
          <w:lang w:val="sl-SI"/>
        </w:rPr>
      </w:pPr>
      <w:r>
        <w:rPr>
          <w:lang w:val="sl-SI"/>
        </w:rPr>
        <w:t>Hipoteza</w:t>
      </w:r>
    </w:p>
    <w:p w14:paraId="6B86666A" w14:textId="77777777" w:rsidR="00232394" w:rsidRDefault="00C80FE7">
      <w:pPr>
        <w:jc w:val="both"/>
        <w:rPr>
          <w:rFonts w:cs="Tahoma"/>
          <w:szCs w:val="28"/>
          <w:lang w:val="sl-SI"/>
        </w:rPr>
      </w:pPr>
      <w:r>
        <w:rPr>
          <w:rFonts w:cs="Tahoma"/>
          <w:szCs w:val="28"/>
          <w:lang w:val="sl-SI"/>
        </w:rPr>
        <w:t>Moja hipoteza je bila, da se bodo manjše kocke bolj obarvale kot večje kocke, oz. enako globoko.</w:t>
      </w:r>
    </w:p>
    <w:p w14:paraId="1E13D4C4" w14:textId="77777777" w:rsidR="00232394" w:rsidRDefault="00232394">
      <w:pPr>
        <w:rPr>
          <w:rFonts w:cs="Tahoma"/>
          <w:szCs w:val="28"/>
          <w:lang w:val="sl-SI"/>
        </w:rPr>
      </w:pPr>
    </w:p>
    <w:p w14:paraId="79D6182D" w14:textId="77777777" w:rsidR="00232394" w:rsidRDefault="00C80FE7">
      <w:pPr>
        <w:pStyle w:val="Heading2"/>
        <w:rPr>
          <w:lang w:val="sl-SI"/>
        </w:rPr>
      </w:pPr>
      <w:r>
        <w:rPr>
          <w:lang w:val="sl-SI"/>
        </w:rPr>
        <w:lastRenderedPageBreak/>
        <w:t>Potek dela</w:t>
      </w:r>
    </w:p>
    <w:p w14:paraId="256A604C" w14:textId="77777777" w:rsidR="00232394" w:rsidRDefault="00C80FE7">
      <w:pPr>
        <w:jc w:val="both"/>
        <w:rPr>
          <w:rFonts w:cs="Tahoma"/>
          <w:lang w:val="sl-SI"/>
        </w:rPr>
      </w:pPr>
      <w:r>
        <w:rPr>
          <w:rFonts w:cs="Tahoma"/>
          <w:lang w:val="sl-SI"/>
        </w:rPr>
        <w:t>Iz pripravljenih kosov agarja (1.5% agar + 0.01% fenolftalein - pH indikator) smo izrezali tri kocke z robovi 1cm, 2cm in 3cm. Vse tri kocke smo dali v čašo in jih prelili z NaOH. Kocke smo občasno obračali in opazovali, kaj se dogaja. Po približno 8 minutah, ko smo opazili da ne prihaja več do sprememb, smo kocke vzeli iz raztopine in jih popivnali s papirnato brisačo. Kocke smo prerezali na pol (pred vsakim rezom smo obrisali nož) in nato smo izmerili širino obarvanega roba.</w:t>
      </w:r>
    </w:p>
    <w:p w14:paraId="7CFD1773" w14:textId="77777777" w:rsidR="00232394" w:rsidRDefault="00232394">
      <w:pPr>
        <w:jc w:val="both"/>
        <w:rPr>
          <w:rFonts w:cs="Tahoma"/>
          <w:lang w:val="sl-SI"/>
        </w:rPr>
      </w:pPr>
    </w:p>
    <w:p w14:paraId="1479A0CC" w14:textId="77777777" w:rsidR="00232394" w:rsidRDefault="00C80FE7">
      <w:pPr>
        <w:pStyle w:val="Heading2"/>
        <w:rPr>
          <w:lang w:val="sl-SI"/>
        </w:rPr>
      </w:pPr>
      <w:r>
        <w:rPr>
          <w:lang w:val="sl-SI"/>
        </w:rPr>
        <w:t>Rezultati</w:t>
      </w:r>
    </w:p>
    <w:p w14:paraId="191A7C11" w14:textId="77777777" w:rsidR="00232394" w:rsidRDefault="00C80FE7">
      <w:pPr>
        <w:jc w:val="both"/>
        <w:rPr>
          <w:rFonts w:cs="Tahoma"/>
          <w:lang w:val="sl-SI"/>
        </w:rPr>
      </w:pPr>
      <w:r>
        <w:rPr>
          <w:rFonts w:cs="Tahoma"/>
          <w:lang w:val="sl-SI"/>
        </w:rPr>
        <w:t>V(olumen) in P(ovršina) naslednjih kock:</w:t>
      </w:r>
    </w:p>
    <w:p w14:paraId="2816565E" w14:textId="77777777" w:rsidR="00232394" w:rsidRDefault="00232394">
      <w:pPr>
        <w:jc w:val="both"/>
        <w:rPr>
          <w:rFonts w:cs="Tahoma"/>
          <w:lang w:val="sl-SI"/>
        </w:rPr>
      </w:pPr>
    </w:p>
    <w:tbl>
      <w:tblPr>
        <w:tblW w:w="0" w:type="auto"/>
        <w:jc w:val="center"/>
        <w:tblLayout w:type="fixed"/>
        <w:tblCellMar>
          <w:left w:w="70" w:type="dxa"/>
          <w:right w:w="70" w:type="dxa"/>
        </w:tblCellMar>
        <w:tblLook w:val="0000" w:firstRow="0" w:lastRow="0" w:firstColumn="0" w:lastColumn="0" w:noHBand="0" w:noVBand="0"/>
      </w:tblPr>
      <w:tblGrid>
        <w:gridCol w:w="1872"/>
        <w:gridCol w:w="1872"/>
        <w:gridCol w:w="1872"/>
        <w:gridCol w:w="1892"/>
      </w:tblGrid>
      <w:tr w:rsidR="00232394" w14:paraId="1D30023C" w14:textId="77777777">
        <w:trPr>
          <w:trHeight w:val="407"/>
          <w:jc w:val="center"/>
        </w:trPr>
        <w:tc>
          <w:tcPr>
            <w:tcW w:w="1872" w:type="dxa"/>
            <w:tcBorders>
              <w:top w:val="single" w:sz="4" w:space="0" w:color="000000"/>
              <w:left w:val="single" w:sz="4" w:space="0" w:color="000000"/>
              <w:bottom w:val="single" w:sz="4" w:space="0" w:color="000000"/>
            </w:tcBorders>
            <w:vAlign w:val="center"/>
          </w:tcPr>
          <w:p w14:paraId="7BFC24D8" w14:textId="77777777" w:rsidR="00232394" w:rsidRDefault="00C80FE7">
            <w:pPr>
              <w:snapToGrid w:val="0"/>
              <w:jc w:val="both"/>
              <w:rPr>
                <w:rFonts w:cs="Tahoma"/>
                <w:sz w:val="20"/>
                <w:szCs w:val="20"/>
                <w:lang w:val="sl-SI"/>
              </w:rPr>
            </w:pPr>
            <w:r>
              <w:rPr>
                <w:rFonts w:cs="Tahoma"/>
                <w:sz w:val="20"/>
                <w:szCs w:val="20"/>
                <w:lang w:val="sl-SI"/>
              </w:rPr>
              <w:t>ROB KOCKE [cm]</w:t>
            </w:r>
          </w:p>
        </w:tc>
        <w:tc>
          <w:tcPr>
            <w:tcW w:w="1872" w:type="dxa"/>
            <w:tcBorders>
              <w:top w:val="single" w:sz="4" w:space="0" w:color="000000"/>
              <w:left w:val="single" w:sz="4" w:space="0" w:color="000000"/>
              <w:bottom w:val="single" w:sz="4" w:space="0" w:color="000000"/>
            </w:tcBorders>
            <w:vAlign w:val="center"/>
          </w:tcPr>
          <w:p w14:paraId="131E645D" w14:textId="77777777" w:rsidR="00232394" w:rsidRDefault="00C80FE7">
            <w:pPr>
              <w:snapToGrid w:val="0"/>
              <w:jc w:val="both"/>
              <w:rPr>
                <w:rFonts w:cs="Tahoma"/>
                <w:sz w:val="20"/>
                <w:szCs w:val="20"/>
                <w:lang w:val="sl-SI"/>
              </w:rPr>
            </w:pPr>
            <w:r>
              <w:rPr>
                <w:rFonts w:cs="Tahoma"/>
                <w:sz w:val="20"/>
                <w:szCs w:val="20"/>
                <w:lang w:val="sl-SI"/>
              </w:rPr>
              <w:t>ŠIRINA OBARVANEGA ROBA [cm]</w:t>
            </w:r>
          </w:p>
        </w:tc>
        <w:tc>
          <w:tcPr>
            <w:tcW w:w="1872" w:type="dxa"/>
            <w:tcBorders>
              <w:top w:val="single" w:sz="4" w:space="0" w:color="000000"/>
              <w:left w:val="single" w:sz="4" w:space="0" w:color="000000"/>
              <w:bottom w:val="single" w:sz="4" w:space="0" w:color="000000"/>
            </w:tcBorders>
            <w:vAlign w:val="center"/>
          </w:tcPr>
          <w:p w14:paraId="0FFCFADC" w14:textId="77777777" w:rsidR="00232394" w:rsidRDefault="00C80FE7">
            <w:pPr>
              <w:snapToGrid w:val="0"/>
              <w:jc w:val="both"/>
              <w:rPr>
                <w:rFonts w:cs="Tahoma"/>
                <w:sz w:val="20"/>
                <w:szCs w:val="20"/>
                <w:lang w:val="sl-SI"/>
              </w:rPr>
            </w:pPr>
            <w:r>
              <w:rPr>
                <w:rFonts w:cs="Tahoma"/>
                <w:sz w:val="20"/>
                <w:szCs w:val="20"/>
                <w:lang w:val="sl-SI"/>
              </w:rPr>
              <w:t>V [cm</w:t>
            </w:r>
            <w:r>
              <w:rPr>
                <w:rFonts w:cs="Tahoma"/>
                <w:sz w:val="20"/>
                <w:szCs w:val="20"/>
                <w:vertAlign w:val="superscript"/>
                <w:lang w:val="sl-SI"/>
              </w:rPr>
              <w:t>3</w:t>
            </w:r>
            <w:r>
              <w:rPr>
                <w:rFonts w:cs="Tahoma"/>
                <w:sz w:val="20"/>
                <w:szCs w:val="20"/>
                <w:lang w:val="sl-SI"/>
              </w:rPr>
              <w:t>]</w:t>
            </w:r>
          </w:p>
        </w:tc>
        <w:tc>
          <w:tcPr>
            <w:tcW w:w="1892" w:type="dxa"/>
            <w:tcBorders>
              <w:top w:val="single" w:sz="4" w:space="0" w:color="000000"/>
              <w:left w:val="single" w:sz="4" w:space="0" w:color="000000"/>
              <w:bottom w:val="single" w:sz="4" w:space="0" w:color="000000"/>
              <w:right w:val="single" w:sz="4" w:space="0" w:color="000000"/>
            </w:tcBorders>
            <w:vAlign w:val="center"/>
          </w:tcPr>
          <w:p w14:paraId="773090CD" w14:textId="77777777" w:rsidR="00232394" w:rsidRDefault="00C80FE7">
            <w:pPr>
              <w:snapToGrid w:val="0"/>
              <w:jc w:val="both"/>
              <w:rPr>
                <w:rFonts w:cs="Tahoma"/>
                <w:sz w:val="20"/>
                <w:szCs w:val="20"/>
                <w:lang w:val="sl-SI"/>
              </w:rPr>
            </w:pPr>
            <w:r>
              <w:rPr>
                <w:rFonts w:cs="Tahoma"/>
                <w:sz w:val="20"/>
                <w:szCs w:val="20"/>
                <w:lang w:val="sl-SI"/>
              </w:rPr>
              <w:t>P [cm</w:t>
            </w:r>
            <w:r>
              <w:rPr>
                <w:rFonts w:cs="Tahoma"/>
                <w:sz w:val="20"/>
                <w:szCs w:val="20"/>
                <w:vertAlign w:val="superscript"/>
                <w:lang w:val="sl-SI"/>
              </w:rPr>
              <w:t>2</w:t>
            </w:r>
            <w:r>
              <w:rPr>
                <w:rFonts w:cs="Tahoma"/>
                <w:sz w:val="20"/>
                <w:szCs w:val="20"/>
                <w:lang w:val="sl-SI"/>
              </w:rPr>
              <w:t>]</w:t>
            </w:r>
          </w:p>
        </w:tc>
      </w:tr>
      <w:tr w:rsidR="00232394" w14:paraId="300F6695" w14:textId="77777777">
        <w:trPr>
          <w:trHeight w:val="407"/>
          <w:jc w:val="center"/>
        </w:trPr>
        <w:tc>
          <w:tcPr>
            <w:tcW w:w="1872" w:type="dxa"/>
            <w:tcBorders>
              <w:left w:val="single" w:sz="4" w:space="0" w:color="000000"/>
              <w:bottom w:val="single" w:sz="4" w:space="0" w:color="000000"/>
            </w:tcBorders>
            <w:vAlign w:val="center"/>
          </w:tcPr>
          <w:p w14:paraId="55D271B7" w14:textId="77777777" w:rsidR="00232394" w:rsidRDefault="00C80FE7">
            <w:pPr>
              <w:snapToGrid w:val="0"/>
              <w:jc w:val="both"/>
              <w:rPr>
                <w:rFonts w:cs="Tahoma"/>
                <w:sz w:val="20"/>
                <w:szCs w:val="20"/>
                <w:lang w:val="sl-SI"/>
              </w:rPr>
            </w:pPr>
            <w:r>
              <w:rPr>
                <w:rFonts w:cs="Tahoma"/>
                <w:sz w:val="20"/>
                <w:szCs w:val="20"/>
                <w:lang w:val="sl-SI"/>
              </w:rPr>
              <w:t>0,1</w:t>
            </w:r>
          </w:p>
        </w:tc>
        <w:tc>
          <w:tcPr>
            <w:tcW w:w="1872" w:type="dxa"/>
            <w:tcBorders>
              <w:left w:val="single" w:sz="4" w:space="0" w:color="000000"/>
              <w:bottom w:val="single" w:sz="4" w:space="0" w:color="000000"/>
            </w:tcBorders>
            <w:vAlign w:val="center"/>
          </w:tcPr>
          <w:p w14:paraId="056162FC" w14:textId="77777777" w:rsidR="00232394" w:rsidRDefault="00C80FE7">
            <w:pPr>
              <w:snapToGrid w:val="0"/>
              <w:jc w:val="both"/>
              <w:rPr>
                <w:rFonts w:cs="Tahoma"/>
                <w:sz w:val="20"/>
                <w:szCs w:val="20"/>
                <w:lang w:val="sl-SI"/>
              </w:rPr>
            </w:pPr>
            <w:r>
              <w:rPr>
                <w:rFonts w:cs="Tahoma"/>
                <w:sz w:val="20"/>
                <w:szCs w:val="20"/>
                <w:lang w:val="sl-SI"/>
              </w:rPr>
              <w:t>cela obarvana</w:t>
            </w:r>
          </w:p>
        </w:tc>
        <w:tc>
          <w:tcPr>
            <w:tcW w:w="1872" w:type="dxa"/>
            <w:tcBorders>
              <w:left w:val="single" w:sz="4" w:space="0" w:color="000000"/>
              <w:bottom w:val="single" w:sz="4" w:space="0" w:color="000000"/>
            </w:tcBorders>
            <w:vAlign w:val="center"/>
          </w:tcPr>
          <w:p w14:paraId="041F0770" w14:textId="77777777" w:rsidR="00232394" w:rsidRDefault="00C80FE7">
            <w:pPr>
              <w:snapToGrid w:val="0"/>
              <w:jc w:val="both"/>
              <w:rPr>
                <w:rFonts w:cs="Tahoma"/>
                <w:sz w:val="20"/>
                <w:szCs w:val="20"/>
                <w:lang w:val="sl-SI"/>
              </w:rPr>
            </w:pPr>
            <w:r>
              <w:rPr>
                <w:rFonts w:cs="Tahoma"/>
                <w:sz w:val="20"/>
                <w:szCs w:val="20"/>
                <w:lang w:val="sl-SI"/>
              </w:rPr>
              <w:t>0,001</w:t>
            </w:r>
          </w:p>
        </w:tc>
        <w:tc>
          <w:tcPr>
            <w:tcW w:w="1892" w:type="dxa"/>
            <w:tcBorders>
              <w:left w:val="single" w:sz="4" w:space="0" w:color="000000"/>
              <w:bottom w:val="single" w:sz="4" w:space="0" w:color="000000"/>
              <w:right w:val="single" w:sz="4" w:space="0" w:color="000000"/>
            </w:tcBorders>
            <w:vAlign w:val="center"/>
          </w:tcPr>
          <w:p w14:paraId="356CF568" w14:textId="77777777" w:rsidR="00232394" w:rsidRDefault="00C80FE7">
            <w:pPr>
              <w:snapToGrid w:val="0"/>
              <w:jc w:val="both"/>
              <w:rPr>
                <w:rFonts w:cs="Tahoma"/>
                <w:sz w:val="20"/>
                <w:szCs w:val="20"/>
                <w:lang w:val="sl-SI"/>
              </w:rPr>
            </w:pPr>
            <w:r>
              <w:rPr>
                <w:rFonts w:cs="Tahoma"/>
                <w:sz w:val="20"/>
                <w:szCs w:val="20"/>
                <w:lang w:val="sl-SI"/>
              </w:rPr>
              <w:t>0,06</w:t>
            </w:r>
          </w:p>
        </w:tc>
      </w:tr>
      <w:tr w:rsidR="00232394" w14:paraId="37E6F6BE" w14:textId="77777777">
        <w:trPr>
          <w:trHeight w:val="407"/>
          <w:jc w:val="center"/>
        </w:trPr>
        <w:tc>
          <w:tcPr>
            <w:tcW w:w="1872" w:type="dxa"/>
            <w:tcBorders>
              <w:left w:val="single" w:sz="4" w:space="0" w:color="000000"/>
              <w:bottom w:val="single" w:sz="4" w:space="0" w:color="000000"/>
            </w:tcBorders>
            <w:vAlign w:val="center"/>
          </w:tcPr>
          <w:p w14:paraId="59DF26C3" w14:textId="77777777" w:rsidR="00232394" w:rsidRDefault="00C80FE7">
            <w:pPr>
              <w:snapToGrid w:val="0"/>
              <w:jc w:val="both"/>
              <w:rPr>
                <w:rFonts w:cs="Tahoma"/>
                <w:sz w:val="20"/>
                <w:szCs w:val="20"/>
                <w:lang w:val="sl-SI"/>
              </w:rPr>
            </w:pPr>
            <w:r>
              <w:rPr>
                <w:rFonts w:cs="Tahoma"/>
                <w:sz w:val="20"/>
                <w:szCs w:val="20"/>
                <w:lang w:val="sl-SI"/>
              </w:rPr>
              <w:t>1</w:t>
            </w:r>
          </w:p>
        </w:tc>
        <w:tc>
          <w:tcPr>
            <w:tcW w:w="1872" w:type="dxa"/>
            <w:tcBorders>
              <w:left w:val="single" w:sz="4" w:space="0" w:color="000000"/>
              <w:bottom w:val="single" w:sz="4" w:space="0" w:color="000000"/>
            </w:tcBorders>
            <w:vAlign w:val="center"/>
          </w:tcPr>
          <w:p w14:paraId="60DEEF5D" w14:textId="77777777" w:rsidR="00232394" w:rsidRDefault="00C80FE7">
            <w:pPr>
              <w:snapToGrid w:val="0"/>
              <w:jc w:val="both"/>
              <w:rPr>
                <w:rFonts w:cs="Tahoma"/>
                <w:sz w:val="20"/>
                <w:szCs w:val="20"/>
                <w:lang w:val="sl-SI"/>
              </w:rPr>
            </w:pPr>
            <w:r>
              <w:rPr>
                <w:rFonts w:cs="Tahoma"/>
                <w:sz w:val="20"/>
                <w:szCs w:val="20"/>
                <w:lang w:val="sl-SI"/>
              </w:rPr>
              <w:t>0,5</w:t>
            </w:r>
          </w:p>
        </w:tc>
        <w:tc>
          <w:tcPr>
            <w:tcW w:w="1872" w:type="dxa"/>
            <w:tcBorders>
              <w:left w:val="single" w:sz="4" w:space="0" w:color="000000"/>
              <w:bottom w:val="single" w:sz="4" w:space="0" w:color="000000"/>
            </w:tcBorders>
            <w:vAlign w:val="center"/>
          </w:tcPr>
          <w:p w14:paraId="6391AB88" w14:textId="77777777" w:rsidR="00232394" w:rsidRDefault="00C80FE7">
            <w:pPr>
              <w:snapToGrid w:val="0"/>
              <w:jc w:val="both"/>
              <w:rPr>
                <w:rFonts w:cs="Tahoma"/>
                <w:sz w:val="20"/>
                <w:szCs w:val="20"/>
                <w:lang w:val="sl-SI"/>
              </w:rPr>
            </w:pPr>
            <w:r>
              <w:rPr>
                <w:rFonts w:cs="Tahoma"/>
                <w:sz w:val="20"/>
                <w:szCs w:val="20"/>
                <w:lang w:val="sl-SI"/>
              </w:rPr>
              <w:t>1</w:t>
            </w:r>
          </w:p>
        </w:tc>
        <w:tc>
          <w:tcPr>
            <w:tcW w:w="1892" w:type="dxa"/>
            <w:tcBorders>
              <w:left w:val="single" w:sz="4" w:space="0" w:color="000000"/>
              <w:bottom w:val="single" w:sz="4" w:space="0" w:color="000000"/>
              <w:right w:val="single" w:sz="4" w:space="0" w:color="000000"/>
            </w:tcBorders>
            <w:vAlign w:val="center"/>
          </w:tcPr>
          <w:p w14:paraId="666E7E0F" w14:textId="77777777" w:rsidR="00232394" w:rsidRDefault="00C80FE7">
            <w:pPr>
              <w:snapToGrid w:val="0"/>
              <w:jc w:val="both"/>
              <w:rPr>
                <w:rFonts w:cs="Tahoma"/>
                <w:sz w:val="20"/>
                <w:szCs w:val="20"/>
                <w:lang w:val="sl-SI"/>
              </w:rPr>
            </w:pPr>
            <w:r>
              <w:rPr>
                <w:rFonts w:cs="Tahoma"/>
                <w:sz w:val="20"/>
                <w:szCs w:val="20"/>
                <w:lang w:val="sl-SI"/>
              </w:rPr>
              <w:t>6</w:t>
            </w:r>
          </w:p>
        </w:tc>
      </w:tr>
      <w:tr w:rsidR="00232394" w14:paraId="3D66D23B" w14:textId="77777777">
        <w:trPr>
          <w:trHeight w:val="407"/>
          <w:jc w:val="center"/>
        </w:trPr>
        <w:tc>
          <w:tcPr>
            <w:tcW w:w="1872" w:type="dxa"/>
            <w:tcBorders>
              <w:left w:val="single" w:sz="4" w:space="0" w:color="000000"/>
              <w:bottom w:val="single" w:sz="4" w:space="0" w:color="000000"/>
            </w:tcBorders>
            <w:vAlign w:val="center"/>
          </w:tcPr>
          <w:p w14:paraId="3294A314" w14:textId="77777777" w:rsidR="00232394" w:rsidRDefault="00C80FE7">
            <w:pPr>
              <w:snapToGrid w:val="0"/>
              <w:jc w:val="both"/>
              <w:rPr>
                <w:rFonts w:cs="Tahoma"/>
                <w:sz w:val="20"/>
                <w:szCs w:val="20"/>
                <w:lang w:val="sl-SI"/>
              </w:rPr>
            </w:pPr>
            <w:r>
              <w:rPr>
                <w:rFonts w:cs="Tahoma"/>
                <w:sz w:val="20"/>
                <w:szCs w:val="20"/>
                <w:lang w:val="sl-SI"/>
              </w:rPr>
              <w:t>2</w:t>
            </w:r>
          </w:p>
        </w:tc>
        <w:tc>
          <w:tcPr>
            <w:tcW w:w="1872" w:type="dxa"/>
            <w:tcBorders>
              <w:left w:val="single" w:sz="4" w:space="0" w:color="000000"/>
              <w:bottom w:val="single" w:sz="4" w:space="0" w:color="000000"/>
            </w:tcBorders>
            <w:vAlign w:val="center"/>
          </w:tcPr>
          <w:p w14:paraId="0B40F7C2" w14:textId="77777777" w:rsidR="00232394" w:rsidRDefault="00C80FE7">
            <w:pPr>
              <w:snapToGrid w:val="0"/>
              <w:jc w:val="both"/>
              <w:rPr>
                <w:rFonts w:cs="Tahoma"/>
                <w:sz w:val="20"/>
                <w:szCs w:val="20"/>
                <w:lang w:val="sl-SI"/>
              </w:rPr>
            </w:pPr>
            <w:r>
              <w:rPr>
                <w:rFonts w:cs="Tahoma"/>
                <w:sz w:val="20"/>
                <w:szCs w:val="20"/>
                <w:lang w:val="sl-SI"/>
              </w:rPr>
              <w:t>0,5</w:t>
            </w:r>
          </w:p>
        </w:tc>
        <w:tc>
          <w:tcPr>
            <w:tcW w:w="1872" w:type="dxa"/>
            <w:tcBorders>
              <w:left w:val="single" w:sz="4" w:space="0" w:color="000000"/>
              <w:bottom w:val="single" w:sz="4" w:space="0" w:color="000000"/>
            </w:tcBorders>
            <w:vAlign w:val="center"/>
          </w:tcPr>
          <w:p w14:paraId="566D7783" w14:textId="77777777" w:rsidR="00232394" w:rsidRDefault="00C80FE7">
            <w:pPr>
              <w:snapToGrid w:val="0"/>
              <w:jc w:val="both"/>
              <w:rPr>
                <w:rFonts w:cs="Tahoma"/>
                <w:sz w:val="20"/>
                <w:szCs w:val="20"/>
                <w:lang w:val="sl-SI"/>
              </w:rPr>
            </w:pPr>
            <w:r>
              <w:rPr>
                <w:rFonts w:cs="Tahoma"/>
                <w:sz w:val="20"/>
                <w:szCs w:val="20"/>
                <w:lang w:val="sl-SI"/>
              </w:rPr>
              <w:t>8</w:t>
            </w:r>
          </w:p>
        </w:tc>
        <w:tc>
          <w:tcPr>
            <w:tcW w:w="1892" w:type="dxa"/>
            <w:tcBorders>
              <w:left w:val="single" w:sz="4" w:space="0" w:color="000000"/>
              <w:bottom w:val="single" w:sz="4" w:space="0" w:color="000000"/>
              <w:right w:val="single" w:sz="4" w:space="0" w:color="000000"/>
            </w:tcBorders>
            <w:vAlign w:val="center"/>
          </w:tcPr>
          <w:p w14:paraId="408EB29C" w14:textId="77777777" w:rsidR="00232394" w:rsidRDefault="00C80FE7">
            <w:pPr>
              <w:snapToGrid w:val="0"/>
              <w:jc w:val="both"/>
              <w:rPr>
                <w:rFonts w:cs="Tahoma"/>
                <w:sz w:val="20"/>
                <w:szCs w:val="20"/>
                <w:lang w:val="sl-SI"/>
              </w:rPr>
            </w:pPr>
            <w:r>
              <w:rPr>
                <w:rFonts w:cs="Tahoma"/>
                <w:sz w:val="20"/>
                <w:szCs w:val="20"/>
                <w:lang w:val="sl-SI"/>
              </w:rPr>
              <w:t>24</w:t>
            </w:r>
          </w:p>
        </w:tc>
      </w:tr>
      <w:tr w:rsidR="00232394" w14:paraId="57FFF11C" w14:textId="77777777">
        <w:trPr>
          <w:trHeight w:val="407"/>
          <w:jc w:val="center"/>
        </w:trPr>
        <w:tc>
          <w:tcPr>
            <w:tcW w:w="1872" w:type="dxa"/>
            <w:tcBorders>
              <w:left w:val="single" w:sz="4" w:space="0" w:color="000000"/>
              <w:bottom w:val="single" w:sz="4" w:space="0" w:color="000000"/>
            </w:tcBorders>
            <w:vAlign w:val="center"/>
          </w:tcPr>
          <w:p w14:paraId="2C9BE6D2" w14:textId="77777777" w:rsidR="00232394" w:rsidRDefault="00C80FE7">
            <w:pPr>
              <w:snapToGrid w:val="0"/>
              <w:jc w:val="both"/>
              <w:rPr>
                <w:rFonts w:cs="Tahoma"/>
                <w:sz w:val="20"/>
                <w:szCs w:val="20"/>
                <w:lang w:val="sl-SI"/>
              </w:rPr>
            </w:pPr>
            <w:r>
              <w:rPr>
                <w:rFonts w:cs="Tahoma"/>
                <w:sz w:val="20"/>
                <w:szCs w:val="20"/>
                <w:lang w:val="sl-SI"/>
              </w:rPr>
              <w:t>3</w:t>
            </w:r>
          </w:p>
        </w:tc>
        <w:tc>
          <w:tcPr>
            <w:tcW w:w="1872" w:type="dxa"/>
            <w:tcBorders>
              <w:left w:val="single" w:sz="4" w:space="0" w:color="000000"/>
              <w:bottom w:val="single" w:sz="4" w:space="0" w:color="000000"/>
            </w:tcBorders>
            <w:vAlign w:val="center"/>
          </w:tcPr>
          <w:p w14:paraId="73F2C168" w14:textId="77777777" w:rsidR="00232394" w:rsidRDefault="00C80FE7">
            <w:pPr>
              <w:snapToGrid w:val="0"/>
              <w:jc w:val="both"/>
              <w:rPr>
                <w:rFonts w:cs="Tahoma"/>
                <w:sz w:val="20"/>
                <w:szCs w:val="20"/>
                <w:lang w:val="sl-SI"/>
              </w:rPr>
            </w:pPr>
            <w:r>
              <w:rPr>
                <w:rFonts w:cs="Tahoma"/>
                <w:sz w:val="20"/>
                <w:szCs w:val="20"/>
                <w:lang w:val="sl-SI"/>
              </w:rPr>
              <w:t>0,5</w:t>
            </w:r>
          </w:p>
        </w:tc>
        <w:tc>
          <w:tcPr>
            <w:tcW w:w="1872" w:type="dxa"/>
            <w:tcBorders>
              <w:left w:val="single" w:sz="4" w:space="0" w:color="000000"/>
              <w:bottom w:val="single" w:sz="4" w:space="0" w:color="000000"/>
            </w:tcBorders>
            <w:vAlign w:val="center"/>
          </w:tcPr>
          <w:p w14:paraId="42F298AF" w14:textId="77777777" w:rsidR="00232394" w:rsidRDefault="00C80FE7">
            <w:pPr>
              <w:snapToGrid w:val="0"/>
              <w:jc w:val="both"/>
              <w:rPr>
                <w:rFonts w:cs="Tahoma"/>
                <w:sz w:val="20"/>
                <w:szCs w:val="20"/>
                <w:lang w:val="sl-SI"/>
              </w:rPr>
            </w:pPr>
            <w:r>
              <w:rPr>
                <w:rFonts w:cs="Tahoma"/>
                <w:sz w:val="20"/>
                <w:szCs w:val="20"/>
                <w:lang w:val="sl-SI"/>
              </w:rPr>
              <w:t>27</w:t>
            </w:r>
          </w:p>
        </w:tc>
        <w:tc>
          <w:tcPr>
            <w:tcW w:w="1892" w:type="dxa"/>
            <w:tcBorders>
              <w:left w:val="single" w:sz="4" w:space="0" w:color="000000"/>
              <w:bottom w:val="single" w:sz="4" w:space="0" w:color="000000"/>
              <w:right w:val="single" w:sz="4" w:space="0" w:color="000000"/>
            </w:tcBorders>
            <w:vAlign w:val="center"/>
          </w:tcPr>
          <w:p w14:paraId="6FD84C9C" w14:textId="77777777" w:rsidR="00232394" w:rsidRDefault="00C80FE7">
            <w:pPr>
              <w:snapToGrid w:val="0"/>
              <w:jc w:val="both"/>
              <w:rPr>
                <w:rFonts w:cs="Tahoma"/>
                <w:sz w:val="20"/>
                <w:szCs w:val="20"/>
                <w:lang w:val="sl-SI"/>
              </w:rPr>
            </w:pPr>
            <w:r>
              <w:rPr>
                <w:rFonts w:cs="Tahoma"/>
                <w:sz w:val="20"/>
                <w:szCs w:val="20"/>
                <w:lang w:val="sl-SI"/>
              </w:rPr>
              <w:t>54</w:t>
            </w:r>
          </w:p>
        </w:tc>
      </w:tr>
    </w:tbl>
    <w:p w14:paraId="10D1A381" w14:textId="77777777" w:rsidR="00232394" w:rsidRDefault="00232394">
      <w:pPr>
        <w:jc w:val="both"/>
        <w:rPr>
          <w:rFonts w:cs="Tahoma"/>
        </w:rPr>
      </w:pPr>
    </w:p>
    <w:p w14:paraId="557A47A8" w14:textId="77777777" w:rsidR="00232394" w:rsidRDefault="00C80FE7">
      <w:pPr>
        <w:jc w:val="both"/>
        <w:rPr>
          <w:rFonts w:cs="Tahoma"/>
          <w:lang w:val="sl-SI"/>
        </w:rPr>
      </w:pPr>
      <w:r>
        <w:rPr>
          <w:rFonts w:cs="Tahoma"/>
          <w:lang w:val="sl-SI"/>
        </w:rPr>
        <w:t>Razmerje med prostornino in površino:</w:t>
      </w:r>
    </w:p>
    <w:p w14:paraId="4F1BCFEC" w14:textId="77777777" w:rsidR="00232394" w:rsidRDefault="00232394">
      <w:pPr>
        <w:jc w:val="both"/>
        <w:rPr>
          <w:rFonts w:cs="Tahoma"/>
          <w:lang w:val="sl-SI"/>
        </w:rPr>
      </w:pPr>
    </w:p>
    <w:tbl>
      <w:tblPr>
        <w:tblW w:w="0" w:type="auto"/>
        <w:jc w:val="center"/>
        <w:tblLayout w:type="fixed"/>
        <w:tblCellMar>
          <w:left w:w="70" w:type="dxa"/>
          <w:right w:w="70" w:type="dxa"/>
        </w:tblCellMar>
        <w:tblLook w:val="0000" w:firstRow="0" w:lastRow="0" w:firstColumn="0" w:lastColumn="0" w:noHBand="0" w:noVBand="0"/>
      </w:tblPr>
      <w:tblGrid>
        <w:gridCol w:w="3064"/>
        <w:gridCol w:w="3084"/>
      </w:tblGrid>
      <w:tr w:rsidR="00232394" w14:paraId="36BB67C2" w14:textId="77777777">
        <w:trPr>
          <w:trHeight w:val="372"/>
          <w:jc w:val="center"/>
        </w:trPr>
        <w:tc>
          <w:tcPr>
            <w:tcW w:w="3064" w:type="dxa"/>
            <w:tcBorders>
              <w:top w:val="single" w:sz="4" w:space="0" w:color="000000"/>
              <w:left w:val="single" w:sz="4" w:space="0" w:color="000000"/>
              <w:bottom w:val="single" w:sz="4" w:space="0" w:color="000000"/>
            </w:tcBorders>
            <w:vAlign w:val="center"/>
          </w:tcPr>
          <w:p w14:paraId="79046D0B" w14:textId="77777777" w:rsidR="00232394" w:rsidRDefault="00C80FE7">
            <w:pPr>
              <w:snapToGrid w:val="0"/>
              <w:jc w:val="both"/>
              <w:rPr>
                <w:rFonts w:cs="Tahoma"/>
                <w:sz w:val="20"/>
                <w:szCs w:val="20"/>
                <w:lang w:val="sl-SI"/>
              </w:rPr>
            </w:pPr>
            <w:r>
              <w:rPr>
                <w:rFonts w:cs="Tahoma"/>
                <w:sz w:val="20"/>
                <w:szCs w:val="20"/>
                <w:lang w:val="sl-SI"/>
              </w:rPr>
              <w:t>ROB KOCKE [cm]</w:t>
            </w:r>
          </w:p>
        </w:tc>
        <w:tc>
          <w:tcPr>
            <w:tcW w:w="3084" w:type="dxa"/>
            <w:tcBorders>
              <w:top w:val="single" w:sz="4" w:space="0" w:color="000000"/>
              <w:left w:val="single" w:sz="4" w:space="0" w:color="000000"/>
              <w:bottom w:val="single" w:sz="4" w:space="0" w:color="000000"/>
              <w:right w:val="single" w:sz="4" w:space="0" w:color="000000"/>
            </w:tcBorders>
            <w:vAlign w:val="center"/>
          </w:tcPr>
          <w:p w14:paraId="39D836CF" w14:textId="77777777" w:rsidR="00232394" w:rsidRDefault="00C80FE7">
            <w:pPr>
              <w:snapToGrid w:val="0"/>
              <w:jc w:val="both"/>
              <w:rPr>
                <w:rFonts w:cs="Tahoma"/>
                <w:sz w:val="20"/>
                <w:szCs w:val="20"/>
                <w:lang w:val="sl-SI"/>
              </w:rPr>
            </w:pPr>
            <w:r>
              <w:rPr>
                <w:rFonts w:cs="Tahoma"/>
                <w:sz w:val="20"/>
                <w:szCs w:val="20"/>
                <w:lang w:val="sl-SI"/>
              </w:rPr>
              <w:t>RAZMERJE (V : P)</w:t>
            </w:r>
          </w:p>
        </w:tc>
      </w:tr>
      <w:tr w:rsidR="00232394" w14:paraId="401B8336" w14:textId="77777777">
        <w:trPr>
          <w:trHeight w:val="372"/>
          <w:jc w:val="center"/>
        </w:trPr>
        <w:tc>
          <w:tcPr>
            <w:tcW w:w="3064" w:type="dxa"/>
            <w:tcBorders>
              <w:left w:val="single" w:sz="4" w:space="0" w:color="000000"/>
              <w:bottom w:val="single" w:sz="4" w:space="0" w:color="000000"/>
            </w:tcBorders>
            <w:vAlign w:val="center"/>
          </w:tcPr>
          <w:p w14:paraId="4E885F08" w14:textId="77777777" w:rsidR="00232394" w:rsidRDefault="00C80FE7">
            <w:pPr>
              <w:snapToGrid w:val="0"/>
              <w:jc w:val="both"/>
              <w:rPr>
                <w:rFonts w:cs="Tahoma"/>
                <w:sz w:val="20"/>
                <w:szCs w:val="20"/>
                <w:lang w:val="sl-SI"/>
              </w:rPr>
            </w:pPr>
            <w:r>
              <w:rPr>
                <w:rFonts w:cs="Tahoma"/>
                <w:sz w:val="20"/>
                <w:szCs w:val="20"/>
                <w:lang w:val="sl-SI"/>
              </w:rPr>
              <w:t>0,1</w:t>
            </w:r>
          </w:p>
        </w:tc>
        <w:tc>
          <w:tcPr>
            <w:tcW w:w="3084" w:type="dxa"/>
            <w:tcBorders>
              <w:left w:val="single" w:sz="4" w:space="0" w:color="000000"/>
              <w:bottom w:val="single" w:sz="4" w:space="0" w:color="000000"/>
              <w:right w:val="single" w:sz="4" w:space="0" w:color="000000"/>
            </w:tcBorders>
            <w:vAlign w:val="center"/>
          </w:tcPr>
          <w:p w14:paraId="60B2A2C6" w14:textId="77777777" w:rsidR="00232394" w:rsidRDefault="00C80FE7">
            <w:pPr>
              <w:snapToGrid w:val="0"/>
              <w:jc w:val="both"/>
              <w:rPr>
                <w:rFonts w:cs="Tahoma"/>
                <w:sz w:val="20"/>
                <w:szCs w:val="20"/>
                <w:lang w:val="sl-SI"/>
              </w:rPr>
            </w:pPr>
            <w:r>
              <w:rPr>
                <w:rFonts w:cs="Tahoma"/>
                <w:sz w:val="20"/>
                <w:szCs w:val="20"/>
                <w:lang w:val="sl-SI"/>
              </w:rPr>
              <w:t>1:60</w:t>
            </w:r>
          </w:p>
        </w:tc>
      </w:tr>
      <w:tr w:rsidR="00232394" w14:paraId="3CE73282" w14:textId="77777777">
        <w:trPr>
          <w:trHeight w:val="372"/>
          <w:jc w:val="center"/>
        </w:trPr>
        <w:tc>
          <w:tcPr>
            <w:tcW w:w="3064" w:type="dxa"/>
            <w:tcBorders>
              <w:left w:val="single" w:sz="4" w:space="0" w:color="000000"/>
              <w:bottom w:val="single" w:sz="4" w:space="0" w:color="000000"/>
            </w:tcBorders>
            <w:vAlign w:val="center"/>
          </w:tcPr>
          <w:p w14:paraId="7A857D10" w14:textId="77777777" w:rsidR="00232394" w:rsidRDefault="00C80FE7">
            <w:pPr>
              <w:snapToGrid w:val="0"/>
              <w:jc w:val="both"/>
              <w:rPr>
                <w:rFonts w:cs="Tahoma"/>
                <w:sz w:val="20"/>
                <w:szCs w:val="20"/>
                <w:lang w:val="sl-SI"/>
              </w:rPr>
            </w:pPr>
            <w:r>
              <w:rPr>
                <w:rFonts w:cs="Tahoma"/>
                <w:sz w:val="20"/>
                <w:szCs w:val="20"/>
                <w:lang w:val="sl-SI"/>
              </w:rPr>
              <w:t>1</w:t>
            </w:r>
          </w:p>
        </w:tc>
        <w:tc>
          <w:tcPr>
            <w:tcW w:w="3084" w:type="dxa"/>
            <w:tcBorders>
              <w:left w:val="single" w:sz="4" w:space="0" w:color="000000"/>
              <w:bottom w:val="single" w:sz="4" w:space="0" w:color="000000"/>
              <w:right w:val="single" w:sz="4" w:space="0" w:color="000000"/>
            </w:tcBorders>
            <w:vAlign w:val="center"/>
          </w:tcPr>
          <w:p w14:paraId="6E1BD5D5" w14:textId="77777777" w:rsidR="00232394" w:rsidRDefault="00C80FE7">
            <w:pPr>
              <w:snapToGrid w:val="0"/>
              <w:jc w:val="both"/>
              <w:rPr>
                <w:rFonts w:cs="Tahoma"/>
                <w:sz w:val="20"/>
                <w:szCs w:val="20"/>
                <w:lang w:val="sl-SI"/>
              </w:rPr>
            </w:pPr>
            <w:r>
              <w:rPr>
                <w:rFonts w:cs="Tahoma"/>
                <w:sz w:val="20"/>
                <w:szCs w:val="20"/>
                <w:lang w:val="sl-SI"/>
              </w:rPr>
              <w:t>1:6</w:t>
            </w:r>
          </w:p>
        </w:tc>
      </w:tr>
      <w:tr w:rsidR="00232394" w14:paraId="47DE85D7" w14:textId="77777777">
        <w:trPr>
          <w:trHeight w:val="372"/>
          <w:jc w:val="center"/>
        </w:trPr>
        <w:tc>
          <w:tcPr>
            <w:tcW w:w="3064" w:type="dxa"/>
            <w:tcBorders>
              <w:left w:val="single" w:sz="4" w:space="0" w:color="000000"/>
              <w:bottom w:val="single" w:sz="4" w:space="0" w:color="000000"/>
            </w:tcBorders>
            <w:vAlign w:val="center"/>
          </w:tcPr>
          <w:p w14:paraId="0C896EE2" w14:textId="77777777" w:rsidR="00232394" w:rsidRDefault="00C80FE7">
            <w:pPr>
              <w:snapToGrid w:val="0"/>
              <w:jc w:val="both"/>
              <w:rPr>
                <w:rFonts w:cs="Tahoma"/>
                <w:sz w:val="20"/>
                <w:szCs w:val="20"/>
                <w:lang w:val="sl-SI"/>
              </w:rPr>
            </w:pPr>
            <w:r>
              <w:rPr>
                <w:rFonts w:cs="Tahoma"/>
                <w:sz w:val="20"/>
                <w:szCs w:val="20"/>
                <w:lang w:val="sl-SI"/>
              </w:rPr>
              <w:t>2</w:t>
            </w:r>
          </w:p>
        </w:tc>
        <w:tc>
          <w:tcPr>
            <w:tcW w:w="3084" w:type="dxa"/>
            <w:tcBorders>
              <w:left w:val="single" w:sz="4" w:space="0" w:color="000000"/>
              <w:bottom w:val="single" w:sz="4" w:space="0" w:color="000000"/>
              <w:right w:val="single" w:sz="4" w:space="0" w:color="000000"/>
            </w:tcBorders>
            <w:vAlign w:val="center"/>
          </w:tcPr>
          <w:p w14:paraId="0F6F9CC9" w14:textId="77777777" w:rsidR="00232394" w:rsidRDefault="00C80FE7">
            <w:pPr>
              <w:snapToGrid w:val="0"/>
              <w:jc w:val="both"/>
              <w:rPr>
                <w:rFonts w:cs="Tahoma"/>
                <w:sz w:val="20"/>
                <w:szCs w:val="20"/>
                <w:lang w:val="sl-SI"/>
              </w:rPr>
            </w:pPr>
            <w:r>
              <w:rPr>
                <w:rFonts w:cs="Tahoma"/>
                <w:sz w:val="20"/>
                <w:szCs w:val="20"/>
                <w:lang w:val="sl-SI"/>
              </w:rPr>
              <w:t>1:3</w:t>
            </w:r>
          </w:p>
        </w:tc>
      </w:tr>
      <w:tr w:rsidR="00232394" w14:paraId="0A3C9FF5" w14:textId="77777777">
        <w:trPr>
          <w:trHeight w:val="372"/>
          <w:jc w:val="center"/>
        </w:trPr>
        <w:tc>
          <w:tcPr>
            <w:tcW w:w="3064" w:type="dxa"/>
            <w:tcBorders>
              <w:left w:val="single" w:sz="4" w:space="0" w:color="000000"/>
              <w:bottom w:val="single" w:sz="4" w:space="0" w:color="000000"/>
            </w:tcBorders>
            <w:vAlign w:val="center"/>
          </w:tcPr>
          <w:p w14:paraId="3EC15323" w14:textId="77777777" w:rsidR="00232394" w:rsidRDefault="00C80FE7">
            <w:pPr>
              <w:snapToGrid w:val="0"/>
              <w:jc w:val="both"/>
              <w:rPr>
                <w:rFonts w:cs="Tahoma"/>
                <w:sz w:val="20"/>
                <w:szCs w:val="20"/>
                <w:lang w:val="sl-SI"/>
              </w:rPr>
            </w:pPr>
            <w:r>
              <w:rPr>
                <w:rFonts w:cs="Tahoma"/>
                <w:sz w:val="20"/>
                <w:szCs w:val="20"/>
                <w:lang w:val="sl-SI"/>
              </w:rPr>
              <w:t>3</w:t>
            </w:r>
          </w:p>
        </w:tc>
        <w:tc>
          <w:tcPr>
            <w:tcW w:w="3084" w:type="dxa"/>
            <w:tcBorders>
              <w:left w:val="single" w:sz="4" w:space="0" w:color="000000"/>
              <w:bottom w:val="single" w:sz="4" w:space="0" w:color="000000"/>
              <w:right w:val="single" w:sz="4" w:space="0" w:color="000000"/>
            </w:tcBorders>
            <w:vAlign w:val="center"/>
          </w:tcPr>
          <w:p w14:paraId="199F2AE0" w14:textId="77777777" w:rsidR="00232394" w:rsidRDefault="00C80FE7">
            <w:pPr>
              <w:snapToGrid w:val="0"/>
              <w:jc w:val="both"/>
              <w:rPr>
                <w:rFonts w:cs="Tahoma"/>
                <w:sz w:val="20"/>
                <w:szCs w:val="20"/>
                <w:lang w:val="sl-SI"/>
              </w:rPr>
            </w:pPr>
            <w:r>
              <w:rPr>
                <w:rFonts w:cs="Tahoma"/>
                <w:sz w:val="20"/>
                <w:szCs w:val="20"/>
                <w:lang w:val="sl-SI"/>
              </w:rPr>
              <w:t>1:2</w:t>
            </w:r>
          </w:p>
        </w:tc>
      </w:tr>
    </w:tbl>
    <w:p w14:paraId="52D11F8B" w14:textId="77777777" w:rsidR="00232394" w:rsidRDefault="00232394">
      <w:pPr>
        <w:jc w:val="both"/>
        <w:rPr>
          <w:rFonts w:cs="Tahoma"/>
        </w:rPr>
      </w:pPr>
    </w:p>
    <w:p w14:paraId="3BB3F169" w14:textId="77777777" w:rsidR="00232394" w:rsidRDefault="00232394">
      <w:pPr>
        <w:jc w:val="both"/>
        <w:rPr>
          <w:rFonts w:cs="Tahoma"/>
          <w:lang w:val="sl-SI"/>
        </w:rPr>
      </w:pPr>
    </w:p>
    <w:tbl>
      <w:tblPr>
        <w:tblW w:w="0" w:type="auto"/>
        <w:jc w:val="center"/>
        <w:tblLayout w:type="fixed"/>
        <w:tblCellMar>
          <w:left w:w="70" w:type="dxa"/>
          <w:right w:w="70" w:type="dxa"/>
        </w:tblCellMar>
        <w:tblLook w:val="0000" w:firstRow="0" w:lastRow="0" w:firstColumn="0" w:lastColumn="0" w:noHBand="0" w:noVBand="0"/>
      </w:tblPr>
      <w:tblGrid>
        <w:gridCol w:w="1040"/>
        <w:gridCol w:w="1560"/>
        <w:gridCol w:w="1040"/>
        <w:gridCol w:w="1560"/>
        <w:gridCol w:w="2080"/>
        <w:gridCol w:w="1581"/>
      </w:tblGrid>
      <w:tr w:rsidR="00232394" w14:paraId="2D3C98A3" w14:textId="77777777">
        <w:trPr>
          <w:cantSplit/>
          <w:trHeight w:hRule="exact" w:val="635"/>
          <w:jc w:val="center"/>
        </w:trPr>
        <w:tc>
          <w:tcPr>
            <w:tcW w:w="1040" w:type="dxa"/>
            <w:vMerge w:val="restart"/>
            <w:tcBorders>
              <w:top w:val="single" w:sz="4" w:space="0" w:color="000000"/>
              <w:left w:val="single" w:sz="4" w:space="0" w:color="000000"/>
              <w:bottom w:val="single" w:sz="4" w:space="0" w:color="000000"/>
            </w:tcBorders>
            <w:vAlign w:val="bottom"/>
          </w:tcPr>
          <w:p w14:paraId="014121CA" w14:textId="77777777" w:rsidR="00232394" w:rsidRDefault="00C80FE7">
            <w:pPr>
              <w:snapToGrid w:val="0"/>
              <w:jc w:val="center"/>
              <w:rPr>
                <w:rFonts w:cs="Tahoma"/>
                <w:sz w:val="20"/>
                <w:szCs w:val="20"/>
                <w:lang w:val="sl-SI"/>
              </w:rPr>
            </w:pPr>
            <w:r>
              <w:rPr>
                <w:rFonts w:cs="Tahoma"/>
                <w:sz w:val="20"/>
                <w:szCs w:val="20"/>
                <w:lang w:val="sl-SI"/>
              </w:rPr>
              <w:t>Velikost</w:t>
            </w:r>
          </w:p>
          <w:p w14:paraId="3AB9F14A" w14:textId="77777777" w:rsidR="00232394" w:rsidRDefault="00C80FE7">
            <w:pPr>
              <w:jc w:val="center"/>
              <w:rPr>
                <w:rFonts w:cs="Tahoma"/>
                <w:sz w:val="20"/>
                <w:szCs w:val="20"/>
                <w:lang w:val="sl-SI"/>
              </w:rPr>
            </w:pPr>
            <w:r>
              <w:rPr>
                <w:rFonts w:cs="Tahoma"/>
                <w:sz w:val="20"/>
                <w:szCs w:val="20"/>
                <w:lang w:val="sl-SI"/>
              </w:rPr>
              <w:t>stranice</w:t>
            </w:r>
          </w:p>
          <w:p w14:paraId="0A6A727D" w14:textId="77777777" w:rsidR="00232394" w:rsidRDefault="00C80FE7">
            <w:pPr>
              <w:jc w:val="center"/>
              <w:rPr>
                <w:rFonts w:cs="Tahoma"/>
                <w:sz w:val="20"/>
                <w:szCs w:val="20"/>
                <w:lang w:val="sl-SI"/>
              </w:rPr>
            </w:pPr>
            <w:r>
              <w:rPr>
                <w:rFonts w:cs="Tahoma"/>
                <w:sz w:val="20"/>
                <w:szCs w:val="20"/>
                <w:lang w:val="sl-SI"/>
              </w:rPr>
              <w:t>(cm)</w:t>
            </w:r>
          </w:p>
        </w:tc>
        <w:tc>
          <w:tcPr>
            <w:tcW w:w="1560" w:type="dxa"/>
            <w:tcBorders>
              <w:top w:val="single" w:sz="4" w:space="0" w:color="000000"/>
              <w:left w:val="single" w:sz="4" w:space="0" w:color="000000"/>
              <w:bottom w:val="single" w:sz="4" w:space="0" w:color="000000"/>
            </w:tcBorders>
            <w:vAlign w:val="center"/>
          </w:tcPr>
          <w:p w14:paraId="30B6D2BE" w14:textId="77777777" w:rsidR="00232394" w:rsidRDefault="00C80FE7">
            <w:pPr>
              <w:snapToGrid w:val="0"/>
              <w:jc w:val="center"/>
              <w:rPr>
                <w:rFonts w:cs="Tahoma"/>
                <w:sz w:val="20"/>
                <w:szCs w:val="20"/>
                <w:lang w:val="sl-SI"/>
              </w:rPr>
            </w:pPr>
            <w:r>
              <w:rPr>
                <w:rFonts w:cs="Tahoma"/>
                <w:sz w:val="20"/>
                <w:szCs w:val="20"/>
                <w:lang w:val="sl-SI"/>
              </w:rPr>
              <w:t>Obarvani</w:t>
            </w:r>
          </w:p>
          <w:p w14:paraId="70BF98BD" w14:textId="77777777" w:rsidR="00232394" w:rsidRDefault="00C80FE7">
            <w:pPr>
              <w:jc w:val="center"/>
              <w:rPr>
                <w:rFonts w:cs="Tahoma"/>
                <w:sz w:val="20"/>
                <w:szCs w:val="20"/>
                <w:lang w:val="sl-SI"/>
              </w:rPr>
            </w:pPr>
            <w:r>
              <w:rPr>
                <w:rFonts w:cs="Tahoma"/>
                <w:sz w:val="20"/>
                <w:szCs w:val="20"/>
                <w:lang w:val="sl-SI"/>
              </w:rPr>
              <w:t>del kocke</w:t>
            </w:r>
          </w:p>
        </w:tc>
        <w:tc>
          <w:tcPr>
            <w:tcW w:w="6261" w:type="dxa"/>
            <w:gridSpan w:val="4"/>
            <w:tcBorders>
              <w:top w:val="single" w:sz="4" w:space="0" w:color="000000"/>
              <w:left w:val="single" w:sz="4" w:space="0" w:color="000000"/>
              <w:bottom w:val="single" w:sz="4" w:space="0" w:color="000000"/>
              <w:right w:val="single" w:sz="4" w:space="0" w:color="000000"/>
            </w:tcBorders>
            <w:vAlign w:val="center"/>
          </w:tcPr>
          <w:p w14:paraId="01538313" w14:textId="77777777" w:rsidR="00232394" w:rsidRDefault="00232394">
            <w:pPr>
              <w:snapToGrid w:val="0"/>
              <w:jc w:val="center"/>
              <w:rPr>
                <w:rFonts w:cs="Tahoma"/>
                <w:sz w:val="20"/>
                <w:szCs w:val="20"/>
                <w:lang w:val="sl-SI"/>
              </w:rPr>
            </w:pPr>
          </w:p>
          <w:p w14:paraId="7BD81F7A" w14:textId="77777777" w:rsidR="00232394" w:rsidRDefault="00C80FE7">
            <w:pPr>
              <w:jc w:val="center"/>
              <w:rPr>
                <w:rFonts w:cs="Tahoma"/>
                <w:sz w:val="20"/>
                <w:szCs w:val="20"/>
                <w:lang w:val="sl-SI"/>
              </w:rPr>
            </w:pPr>
            <w:r>
              <w:rPr>
                <w:rFonts w:cs="Tahoma"/>
                <w:sz w:val="20"/>
                <w:szCs w:val="20"/>
                <w:lang w:val="sl-SI"/>
              </w:rPr>
              <w:t>Neobarvani del kocke</w:t>
            </w:r>
          </w:p>
        </w:tc>
      </w:tr>
      <w:tr w:rsidR="00232394" w14:paraId="3DDCF62A" w14:textId="77777777">
        <w:trPr>
          <w:cantSplit/>
          <w:jc w:val="center"/>
        </w:trPr>
        <w:tc>
          <w:tcPr>
            <w:tcW w:w="1040" w:type="dxa"/>
            <w:vMerge/>
            <w:tcBorders>
              <w:top w:val="single" w:sz="4" w:space="0" w:color="000000"/>
              <w:left w:val="single" w:sz="4" w:space="0" w:color="000000"/>
              <w:bottom w:val="single" w:sz="4" w:space="0" w:color="000000"/>
            </w:tcBorders>
            <w:vAlign w:val="bottom"/>
          </w:tcPr>
          <w:p w14:paraId="08B87A43" w14:textId="77777777" w:rsidR="00232394" w:rsidRDefault="00232394"/>
        </w:tc>
        <w:tc>
          <w:tcPr>
            <w:tcW w:w="1560" w:type="dxa"/>
            <w:tcBorders>
              <w:left w:val="single" w:sz="4" w:space="0" w:color="000000"/>
              <w:bottom w:val="single" w:sz="4" w:space="0" w:color="000000"/>
            </w:tcBorders>
            <w:vAlign w:val="center"/>
          </w:tcPr>
          <w:p w14:paraId="28371609" w14:textId="77777777" w:rsidR="00232394" w:rsidRDefault="00C80FE7">
            <w:pPr>
              <w:snapToGrid w:val="0"/>
              <w:jc w:val="center"/>
              <w:rPr>
                <w:rFonts w:cs="Tahoma"/>
                <w:sz w:val="20"/>
                <w:szCs w:val="20"/>
                <w:lang w:val="sl-SI"/>
              </w:rPr>
            </w:pPr>
            <w:r>
              <w:rPr>
                <w:rFonts w:cs="Tahoma"/>
                <w:sz w:val="20"/>
                <w:szCs w:val="20"/>
                <w:lang w:val="sl-SI"/>
              </w:rPr>
              <w:t>Globina</w:t>
            </w:r>
          </w:p>
          <w:p w14:paraId="64552BDD" w14:textId="77777777" w:rsidR="00232394" w:rsidRDefault="00C80FE7">
            <w:pPr>
              <w:jc w:val="center"/>
              <w:rPr>
                <w:rFonts w:cs="Tahoma"/>
                <w:sz w:val="20"/>
                <w:szCs w:val="20"/>
                <w:lang w:val="sl-SI"/>
              </w:rPr>
            </w:pPr>
            <w:r>
              <w:rPr>
                <w:rFonts w:cs="Tahoma"/>
                <w:sz w:val="20"/>
                <w:szCs w:val="20"/>
                <w:lang w:val="sl-SI"/>
              </w:rPr>
              <w:t>Obarvanega</w:t>
            </w:r>
          </w:p>
          <w:p w14:paraId="328099E6" w14:textId="77777777" w:rsidR="00232394" w:rsidRDefault="00C80FE7">
            <w:pPr>
              <w:jc w:val="center"/>
              <w:rPr>
                <w:rFonts w:cs="Tahoma"/>
                <w:sz w:val="20"/>
                <w:szCs w:val="20"/>
                <w:lang w:val="sl-SI"/>
              </w:rPr>
            </w:pPr>
            <w:r>
              <w:rPr>
                <w:rFonts w:cs="Tahoma"/>
                <w:sz w:val="20"/>
                <w:szCs w:val="20"/>
                <w:lang w:val="sl-SI"/>
              </w:rPr>
              <w:t>Roba (cm)</w:t>
            </w:r>
          </w:p>
        </w:tc>
        <w:tc>
          <w:tcPr>
            <w:tcW w:w="1040" w:type="dxa"/>
            <w:tcBorders>
              <w:left w:val="single" w:sz="4" w:space="0" w:color="000000"/>
              <w:bottom w:val="single" w:sz="4" w:space="0" w:color="000000"/>
            </w:tcBorders>
            <w:vAlign w:val="center"/>
          </w:tcPr>
          <w:p w14:paraId="0A9CD384" w14:textId="77777777" w:rsidR="00232394" w:rsidRDefault="00C80FE7">
            <w:pPr>
              <w:snapToGrid w:val="0"/>
              <w:jc w:val="center"/>
              <w:rPr>
                <w:rFonts w:cs="Tahoma"/>
                <w:sz w:val="20"/>
                <w:szCs w:val="20"/>
                <w:lang w:val="sl-SI"/>
              </w:rPr>
            </w:pPr>
            <w:r>
              <w:rPr>
                <w:rFonts w:cs="Tahoma"/>
                <w:sz w:val="20"/>
                <w:szCs w:val="20"/>
                <w:lang w:val="sl-SI"/>
              </w:rPr>
              <w:t>Velikost</w:t>
            </w:r>
          </w:p>
          <w:p w14:paraId="3D6B22F4" w14:textId="77777777" w:rsidR="00232394" w:rsidRDefault="00C80FE7">
            <w:pPr>
              <w:jc w:val="center"/>
              <w:rPr>
                <w:rFonts w:cs="Tahoma"/>
                <w:sz w:val="20"/>
                <w:szCs w:val="20"/>
                <w:lang w:val="sl-SI"/>
              </w:rPr>
            </w:pPr>
            <w:r>
              <w:rPr>
                <w:rFonts w:cs="Tahoma"/>
                <w:sz w:val="20"/>
                <w:szCs w:val="20"/>
                <w:lang w:val="sl-SI"/>
              </w:rPr>
              <w:t>stranice</w:t>
            </w:r>
          </w:p>
          <w:p w14:paraId="5228C6BA" w14:textId="77777777" w:rsidR="00232394" w:rsidRDefault="00C80FE7">
            <w:pPr>
              <w:jc w:val="center"/>
              <w:rPr>
                <w:rFonts w:cs="Tahoma"/>
                <w:sz w:val="20"/>
                <w:szCs w:val="20"/>
                <w:lang w:val="sl-SI"/>
              </w:rPr>
            </w:pPr>
            <w:r>
              <w:rPr>
                <w:rFonts w:cs="Tahoma"/>
                <w:sz w:val="20"/>
                <w:szCs w:val="20"/>
                <w:lang w:val="sl-SI"/>
              </w:rPr>
              <w:t>(cm)</w:t>
            </w:r>
          </w:p>
        </w:tc>
        <w:tc>
          <w:tcPr>
            <w:tcW w:w="1560" w:type="dxa"/>
            <w:tcBorders>
              <w:left w:val="single" w:sz="4" w:space="0" w:color="000000"/>
              <w:bottom w:val="single" w:sz="4" w:space="0" w:color="000000"/>
            </w:tcBorders>
            <w:vAlign w:val="center"/>
          </w:tcPr>
          <w:p w14:paraId="015CB07B" w14:textId="77777777" w:rsidR="00232394" w:rsidRDefault="00C80FE7">
            <w:pPr>
              <w:snapToGrid w:val="0"/>
              <w:jc w:val="center"/>
              <w:rPr>
                <w:rFonts w:cs="Tahoma"/>
                <w:sz w:val="20"/>
                <w:szCs w:val="20"/>
                <w:lang w:val="sl-SI"/>
              </w:rPr>
            </w:pPr>
            <w:r>
              <w:rPr>
                <w:rFonts w:cs="Tahoma"/>
                <w:sz w:val="20"/>
                <w:szCs w:val="20"/>
                <w:lang w:val="sl-SI"/>
              </w:rPr>
              <w:t>POVRŠINA                                           (cm )</w:t>
            </w:r>
          </w:p>
        </w:tc>
        <w:tc>
          <w:tcPr>
            <w:tcW w:w="2080" w:type="dxa"/>
            <w:tcBorders>
              <w:left w:val="single" w:sz="4" w:space="0" w:color="000000"/>
              <w:bottom w:val="single" w:sz="4" w:space="0" w:color="000000"/>
            </w:tcBorders>
            <w:vAlign w:val="center"/>
          </w:tcPr>
          <w:p w14:paraId="5BEB092B" w14:textId="77777777" w:rsidR="00232394" w:rsidRDefault="00C80FE7">
            <w:pPr>
              <w:snapToGrid w:val="0"/>
              <w:jc w:val="center"/>
              <w:rPr>
                <w:rFonts w:cs="Tahoma"/>
                <w:sz w:val="20"/>
                <w:szCs w:val="20"/>
                <w:lang w:val="sl-SI"/>
              </w:rPr>
            </w:pPr>
            <w:r>
              <w:rPr>
                <w:rFonts w:cs="Tahoma"/>
                <w:sz w:val="20"/>
                <w:szCs w:val="20"/>
                <w:lang w:val="sl-SI"/>
              </w:rPr>
              <w:t>PROSTORNINA</w:t>
            </w:r>
          </w:p>
          <w:p w14:paraId="62CB9016" w14:textId="77777777" w:rsidR="00232394" w:rsidRDefault="00C80FE7">
            <w:pPr>
              <w:jc w:val="center"/>
              <w:rPr>
                <w:rFonts w:cs="Tahoma"/>
                <w:sz w:val="20"/>
                <w:szCs w:val="20"/>
                <w:lang w:val="sl-SI"/>
              </w:rPr>
            </w:pPr>
            <w:r>
              <w:rPr>
                <w:rFonts w:cs="Tahoma"/>
                <w:sz w:val="20"/>
                <w:szCs w:val="20"/>
                <w:lang w:val="sl-SI"/>
              </w:rPr>
              <w:t>(cm )</w:t>
            </w:r>
          </w:p>
        </w:tc>
        <w:tc>
          <w:tcPr>
            <w:tcW w:w="1581" w:type="dxa"/>
            <w:tcBorders>
              <w:left w:val="single" w:sz="4" w:space="0" w:color="000000"/>
              <w:bottom w:val="single" w:sz="4" w:space="0" w:color="000000"/>
              <w:right w:val="single" w:sz="4" w:space="0" w:color="000000"/>
            </w:tcBorders>
            <w:vAlign w:val="center"/>
          </w:tcPr>
          <w:p w14:paraId="36637CA7" w14:textId="77777777" w:rsidR="00232394" w:rsidRDefault="00C80FE7">
            <w:pPr>
              <w:snapToGrid w:val="0"/>
              <w:jc w:val="center"/>
              <w:rPr>
                <w:rFonts w:cs="Tahoma"/>
                <w:sz w:val="20"/>
                <w:szCs w:val="20"/>
                <w:lang w:val="sl-SI"/>
              </w:rPr>
            </w:pPr>
            <w:r>
              <w:rPr>
                <w:rFonts w:cs="Tahoma"/>
                <w:sz w:val="20"/>
                <w:szCs w:val="20"/>
                <w:lang w:val="sl-SI"/>
              </w:rPr>
              <w:t>RAZMERJE</w:t>
            </w:r>
          </w:p>
          <w:p w14:paraId="21B1D249" w14:textId="77777777" w:rsidR="00232394" w:rsidRDefault="00C80FE7">
            <w:pPr>
              <w:jc w:val="center"/>
              <w:rPr>
                <w:rFonts w:cs="Tahoma"/>
                <w:sz w:val="20"/>
                <w:szCs w:val="20"/>
                <w:lang w:val="sl-SI"/>
              </w:rPr>
            </w:pPr>
            <w:r>
              <w:rPr>
                <w:rFonts w:cs="Tahoma"/>
                <w:sz w:val="20"/>
                <w:szCs w:val="20"/>
                <w:lang w:val="sl-SI"/>
              </w:rPr>
              <w:t>(P):(V)</w:t>
            </w:r>
          </w:p>
        </w:tc>
      </w:tr>
      <w:tr w:rsidR="00232394" w14:paraId="66B0E4D0" w14:textId="77777777">
        <w:trPr>
          <w:trHeight w:val="443"/>
          <w:jc w:val="center"/>
        </w:trPr>
        <w:tc>
          <w:tcPr>
            <w:tcW w:w="1040" w:type="dxa"/>
            <w:tcBorders>
              <w:left w:val="single" w:sz="4" w:space="0" w:color="000000"/>
              <w:bottom w:val="single" w:sz="4" w:space="0" w:color="000000"/>
            </w:tcBorders>
            <w:vAlign w:val="center"/>
          </w:tcPr>
          <w:p w14:paraId="60DC7336" w14:textId="77777777" w:rsidR="00232394" w:rsidRDefault="00C80FE7">
            <w:pPr>
              <w:snapToGrid w:val="0"/>
              <w:rPr>
                <w:rFonts w:cs="Tahoma"/>
                <w:sz w:val="20"/>
                <w:szCs w:val="20"/>
                <w:lang w:val="sl-SI"/>
              </w:rPr>
            </w:pPr>
            <w:r>
              <w:rPr>
                <w:rFonts w:cs="Tahoma"/>
                <w:sz w:val="20"/>
                <w:szCs w:val="20"/>
                <w:lang w:val="sl-SI"/>
              </w:rPr>
              <w:t>3</w:t>
            </w:r>
          </w:p>
        </w:tc>
        <w:tc>
          <w:tcPr>
            <w:tcW w:w="1560" w:type="dxa"/>
            <w:tcBorders>
              <w:left w:val="single" w:sz="4" w:space="0" w:color="000000"/>
              <w:bottom w:val="single" w:sz="4" w:space="0" w:color="000000"/>
            </w:tcBorders>
            <w:vAlign w:val="center"/>
          </w:tcPr>
          <w:p w14:paraId="043CC32D" w14:textId="77777777" w:rsidR="00232394" w:rsidRDefault="00C80FE7">
            <w:pPr>
              <w:snapToGrid w:val="0"/>
              <w:rPr>
                <w:rFonts w:cs="Tahoma"/>
                <w:sz w:val="20"/>
                <w:szCs w:val="20"/>
                <w:lang w:val="sl-SI"/>
              </w:rPr>
            </w:pPr>
            <w:r>
              <w:rPr>
                <w:rFonts w:cs="Tahoma"/>
                <w:sz w:val="20"/>
                <w:szCs w:val="20"/>
                <w:lang w:val="sl-SI"/>
              </w:rPr>
              <w:t>0.5</w:t>
            </w:r>
          </w:p>
        </w:tc>
        <w:tc>
          <w:tcPr>
            <w:tcW w:w="1040" w:type="dxa"/>
            <w:tcBorders>
              <w:left w:val="single" w:sz="4" w:space="0" w:color="000000"/>
              <w:bottom w:val="single" w:sz="4" w:space="0" w:color="000000"/>
            </w:tcBorders>
            <w:vAlign w:val="center"/>
          </w:tcPr>
          <w:p w14:paraId="2A183FAF" w14:textId="77777777" w:rsidR="00232394" w:rsidRDefault="00C80FE7">
            <w:pPr>
              <w:snapToGrid w:val="0"/>
              <w:rPr>
                <w:rFonts w:cs="Tahoma"/>
                <w:sz w:val="20"/>
                <w:szCs w:val="20"/>
                <w:lang w:val="sl-SI"/>
              </w:rPr>
            </w:pPr>
            <w:r>
              <w:rPr>
                <w:rFonts w:cs="Tahoma"/>
                <w:sz w:val="20"/>
                <w:szCs w:val="20"/>
                <w:lang w:val="sl-SI"/>
              </w:rPr>
              <w:t>2</w:t>
            </w:r>
          </w:p>
        </w:tc>
        <w:tc>
          <w:tcPr>
            <w:tcW w:w="1560" w:type="dxa"/>
            <w:tcBorders>
              <w:left w:val="single" w:sz="4" w:space="0" w:color="000000"/>
              <w:bottom w:val="single" w:sz="4" w:space="0" w:color="000000"/>
            </w:tcBorders>
            <w:vAlign w:val="center"/>
          </w:tcPr>
          <w:p w14:paraId="7F4FE819" w14:textId="77777777" w:rsidR="00232394" w:rsidRDefault="00C80FE7">
            <w:pPr>
              <w:snapToGrid w:val="0"/>
              <w:rPr>
                <w:rFonts w:cs="Tahoma"/>
                <w:sz w:val="20"/>
                <w:szCs w:val="20"/>
                <w:lang w:val="sl-SI"/>
              </w:rPr>
            </w:pPr>
            <w:r>
              <w:rPr>
                <w:rFonts w:cs="Tahoma"/>
                <w:sz w:val="20"/>
                <w:szCs w:val="20"/>
                <w:lang w:val="sl-SI"/>
              </w:rPr>
              <w:t>24</w:t>
            </w:r>
          </w:p>
        </w:tc>
        <w:tc>
          <w:tcPr>
            <w:tcW w:w="2080" w:type="dxa"/>
            <w:tcBorders>
              <w:left w:val="single" w:sz="4" w:space="0" w:color="000000"/>
              <w:bottom w:val="single" w:sz="4" w:space="0" w:color="000000"/>
            </w:tcBorders>
            <w:vAlign w:val="center"/>
          </w:tcPr>
          <w:p w14:paraId="37880AE2" w14:textId="77777777" w:rsidR="00232394" w:rsidRDefault="00C80FE7">
            <w:pPr>
              <w:snapToGrid w:val="0"/>
              <w:rPr>
                <w:rFonts w:cs="Tahoma"/>
                <w:sz w:val="20"/>
                <w:szCs w:val="20"/>
                <w:lang w:val="sl-SI"/>
              </w:rPr>
            </w:pPr>
            <w:r>
              <w:rPr>
                <w:rFonts w:cs="Tahoma"/>
                <w:sz w:val="20"/>
                <w:szCs w:val="20"/>
                <w:lang w:val="sl-SI"/>
              </w:rPr>
              <w:t>8</w:t>
            </w:r>
          </w:p>
        </w:tc>
        <w:tc>
          <w:tcPr>
            <w:tcW w:w="1581" w:type="dxa"/>
            <w:tcBorders>
              <w:left w:val="single" w:sz="4" w:space="0" w:color="000000"/>
              <w:bottom w:val="single" w:sz="4" w:space="0" w:color="000000"/>
              <w:right w:val="single" w:sz="4" w:space="0" w:color="000000"/>
            </w:tcBorders>
            <w:vAlign w:val="center"/>
          </w:tcPr>
          <w:p w14:paraId="7916470E" w14:textId="77777777" w:rsidR="00232394" w:rsidRDefault="00C80FE7">
            <w:pPr>
              <w:snapToGrid w:val="0"/>
              <w:rPr>
                <w:rFonts w:cs="Tahoma"/>
                <w:sz w:val="20"/>
                <w:szCs w:val="20"/>
                <w:lang w:val="sl-SI"/>
              </w:rPr>
            </w:pPr>
            <w:r>
              <w:rPr>
                <w:rFonts w:cs="Tahoma"/>
                <w:sz w:val="20"/>
                <w:szCs w:val="20"/>
                <w:lang w:val="sl-SI"/>
              </w:rPr>
              <w:t>3:1</w:t>
            </w:r>
          </w:p>
        </w:tc>
      </w:tr>
      <w:tr w:rsidR="00232394" w14:paraId="5F7FD81E" w14:textId="77777777">
        <w:trPr>
          <w:trHeight w:val="446"/>
          <w:jc w:val="center"/>
        </w:trPr>
        <w:tc>
          <w:tcPr>
            <w:tcW w:w="1040" w:type="dxa"/>
            <w:tcBorders>
              <w:left w:val="single" w:sz="4" w:space="0" w:color="000000"/>
              <w:bottom w:val="single" w:sz="4" w:space="0" w:color="000000"/>
            </w:tcBorders>
            <w:vAlign w:val="center"/>
          </w:tcPr>
          <w:p w14:paraId="2B46DBCD" w14:textId="77777777" w:rsidR="00232394" w:rsidRDefault="00C80FE7">
            <w:pPr>
              <w:snapToGrid w:val="0"/>
              <w:rPr>
                <w:rFonts w:cs="Tahoma"/>
                <w:sz w:val="20"/>
                <w:szCs w:val="20"/>
                <w:lang w:val="sl-SI"/>
              </w:rPr>
            </w:pPr>
            <w:r>
              <w:rPr>
                <w:rFonts w:cs="Tahoma"/>
                <w:sz w:val="20"/>
                <w:szCs w:val="20"/>
                <w:lang w:val="sl-SI"/>
              </w:rPr>
              <w:t>2</w:t>
            </w:r>
          </w:p>
        </w:tc>
        <w:tc>
          <w:tcPr>
            <w:tcW w:w="1560" w:type="dxa"/>
            <w:tcBorders>
              <w:left w:val="single" w:sz="4" w:space="0" w:color="000000"/>
              <w:bottom w:val="single" w:sz="4" w:space="0" w:color="000000"/>
            </w:tcBorders>
            <w:vAlign w:val="center"/>
          </w:tcPr>
          <w:p w14:paraId="586B11F3" w14:textId="77777777" w:rsidR="00232394" w:rsidRDefault="00C80FE7">
            <w:pPr>
              <w:snapToGrid w:val="0"/>
              <w:rPr>
                <w:rFonts w:cs="Tahoma"/>
                <w:sz w:val="20"/>
                <w:szCs w:val="20"/>
                <w:lang w:val="sl-SI"/>
              </w:rPr>
            </w:pPr>
            <w:r>
              <w:rPr>
                <w:rFonts w:cs="Tahoma"/>
                <w:sz w:val="20"/>
                <w:szCs w:val="20"/>
                <w:lang w:val="sl-SI"/>
              </w:rPr>
              <w:t>0.5</w:t>
            </w:r>
          </w:p>
        </w:tc>
        <w:tc>
          <w:tcPr>
            <w:tcW w:w="1040" w:type="dxa"/>
            <w:tcBorders>
              <w:left w:val="single" w:sz="4" w:space="0" w:color="000000"/>
              <w:bottom w:val="single" w:sz="4" w:space="0" w:color="000000"/>
            </w:tcBorders>
            <w:vAlign w:val="center"/>
          </w:tcPr>
          <w:p w14:paraId="1E9C8640" w14:textId="77777777" w:rsidR="00232394" w:rsidRDefault="00C80FE7">
            <w:pPr>
              <w:snapToGrid w:val="0"/>
              <w:rPr>
                <w:rFonts w:cs="Tahoma"/>
                <w:sz w:val="20"/>
                <w:szCs w:val="20"/>
                <w:lang w:val="sl-SI"/>
              </w:rPr>
            </w:pPr>
            <w:r>
              <w:rPr>
                <w:rFonts w:cs="Tahoma"/>
                <w:sz w:val="20"/>
                <w:szCs w:val="20"/>
                <w:lang w:val="sl-SI"/>
              </w:rPr>
              <w:t>1</w:t>
            </w:r>
          </w:p>
        </w:tc>
        <w:tc>
          <w:tcPr>
            <w:tcW w:w="1560" w:type="dxa"/>
            <w:tcBorders>
              <w:left w:val="single" w:sz="4" w:space="0" w:color="000000"/>
              <w:bottom w:val="single" w:sz="4" w:space="0" w:color="000000"/>
            </w:tcBorders>
            <w:vAlign w:val="center"/>
          </w:tcPr>
          <w:p w14:paraId="75D6F919" w14:textId="77777777" w:rsidR="00232394" w:rsidRDefault="00C80FE7">
            <w:pPr>
              <w:snapToGrid w:val="0"/>
              <w:rPr>
                <w:rFonts w:cs="Tahoma"/>
                <w:sz w:val="20"/>
                <w:szCs w:val="20"/>
                <w:lang w:val="sl-SI"/>
              </w:rPr>
            </w:pPr>
            <w:r>
              <w:rPr>
                <w:rFonts w:cs="Tahoma"/>
                <w:sz w:val="20"/>
                <w:szCs w:val="20"/>
                <w:lang w:val="sl-SI"/>
              </w:rPr>
              <w:t>6</w:t>
            </w:r>
          </w:p>
        </w:tc>
        <w:tc>
          <w:tcPr>
            <w:tcW w:w="2080" w:type="dxa"/>
            <w:tcBorders>
              <w:left w:val="single" w:sz="4" w:space="0" w:color="000000"/>
              <w:bottom w:val="single" w:sz="4" w:space="0" w:color="000000"/>
            </w:tcBorders>
            <w:vAlign w:val="center"/>
          </w:tcPr>
          <w:p w14:paraId="531F2898" w14:textId="77777777" w:rsidR="00232394" w:rsidRDefault="00C80FE7">
            <w:pPr>
              <w:snapToGrid w:val="0"/>
              <w:rPr>
                <w:rFonts w:cs="Tahoma"/>
                <w:sz w:val="20"/>
                <w:szCs w:val="20"/>
                <w:lang w:val="sl-SI"/>
              </w:rPr>
            </w:pPr>
            <w:r>
              <w:rPr>
                <w:rFonts w:cs="Tahoma"/>
                <w:sz w:val="20"/>
                <w:szCs w:val="20"/>
                <w:lang w:val="sl-SI"/>
              </w:rPr>
              <w:t>1</w:t>
            </w:r>
          </w:p>
        </w:tc>
        <w:tc>
          <w:tcPr>
            <w:tcW w:w="1581" w:type="dxa"/>
            <w:tcBorders>
              <w:left w:val="single" w:sz="4" w:space="0" w:color="000000"/>
              <w:bottom w:val="single" w:sz="4" w:space="0" w:color="000000"/>
              <w:right w:val="single" w:sz="4" w:space="0" w:color="000000"/>
            </w:tcBorders>
            <w:vAlign w:val="center"/>
          </w:tcPr>
          <w:p w14:paraId="6D653A70" w14:textId="77777777" w:rsidR="00232394" w:rsidRDefault="00C80FE7">
            <w:pPr>
              <w:snapToGrid w:val="0"/>
              <w:rPr>
                <w:rFonts w:cs="Tahoma"/>
                <w:sz w:val="20"/>
                <w:szCs w:val="20"/>
                <w:lang w:val="sl-SI"/>
              </w:rPr>
            </w:pPr>
            <w:r>
              <w:rPr>
                <w:rFonts w:cs="Tahoma"/>
                <w:sz w:val="20"/>
                <w:szCs w:val="20"/>
                <w:lang w:val="sl-SI"/>
              </w:rPr>
              <w:t>6:1</w:t>
            </w:r>
          </w:p>
        </w:tc>
      </w:tr>
      <w:tr w:rsidR="00232394" w14:paraId="36DF006A" w14:textId="77777777">
        <w:trPr>
          <w:trHeight w:val="371"/>
          <w:jc w:val="center"/>
        </w:trPr>
        <w:tc>
          <w:tcPr>
            <w:tcW w:w="1040" w:type="dxa"/>
            <w:tcBorders>
              <w:left w:val="single" w:sz="4" w:space="0" w:color="000000"/>
              <w:bottom w:val="single" w:sz="4" w:space="0" w:color="000000"/>
            </w:tcBorders>
            <w:vAlign w:val="center"/>
          </w:tcPr>
          <w:p w14:paraId="4692D36F" w14:textId="77777777" w:rsidR="00232394" w:rsidRDefault="00C80FE7">
            <w:pPr>
              <w:snapToGrid w:val="0"/>
              <w:rPr>
                <w:rFonts w:cs="Tahoma"/>
                <w:sz w:val="20"/>
                <w:szCs w:val="20"/>
                <w:lang w:val="sl-SI"/>
              </w:rPr>
            </w:pPr>
            <w:r>
              <w:rPr>
                <w:rFonts w:cs="Tahoma"/>
                <w:sz w:val="20"/>
                <w:szCs w:val="20"/>
                <w:lang w:val="sl-SI"/>
              </w:rPr>
              <w:t>1</w:t>
            </w:r>
          </w:p>
        </w:tc>
        <w:tc>
          <w:tcPr>
            <w:tcW w:w="1560" w:type="dxa"/>
            <w:tcBorders>
              <w:left w:val="single" w:sz="4" w:space="0" w:color="000000"/>
              <w:bottom w:val="single" w:sz="4" w:space="0" w:color="000000"/>
            </w:tcBorders>
            <w:vAlign w:val="center"/>
          </w:tcPr>
          <w:p w14:paraId="09C62FAE" w14:textId="77777777" w:rsidR="00232394" w:rsidRDefault="00C80FE7">
            <w:pPr>
              <w:snapToGrid w:val="0"/>
              <w:rPr>
                <w:rFonts w:cs="Tahoma"/>
                <w:sz w:val="20"/>
                <w:szCs w:val="20"/>
                <w:lang w:val="sl-SI"/>
              </w:rPr>
            </w:pPr>
            <w:r>
              <w:rPr>
                <w:rFonts w:cs="Tahoma"/>
                <w:sz w:val="20"/>
                <w:szCs w:val="20"/>
                <w:lang w:val="sl-SI"/>
              </w:rPr>
              <w:t>0.5</w:t>
            </w:r>
          </w:p>
        </w:tc>
        <w:tc>
          <w:tcPr>
            <w:tcW w:w="1040" w:type="dxa"/>
            <w:tcBorders>
              <w:left w:val="single" w:sz="4" w:space="0" w:color="000000"/>
              <w:bottom w:val="single" w:sz="4" w:space="0" w:color="000000"/>
            </w:tcBorders>
            <w:vAlign w:val="center"/>
          </w:tcPr>
          <w:p w14:paraId="131FDE56" w14:textId="77777777" w:rsidR="00232394" w:rsidRDefault="00C80FE7">
            <w:pPr>
              <w:snapToGrid w:val="0"/>
              <w:rPr>
                <w:rFonts w:cs="Tahoma"/>
                <w:sz w:val="20"/>
                <w:szCs w:val="20"/>
                <w:lang w:val="sl-SI"/>
              </w:rPr>
            </w:pPr>
            <w:r>
              <w:rPr>
                <w:rFonts w:cs="Tahoma"/>
                <w:sz w:val="20"/>
                <w:szCs w:val="20"/>
                <w:lang w:val="sl-SI"/>
              </w:rPr>
              <w:t>0</w:t>
            </w:r>
          </w:p>
        </w:tc>
        <w:tc>
          <w:tcPr>
            <w:tcW w:w="1560" w:type="dxa"/>
            <w:tcBorders>
              <w:left w:val="single" w:sz="4" w:space="0" w:color="000000"/>
              <w:bottom w:val="single" w:sz="4" w:space="0" w:color="000000"/>
            </w:tcBorders>
            <w:vAlign w:val="center"/>
          </w:tcPr>
          <w:p w14:paraId="48A13E97" w14:textId="77777777" w:rsidR="00232394" w:rsidRDefault="00C80FE7">
            <w:pPr>
              <w:snapToGrid w:val="0"/>
              <w:rPr>
                <w:rFonts w:cs="Tahoma"/>
                <w:sz w:val="20"/>
                <w:szCs w:val="20"/>
                <w:lang w:val="sl-SI"/>
              </w:rPr>
            </w:pPr>
            <w:r>
              <w:rPr>
                <w:rFonts w:cs="Tahoma"/>
                <w:sz w:val="20"/>
                <w:szCs w:val="20"/>
                <w:lang w:val="sl-SI"/>
              </w:rPr>
              <w:t>0</w:t>
            </w:r>
          </w:p>
        </w:tc>
        <w:tc>
          <w:tcPr>
            <w:tcW w:w="2080" w:type="dxa"/>
            <w:tcBorders>
              <w:left w:val="single" w:sz="4" w:space="0" w:color="000000"/>
              <w:bottom w:val="single" w:sz="4" w:space="0" w:color="000000"/>
            </w:tcBorders>
            <w:vAlign w:val="center"/>
          </w:tcPr>
          <w:p w14:paraId="6CEB0D48" w14:textId="77777777" w:rsidR="00232394" w:rsidRDefault="00C80FE7">
            <w:pPr>
              <w:snapToGrid w:val="0"/>
              <w:rPr>
                <w:rFonts w:cs="Tahoma"/>
                <w:sz w:val="20"/>
                <w:szCs w:val="20"/>
                <w:lang w:val="sl-SI"/>
              </w:rPr>
            </w:pPr>
            <w:r>
              <w:rPr>
                <w:rFonts w:cs="Tahoma"/>
                <w:sz w:val="20"/>
                <w:szCs w:val="20"/>
                <w:lang w:val="sl-SI"/>
              </w:rPr>
              <w:t>0</w:t>
            </w:r>
          </w:p>
        </w:tc>
        <w:tc>
          <w:tcPr>
            <w:tcW w:w="1581" w:type="dxa"/>
            <w:tcBorders>
              <w:left w:val="single" w:sz="4" w:space="0" w:color="000000"/>
              <w:bottom w:val="single" w:sz="4" w:space="0" w:color="000000"/>
              <w:right w:val="single" w:sz="4" w:space="0" w:color="000000"/>
            </w:tcBorders>
            <w:vAlign w:val="center"/>
          </w:tcPr>
          <w:p w14:paraId="1069689D" w14:textId="77777777" w:rsidR="00232394" w:rsidRDefault="00C80FE7">
            <w:pPr>
              <w:snapToGrid w:val="0"/>
              <w:rPr>
                <w:rFonts w:cs="Tahoma"/>
                <w:sz w:val="20"/>
                <w:szCs w:val="20"/>
                <w:lang w:val="sl-SI"/>
              </w:rPr>
            </w:pPr>
            <w:r>
              <w:rPr>
                <w:rFonts w:cs="Tahoma"/>
                <w:sz w:val="20"/>
                <w:szCs w:val="20"/>
                <w:lang w:val="sl-SI"/>
              </w:rPr>
              <w:t>0:1</w:t>
            </w:r>
          </w:p>
        </w:tc>
      </w:tr>
    </w:tbl>
    <w:p w14:paraId="241FB0E3" w14:textId="77777777" w:rsidR="00232394" w:rsidRDefault="00232394">
      <w:pPr>
        <w:jc w:val="both"/>
        <w:rPr>
          <w:rFonts w:cs="Tahoma"/>
        </w:rPr>
      </w:pPr>
    </w:p>
    <w:p w14:paraId="6ED1A7CA" w14:textId="08101FF7" w:rsidR="00232394" w:rsidRDefault="00C80FE7">
      <w:pPr>
        <w:pStyle w:val="Heading2"/>
        <w:rPr>
          <w:lang w:val="sl-SI"/>
        </w:rPr>
      </w:pPr>
      <w:r>
        <w:rPr>
          <w:lang w:val="sl-SI"/>
        </w:rPr>
        <w:t>Skice</w:t>
      </w:r>
    </w:p>
    <w:p w14:paraId="7C1EDA7A" w14:textId="77777777" w:rsidR="00232394" w:rsidRDefault="00232394">
      <w:pPr>
        <w:rPr>
          <w:rFonts w:cs="Tahoma"/>
          <w:lang w:val="sl-SI"/>
        </w:rPr>
      </w:pPr>
    </w:p>
    <w:p w14:paraId="46B08251" w14:textId="77777777" w:rsidR="00232394" w:rsidRDefault="00232394">
      <w:pPr>
        <w:rPr>
          <w:rFonts w:cs="Tahoma"/>
          <w:lang w:val="sl-SI"/>
        </w:rPr>
      </w:pPr>
    </w:p>
    <w:p w14:paraId="7C842AF9" w14:textId="77777777" w:rsidR="00232394" w:rsidRDefault="00232394">
      <w:pPr>
        <w:rPr>
          <w:rFonts w:cs="Tahoma"/>
          <w:lang w:val="sl-SI"/>
        </w:rPr>
      </w:pPr>
    </w:p>
    <w:p w14:paraId="75719295" w14:textId="77777777" w:rsidR="00232394" w:rsidRDefault="00232394">
      <w:pPr>
        <w:rPr>
          <w:rFonts w:cs="Tahoma"/>
          <w:lang w:val="sl-SI"/>
        </w:rPr>
      </w:pPr>
    </w:p>
    <w:p w14:paraId="21114F59" w14:textId="77777777" w:rsidR="00232394" w:rsidRDefault="00232394">
      <w:pPr>
        <w:rPr>
          <w:rFonts w:cs="Tahoma"/>
          <w:lang w:val="sl-SI"/>
        </w:rPr>
      </w:pPr>
    </w:p>
    <w:p w14:paraId="301DCE7E" w14:textId="77777777" w:rsidR="00232394" w:rsidRDefault="00232394">
      <w:pPr>
        <w:rPr>
          <w:rFonts w:cs="Tahoma"/>
          <w:lang w:val="sl-SI"/>
        </w:rPr>
      </w:pPr>
    </w:p>
    <w:p w14:paraId="0287845B" w14:textId="77777777" w:rsidR="00232394" w:rsidRDefault="00232394">
      <w:pPr>
        <w:rPr>
          <w:rFonts w:cs="Tahoma"/>
          <w:lang w:val="sl-SI"/>
        </w:rPr>
      </w:pPr>
    </w:p>
    <w:p w14:paraId="23ED3C9A" w14:textId="77777777" w:rsidR="00232394" w:rsidRDefault="00232394">
      <w:pPr>
        <w:rPr>
          <w:rFonts w:cs="Tahoma"/>
          <w:lang w:val="sl-SI"/>
        </w:rPr>
      </w:pPr>
    </w:p>
    <w:p w14:paraId="4327D0D2" w14:textId="77777777" w:rsidR="00232394" w:rsidRDefault="00C80FE7">
      <w:pPr>
        <w:pStyle w:val="Heading2"/>
        <w:rPr>
          <w:lang w:val="sl-SI"/>
        </w:rPr>
      </w:pPr>
      <w:r>
        <w:rPr>
          <w:lang w:val="sl-SI"/>
        </w:rPr>
        <w:t>Zaključek in diskusija</w:t>
      </w:r>
    </w:p>
    <w:p w14:paraId="6982D517" w14:textId="77777777" w:rsidR="00232394" w:rsidRDefault="00C80FE7">
      <w:pPr>
        <w:jc w:val="both"/>
        <w:rPr>
          <w:rFonts w:cs="Tahoma"/>
          <w:lang w:val="sl-SI"/>
        </w:rPr>
      </w:pPr>
      <w:r>
        <w:rPr>
          <w:rFonts w:cs="Tahoma"/>
          <w:lang w:val="sl-SI"/>
        </w:rPr>
        <w:t>Obarvan rob je bil pri vseh kockah enak po tem, ko smo ga dali v NaOH (0,5 cm). Razmerje med obarvano prostornino kocke in neobarvano prostornino je padalo z velikostjo kocke. Model iz agarja bi lahko prikazoval celico. Manjša celica ima pred večjo prednosti. V nekem času bi se lahko že cela prehranila (če bi bil obarvani del prehranjeni del), medtem ko bi se pri večji celici v istem času prehranil le majhen rob.</w:t>
      </w:r>
    </w:p>
    <w:p w14:paraId="5B35B429" w14:textId="77777777" w:rsidR="00232394" w:rsidRDefault="00232394">
      <w:pPr>
        <w:jc w:val="both"/>
        <w:rPr>
          <w:rFonts w:cs="Tahoma"/>
          <w:lang w:val="sl-SI"/>
        </w:rPr>
      </w:pPr>
    </w:p>
    <w:p w14:paraId="364D7CCF" w14:textId="77777777" w:rsidR="00232394" w:rsidRDefault="00C80FE7">
      <w:pPr>
        <w:jc w:val="both"/>
        <w:rPr>
          <w:rFonts w:cs="Tahoma"/>
          <w:lang w:val="sl-SI"/>
        </w:rPr>
      </w:pPr>
      <w:r>
        <w:rPr>
          <w:rFonts w:cs="Tahoma"/>
          <w:lang w:val="sl-SI"/>
        </w:rPr>
        <w:t>V 4% raztopino NaOH smo dali kocko, ta pa se je vijolično obarvala, kar pomeni, da je fenolftalein (indikator za baze) difuziral (z difuzijo prešel) iz kock v raztopino. Zgodilo se je tudi obratno - NaOH v kocke, saj so se kocke obarvale vijolično. Na podlagi primerjanj kock med seboj smo ugotovili, da hitrost difuzije ni odvisna od površine in prostornine, ker se je pri vseh kockah obarval enako velik del (0,5 cm). Ob primerjavi razmerij med seboj smo ugotovili, da je največje razmerje pri najmanjši kocki. Velika kocka ima površino večjo kot manjša, toda razmerje je vseeno manjše zaradi velike prostornine. Pri majhni celici pride na enoto prostornine več enot površine kot pri veliki, zato majhne celice hitreje rastejo. Dejstvo, da se je najmanjša kocka obarvala v celoti, govori o tem, da imajo najmanjše celice najbolj učinkovito difuzijo. Pri majhni celici je razmerje torej ugodno za njeno rast, z le-to pa se razmerje zmanjšuje in celica raste vedno bolj počasi ter se celo ustavi. Ko se njena prostornina razpolovi ob delitvi, je novo razmerje spet ugodno za rast, saj imata hčerinski celici večjo površino od materine polovice. Razmerje med prostornino in površino se poveča in je ugodno za hitrejšo rast. Delitev celice je torej ugodna za absorpcijo snovi celice.</w:t>
      </w:r>
    </w:p>
    <w:p w14:paraId="55B9EAF6" w14:textId="77777777" w:rsidR="00232394" w:rsidRDefault="00232394">
      <w:pPr>
        <w:jc w:val="both"/>
        <w:rPr>
          <w:rFonts w:cs="Tahoma"/>
          <w:lang w:val="sl-SI"/>
        </w:rPr>
      </w:pPr>
    </w:p>
    <w:p w14:paraId="5877D06F" w14:textId="77777777" w:rsidR="00232394" w:rsidRDefault="00C80FE7">
      <w:pPr>
        <w:pStyle w:val="Heading2"/>
        <w:rPr>
          <w:lang w:val="sl-SI"/>
        </w:rPr>
      </w:pPr>
      <w:r>
        <w:rPr>
          <w:lang w:val="sl-SI"/>
        </w:rPr>
        <w:t>Viri</w:t>
      </w:r>
    </w:p>
    <w:p w14:paraId="07840FD7" w14:textId="77777777" w:rsidR="00232394" w:rsidRDefault="00C80FE7">
      <w:pPr>
        <w:numPr>
          <w:ilvl w:val="0"/>
          <w:numId w:val="2"/>
        </w:numPr>
        <w:tabs>
          <w:tab w:val="left" w:pos="720"/>
        </w:tabs>
        <w:jc w:val="both"/>
        <w:rPr>
          <w:rFonts w:cs="Courier New"/>
          <w:lang w:val="sl-SI"/>
        </w:rPr>
      </w:pPr>
      <w:r>
        <w:rPr>
          <w:rFonts w:cs="Courier New"/>
          <w:lang w:val="sl-SI"/>
        </w:rPr>
        <w:t>Smilja Pevec: BIOLOGIJA, Laboratorijsko delo, DZS, Ljubljana 1999.</w:t>
      </w:r>
    </w:p>
    <w:p w14:paraId="70605297" w14:textId="77777777" w:rsidR="00232394" w:rsidRDefault="00C80FE7">
      <w:pPr>
        <w:numPr>
          <w:ilvl w:val="0"/>
          <w:numId w:val="2"/>
        </w:numPr>
        <w:tabs>
          <w:tab w:val="left" w:pos="720"/>
        </w:tabs>
        <w:jc w:val="both"/>
        <w:rPr>
          <w:rFonts w:cs="Courier New"/>
          <w:lang w:val="sl-SI"/>
        </w:rPr>
      </w:pPr>
      <w:r>
        <w:rPr>
          <w:rFonts w:cs="Courier New"/>
          <w:lang w:val="sl-SI"/>
        </w:rPr>
        <w:t>Drašler, Gogala, Povž in ostali: BIOLOGIJA, Navodila za laboratorijsko delo, DZS, Ljubljana 1998, stran 33.</w:t>
      </w:r>
    </w:p>
    <w:sectPr w:rsidR="00232394">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0FE7"/>
    <w:rsid w:val="00232394"/>
    <w:rsid w:val="0061154D"/>
    <w:rsid w:val="0088135A"/>
    <w:rsid w:val="009B4035"/>
    <w:rsid w:val="00B30275"/>
    <w:rsid w:val="00C80F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BA2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Lucida Sans Unicode" w:hAnsi="Arial"/>
      <w:sz w:val="24"/>
      <w:szCs w:val="24"/>
      <w:lang w:val="en-US"/>
    </w:rPr>
  </w:style>
  <w:style w:type="paragraph" w:styleId="Heading1">
    <w:name w:val="heading 1"/>
    <w:basedOn w:val="Normal"/>
    <w:next w:val="Normal"/>
    <w:qFormat/>
    <w:pPr>
      <w:keepNext/>
      <w:numPr>
        <w:numId w:val="1"/>
      </w:numPr>
      <w:spacing w:before="240" w:after="60"/>
      <w:jc w:val="center"/>
      <w:outlineLvl w:val="0"/>
    </w:pPr>
    <w:rPr>
      <w:rFonts w:ascii="Arial Black" w:hAnsi="Arial Black" w:cs="Arial"/>
      <w:b/>
      <w:bCs/>
      <w:color w:val="003366"/>
      <w:kern w:val="1"/>
      <w:sz w:val="40"/>
      <w:szCs w:val="32"/>
    </w:rPr>
  </w:style>
  <w:style w:type="paragraph" w:styleId="Heading2">
    <w:name w:val="heading 2"/>
    <w:basedOn w:val="Heading1"/>
    <w:next w:val="Normal"/>
    <w:qFormat/>
    <w:pPr>
      <w:numPr>
        <w:ilvl w:val="1"/>
      </w:numPr>
      <w:ind w:left="708"/>
      <w:jc w:val="left"/>
      <w:outlineLvl w:val="1"/>
    </w:pPr>
    <w:rPr>
      <w:rFonts w:ascii="Arial" w:hAnsi="Arial"/>
      <w:bCs w:val="0"/>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Absatz-Standardschriftart">
    <w:name w:val="Absatz-Standardschriftart"/>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82z0">
    <w:name w:val="WW8Num82z0"/>
    <w:rPr>
      <w:rFonts w:ascii="Symbol" w:hAnsi="Symbol"/>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rPr>
  </w:style>
  <w:style w:type="paragraph" w:customStyle="1" w:styleId="Heading">
    <w:name w:val="Heading"/>
    <w:basedOn w:val="Normal"/>
    <w:next w:val="BodyText"/>
    <w:pPr>
      <w:keepNext/>
      <w:spacing w:before="240" w:after="120"/>
    </w:pPr>
    <w:rPr>
      <w:rFonts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styleId="Header">
    <w:name w:val="header"/>
    <w:basedOn w:val="Normal"/>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4320</Characters>
  <Application>Microsoft Office Word</Application>
  <DocSecurity>0</DocSecurity>
  <Lines>36</Lines>
  <Paragraphs>10</Paragraphs>
  <ScaleCrop>false</ScaleCrop>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