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AB5DC" w14:textId="2F786560" w:rsidR="00D4410A" w:rsidRDefault="00880A9A">
      <w:pPr>
        <w:jc w:val="center"/>
        <w:rPr>
          <w:b/>
          <w:sz w:val="28"/>
        </w:rPr>
      </w:pPr>
      <w:bookmarkStart w:id="0" w:name="_GoBack"/>
      <w:bookmarkEnd w:id="0"/>
      <w:r>
        <w:rPr>
          <w:b/>
          <w:sz w:val="28"/>
        </w:rPr>
        <w:t xml:space="preserve">S </w:t>
      </w:r>
      <w:r w:rsidR="008374F8">
        <w:rPr>
          <w:b/>
          <w:sz w:val="28"/>
        </w:rPr>
        <w:t xml:space="preserve"> </w:t>
      </w:r>
      <w:r>
        <w:rPr>
          <w:b/>
          <w:sz w:val="28"/>
        </w:rPr>
        <w:t>E  M  E  N  K  E</w:t>
      </w:r>
    </w:p>
    <w:p w14:paraId="3E6F8640" w14:textId="77777777" w:rsidR="00D4410A" w:rsidRDefault="00880A9A">
      <w:pPr>
        <w:jc w:val="both"/>
        <w:rPr>
          <w:sz w:val="24"/>
        </w:rPr>
      </w:pPr>
      <w:r>
        <w:rPr>
          <w:b/>
          <w:sz w:val="24"/>
        </w:rPr>
        <w:t>1. CILJI VAJE</w:t>
      </w:r>
    </w:p>
    <w:p w14:paraId="577E0A1C" w14:textId="77777777" w:rsidR="00D4410A" w:rsidRDefault="00880A9A">
      <w:pPr>
        <w:jc w:val="both"/>
        <w:rPr>
          <w:sz w:val="24"/>
        </w:rPr>
      </w:pPr>
      <w:r>
        <w:rPr>
          <w:sz w:val="24"/>
        </w:rPr>
        <w:t>Cilji vaje so bili spoznati storž navadne smreke, cvet oljne repice, plodnico tulipana in vzorec peloda. Cilja sta bila tudi utrditev dela z mikroskopom in spoznavanje stereolupe.</w:t>
      </w:r>
    </w:p>
    <w:p w14:paraId="1956AB3E" w14:textId="77777777" w:rsidR="00D4410A" w:rsidRDefault="00D4410A">
      <w:pPr>
        <w:jc w:val="both"/>
        <w:rPr>
          <w:sz w:val="24"/>
        </w:rPr>
      </w:pPr>
    </w:p>
    <w:p w14:paraId="2CF41F8C" w14:textId="77777777" w:rsidR="00D4410A" w:rsidRDefault="00880A9A">
      <w:pPr>
        <w:jc w:val="both"/>
        <w:rPr>
          <w:sz w:val="24"/>
        </w:rPr>
      </w:pPr>
      <w:r>
        <w:rPr>
          <w:b/>
          <w:sz w:val="24"/>
        </w:rPr>
        <w:t>2. UVOD</w:t>
      </w:r>
    </w:p>
    <w:p w14:paraId="2C6B1647" w14:textId="77777777" w:rsidR="00D4410A" w:rsidRDefault="00880A9A">
      <w:pPr>
        <w:jc w:val="both"/>
        <w:rPr>
          <w:sz w:val="24"/>
        </w:rPr>
      </w:pPr>
      <w:r>
        <w:rPr>
          <w:sz w:val="24"/>
        </w:rPr>
        <w:t xml:space="preserve">Semenke so najštevilčnejša skupina rastlin na Zemlji. Značilno je, da imajo vsi predstavniki seme. Najdemo jih vsepovsod, največ na kopnem, nekaj v sladki vodi, nekaj jih je celo prešlo nazaj v morje. Sporofit je mnogo bolje razvit kot gametofit, ki se pri golosemenkah (smreki) razvije kar v ženskem cvetu sporofita. </w:t>
      </w:r>
    </w:p>
    <w:p w14:paraId="23426229" w14:textId="77777777" w:rsidR="00D4410A" w:rsidRDefault="00D4410A">
      <w:pPr>
        <w:jc w:val="both"/>
        <w:rPr>
          <w:sz w:val="24"/>
        </w:rPr>
      </w:pPr>
    </w:p>
    <w:p w14:paraId="44BC737F" w14:textId="77777777" w:rsidR="00D4410A" w:rsidRDefault="00880A9A">
      <w:pPr>
        <w:jc w:val="both"/>
        <w:rPr>
          <w:b/>
          <w:sz w:val="24"/>
        </w:rPr>
      </w:pPr>
      <w:r>
        <w:rPr>
          <w:b/>
          <w:sz w:val="24"/>
        </w:rPr>
        <w:t>3. MATERIAL</w:t>
      </w:r>
    </w:p>
    <w:p w14:paraId="0CA7963F" w14:textId="77777777" w:rsidR="00D4410A" w:rsidRDefault="00880A9A">
      <w:pPr>
        <w:jc w:val="both"/>
        <w:rPr>
          <w:sz w:val="24"/>
        </w:rPr>
      </w:pPr>
      <w:r>
        <w:rPr>
          <w:sz w:val="24"/>
        </w:rPr>
        <w:t>Glej navodilo za vajo!</w:t>
      </w:r>
    </w:p>
    <w:p w14:paraId="143BB0D4" w14:textId="77777777" w:rsidR="00D4410A" w:rsidRDefault="00D4410A">
      <w:pPr>
        <w:jc w:val="both"/>
        <w:rPr>
          <w:sz w:val="24"/>
        </w:rPr>
      </w:pPr>
    </w:p>
    <w:p w14:paraId="50FB627F" w14:textId="77777777" w:rsidR="00D4410A" w:rsidRDefault="00880A9A">
      <w:pPr>
        <w:jc w:val="both"/>
        <w:rPr>
          <w:sz w:val="24"/>
        </w:rPr>
      </w:pPr>
      <w:r>
        <w:rPr>
          <w:b/>
          <w:sz w:val="24"/>
        </w:rPr>
        <w:t>4. METODA DELA</w:t>
      </w:r>
    </w:p>
    <w:p w14:paraId="56FE85CA" w14:textId="77777777" w:rsidR="00D4410A" w:rsidRDefault="00880A9A">
      <w:pPr>
        <w:jc w:val="both"/>
        <w:rPr>
          <w:sz w:val="24"/>
        </w:rPr>
      </w:pPr>
      <w:r>
        <w:rPr>
          <w:sz w:val="24"/>
        </w:rPr>
        <w:t>Opazovali smo s pomočjo stereolupe in mikroskopa.</w:t>
      </w:r>
    </w:p>
    <w:p w14:paraId="7D5F868C" w14:textId="77777777" w:rsidR="00D4410A" w:rsidRDefault="00D4410A">
      <w:pPr>
        <w:jc w:val="both"/>
        <w:rPr>
          <w:sz w:val="24"/>
        </w:rPr>
      </w:pPr>
    </w:p>
    <w:p w14:paraId="54B9A5D7" w14:textId="77777777" w:rsidR="00D4410A" w:rsidRDefault="00880A9A">
      <w:pPr>
        <w:jc w:val="both"/>
        <w:rPr>
          <w:sz w:val="24"/>
        </w:rPr>
      </w:pPr>
      <w:r>
        <w:rPr>
          <w:b/>
          <w:sz w:val="24"/>
        </w:rPr>
        <w:t>5. REZULTATI</w:t>
      </w:r>
    </w:p>
    <w:p w14:paraId="711C020B" w14:textId="77777777" w:rsidR="00D4410A" w:rsidRDefault="00880A9A">
      <w:pPr>
        <w:jc w:val="both"/>
        <w:rPr>
          <w:sz w:val="24"/>
        </w:rPr>
      </w:pPr>
      <w:r>
        <w:rPr>
          <w:sz w:val="24"/>
        </w:rPr>
        <w:t>Na eni plodni luski storža smreke se razvije eno seme. Če v storžu ni semen, pomeni, da ni prišlo do oprašitve semenske zasnove.</w:t>
      </w:r>
    </w:p>
    <w:p w14:paraId="5A875123" w14:textId="77777777" w:rsidR="00D4410A" w:rsidRDefault="00880A9A">
      <w:pPr>
        <w:jc w:val="both"/>
        <w:rPr>
          <w:sz w:val="24"/>
        </w:rPr>
      </w:pPr>
      <w:r>
        <w:rPr>
          <w:sz w:val="24"/>
        </w:rPr>
        <w:t xml:space="preserve">Skice posameznih delov cveta oljne repice so v prilogi. Cvet ima štiri čašne in štiri venčne liste. S pomočjo male flore smo določili rod (Brasica) in družino (Brasicaceae). </w:t>
      </w:r>
    </w:p>
    <w:p w14:paraId="14409059" w14:textId="77777777" w:rsidR="00D4410A" w:rsidRDefault="00880A9A">
      <w:pPr>
        <w:jc w:val="both"/>
        <w:rPr>
          <w:sz w:val="24"/>
        </w:rPr>
      </w:pPr>
      <w:r>
        <w:rPr>
          <w:sz w:val="24"/>
        </w:rPr>
        <w:t xml:space="preserve">Skica plodnice tulipana je v prilogi. Plodnico tvori 6 plodnih listov. Semenske zasnove so nameščene na zunanjem delu plodnih listov. </w:t>
      </w:r>
    </w:p>
    <w:p w14:paraId="0BEE57A3" w14:textId="77777777" w:rsidR="00D4410A" w:rsidRDefault="00880A9A">
      <w:pPr>
        <w:jc w:val="both"/>
        <w:rPr>
          <w:sz w:val="24"/>
        </w:rPr>
      </w:pPr>
      <w:r>
        <w:rPr>
          <w:sz w:val="24"/>
        </w:rPr>
        <w:t xml:space="preserve">V preparatu vzorca peloda smo prepoznali pelod ripeče zlatice, navadne ogrščice in velike krebuljice. </w:t>
      </w:r>
    </w:p>
    <w:p w14:paraId="51A4CF9F" w14:textId="77777777" w:rsidR="00D4410A" w:rsidRDefault="00D4410A">
      <w:pPr>
        <w:jc w:val="both"/>
        <w:rPr>
          <w:sz w:val="24"/>
        </w:rPr>
      </w:pPr>
    </w:p>
    <w:p w14:paraId="3ABDE493" w14:textId="77777777" w:rsidR="00D4410A" w:rsidRDefault="00880A9A">
      <w:pPr>
        <w:jc w:val="both"/>
        <w:rPr>
          <w:sz w:val="24"/>
        </w:rPr>
      </w:pPr>
      <w:r>
        <w:rPr>
          <w:b/>
          <w:sz w:val="24"/>
        </w:rPr>
        <w:t>6. ZAKLJUČEK</w:t>
      </w:r>
    </w:p>
    <w:p w14:paraId="21F69EC4" w14:textId="77777777" w:rsidR="00D4410A" w:rsidRDefault="00880A9A">
      <w:pPr>
        <w:jc w:val="both"/>
        <w:rPr>
          <w:sz w:val="24"/>
        </w:rPr>
      </w:pPr>
      <w:r>
        <w:rPr>
          <w:sz w:val="24"/>
        </w:rPr>
        <w:t xml:space="preserve">Smreke so vetrocvetke. To pomeni, da se njihov pelod prenaša po zraku, zato sem mi zdi, kljub ogromnim količinam peloda, ki nastane,  da še vedno obstaja določena verjetnost, da se semenske zasnove ne oprašijo. </w:t>
      </w:r>
    </w:p>
    <w:p w14:paraId="0D3583FF" w14:textId="77777777" w:rsidR="00D4410A" w:rsidRDefault="00D4410A">
      <w:pPr>
        <w:jc w:val="both"/>
        <w:rPr>
          <w:b/>
          <w:sz w:val="24"/>
        </w:rPr>
      </w:pPr>
    </w:p>
    <w:p w14:paraId="5915895A" w14:textId="77777777" w:rsidR="00D4410A" w:rsidRDefault="00880A9A">
      <w:pPr>
        <w:jc w:val="both"/>
        <w:rPr>
          <w:sz w:val="24"/>
        </w:rPr>
      </w:pPr>
      <w:r>
        <w:rPr>
          <w:b/>
          <w:sz w:val="24"/>
        </w:rPr>
        <w:t>7. DISKUSIJA</w:t>
      </w:r>
    </w:p>
    <w:p w14:paraId="2A4338FC" w14:textId="77777777" w:rsidR="00D4410A" w:rsidRDefault="00880A9A">
      <w:pPr>
        <w:jc w:val="both"/>
        <w:rPr>
          <w:sz w:val="24"/>
        </w:rPr>
      </w:pPr>
      <w:r>
        <w:rPr>
          <w:sz w:val="24"/>
        </w:rPr>
        <w:t>Kamorkoli danes stopimo, po statistiki srečamo takšne in drugačne semenke. In vse, kar vidimo, so sporofiti. Gametofiti so namreč le majhne večcelične strukture.</w:t>
      </w:r>
    </w:p>
    <w:p w14:paraId="6FEDD59D" w14:textId="77777777" w:rsidR="00D4410A" w:rsidRDefault="00D4410A">
      <w:pPr>
        <w:jc w:val="both"/>
        <w:rPr>
          <w:sz w:val="24"/>
        </w:rPr>
      </w:pPr>
    </w:p>
    <w:p w14:paraId="1228DF79" w14:textId="77777777" w:rsidR="00D4410A" w:rsidRDefault="00880A9A">
      <w:pPr>
        <w:jc w:val="both"/>
        <w:rPr>
          <w:b/>
          <w:sz w:val="24"/>
        </w:rPr>
      </w:pPr>
      <w:r>
        <w:rPr>
          <w:b/>
          <w:sz w:val="24"/>
        </w:rPr>
        <w:t>8. KRITIKA</w:t>
      </w:r>
    </w:p>
    <w:p w14:paraId="4511ED1D" w14:textId="77777777" w:rsidR="00D4410A" w:rsidRDefault="00880A9A">
      <w:pPr>
        <w:jc w:val="both"/>
        <w:rPr>
          <w:sz w:val="24"/>
        </w:rPr>
      </w:pPr>
      <w:r>
        <w:rPr>
          <w:sz w:val="24"/>
        </w:rPr>
        <w:t xml:space="preserve">Vaja je mogoče malce preobsežna za eno šolsko uro. </w:t>
      </w:r>
    </w:p>
    <w:p w14:paraId="5BC2484D" w14:textId="77777777" w:rsidR="00D4410A" w:rsidRDefault="00D4410A">
      <w:pPr>
        <w:jc w:val="both"/>
        <w:rPr>
          <w:sz w:val="24"/>
        </w:rPr>
      </w:pPr>
    </w:p>
    <w:p w14:paraId="475C98D9" w14:textId="77777777" w:rsidR="00D4410A" w:rsidRDefault="00880A9A">
      <w:pPr>
        <w:jc w:val="both"/>
        <w:rPr>
          <w:sz w:val="24"/>
        </w:rPr>
      </w:pPr>
      <w:r>
        <w:rPr>
          <w:b/>
          <w:sz w:val="24"/>
        </w:rPr>
        <w:t>9. VIRI</w:t>
      </w:r>
    </w:p>
    <w:p w14:paraId="4660A5BB" w14:textId="77777777" w:rsidR="00D4410A" w:rsidRDefault="00880A9A">
      <w:pPr>
        <w:jc w:val="both"/>
        <w:rPr>
          <w:sz w:val="24"/>
        </w:rPr>
      </w:pPr>
      <w:r>
        <w:rPr>
          <w:sz w:val="24"/>
        </w:rPr>
        <w:t>J. DRAŠLER in sodelavci: BIOLOGIJA 1 Laboratorijsko delo, DZS Ljubljana 1991</w:t>
      </w:r>
    </w:p>
    <w:sectPr w:rsidR="00D4410A">
      <w:pgSz w:w="11907" w:h="16834"/>
      <w:pgMar w:top="1441" w:right="1798" w:bottom="1441" w:left="179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8EA6B" w14:textId="77777777" w:rsidR="00413CBE" w:rsidRDefault="00413CBE">
      <w:r>
        <w:separator/>
      </w:r>
    </w:p>
  </w:endnote>
  <w:endnote w:type="continuationSeparator" w:id="0">
    <w:p w14:paraId="4212B0D1" w14:textId="77777777" w:rsidR="00413CBE" w:rsidRDefault="0041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embedRegular r:id="rId1" w:fontKey="{E0D1A759-80CD-4961-9724-7A4A41CC3DB7}"/>
  </w:font>
  <w:font w:name="Calibri">
    <w:panose1 w:val="020F0502020204030204"/>
    <w:charset w:val="EE"/>
    <w:family w:val="swiss"/>
    <w:pitch w:val="variable"/>
    <w:sig w:usb0="E0002AFF" w:usb1="C000247B" w:usb2="00000009" w:usb3="00000000" w:csb0="000001FF" w:csb1="00000000"/>
    <w:embedRegular r:id="rId2" w:fontKey="{9C1FB1FE-8923-425A-8FB6-8FE07E80F4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32BB6" w14:textId="77777777" w:rsidR="00413CBE" w:rsidRDefault="00413CBE">
      <w:r>
        <w:separator/>
      </w:r>
    </w:p>
  </w:footnote>
  <w:footnote w:type="continuationSeparator" w:id="0">
    <w:p w14:paraId="20516E70" w14:textId="77777777" w:rsidR="00413CBE" w:rsidRDefault="00413C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FractionalCharacterWidth/>
  <w:embedTrueTypeFonts/>
  <w:hideSpellingErrors/>
  <w:hideGrammaticalErrors/>
  <w:doNotTrackMoves/>
  <w:defaultTabStop w:val="720"/>
  <w:hyphenationZone w:val="425"/>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printColBlack/>
    <w:showBreaksInFrames/>
    <w:suppressSpBfAfterPgBrk/>
    <w:swapBordersFacingPages/>
    <w:convMailMergeEsc/>
    <w:usePrinterMetrics/>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80A9A"/>
    <w:rsid w:val="00152DC1"/>
    <w:rsid w:val="00413CBE"/>
    <w:rsid w:val="008374F8"/>
    <w:rsid w:val="00880A9A"/>
    <w:rsid w:val="00AC7F66"/>
    <w:rsid w:val="00CE5A47"/>
    <w:rsid w:val="00D441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306B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1491</Characters>
  <Application>Microsoft Office Word</Application>
  <DocSecurity>0</DocSecurity>
  <Lines>12</Lines>
  <Paragraphs>3</Paragraphs>
  <ScaleCrop>false</ScaleCrop>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2019-04-19T10:03:00Z</dcterms:created>
  <dcterms:modified xsi:type="dcterms:W3CDTF">2019-04-19T10:03:00Z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