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ook w:val="04A0" w:firstRow="1" w:lastRow="0" w:firstColumn="1" w:lastColumn="0" w:noHBand="0" w:noVBand="1"/>
      </w:tblPr>
      <w:tblGrid>
        <w:gridCol w:w="9288"/>
      </w:tblGrid>
      <w:tr w:rsidR="00BC16FF" w:rsidRPr="004E2853" w14:paraId="269FE97E" w14:textId="77777777" w:rsidTr="00BC16FF">
        <w:trPr>
          <w:trHeight w:val="2880"/>
        </w:trPr>
        <w:tc>
          <w:tcPr>
            <w:tcW w:w="5000" w:type="pct"/>
          </w:tcPr>
          <w:p w14:paraId="071408BD" w14:textId="77777777" w:rsidR="00BC16FF" w:rsidRPr="004E2853" w:rsidRDefault="00BC16FF" w:rsidP="00BC16FF">
            <w:pPr>
              <w:pStyle w:val="NoSpacing"/>
              <w:jc w:val="center"/>
              <w:rPr>
                <w:rFonts w:ascii="Cambria" w:hAnsi="Cambria"/>
                <w:caps/>
              </w:rPr>
            </w:pPr>
            <w:bookmarkStart w:id="0" w:name="_GoBack"/>
            <w:bookmarkEnd w:id="0"/>
            <w:r w:rsidRPr="004E2853">
              <w:rPr>
                <w:rFonts w:ascii="Cambria" w:hAnsi="Cambria"/>
                <w:caps/>
                <w:sz w:val="40"/>
                <w:szCs w:val="40"/>
              </w:rPr>
              <w:t>GIMNAZIJA jESENICE</w:t>
            </w:r>
          </w:p>
        </w:tc>
      </w:tr>
      <w:tr w:rsidR="00BC16FF" w:rsidRPr="004E2853" w14:paraId="63FEF448" w14:textId="77777777" w:rsidTr="004E2853">
        <w:trPr>
          <w:trHeight w:val="1440"/>
        </w:trPr>
        <w:tc>
          <w:tcPr>
            <w:tcW w:w="5000" w:type="pct"/>
            <w:tcBorders>
              <w:bottom w:val="single" w:sz="4" w:space="0" w:color="4F81BD"/>
            </w:tcBorders>
            <w:vAlign w:val="center"/>
          </w:tcPr>
          <w:p w14:paraId="5FCD59E8" w14:textId="77777777" w:rsidR="00BC16FF" w:rsidRPr="004E2853" w:rsidRDefault="00BC16FF" w:rsidP="00BC16FF">
            <w:pPr>
              <w:pStyle w:val="NoSpacing"/>
              <w:jc w:val="center"/>
              <w:rPr>
                <w:rFonts w:ascii="Cambria" w:hAnsi="Cambria"/>
                <w:sz w:val="80"/>
                <w:szCs w:val="80"/>
              </w:rPr>
            </w:pPr>
            <w:r w:rsidRPr="004E2853">
              <w:rPr>
                <w:rFonts w:ascii="Cambria" w:hAnsi="Cambria"/>
                <w:sz w:val="80"/>
                <w:szCs w:val="80"/>
              </w:rPr>
              <w:t>Poročilo o terenskem delu</w:t>
            </w:r>
          </w:p>
        </w:tc>
      </w:tr>
      <w:tr w:rsidR="00BC16FF" w:rsidRPr="004E2853" w14:paraId="3EE52C74" w14:textId="77777777" w:rsidTr="004E2853">
        <w:trPr>
          <w:trHeight w:val="720"/>
        </w:trPr>
        <w:tc>
          <w:tcPr>
            <w:tcW w:w="5000" w:type="pct"/>
            <w:tcBorders>
              <w:top w:val="single" w:sz="4" w:space="0" w:color="4F81BD"/>
            </w:tcBorders>
            <w:vAlign w:val="center"/>
          </w:tcPr>
          <w:p w14:paraId="46EE4BF7" w14:textId="77777777" w:rsidR="00BC16FF" w:rsidRPr="004E2853" w:rsidRDefault="00BC16FF" w:rsidP="00BC16FF">
            <w:pPr>
              <w:pStyle w:val="NoSpacing"/>
              <w:jc w:val="center"/>
              <w:rPr>
                <w:rFonts w:ascii="Cambria" w:hAnsi="Cambria"/>
                <w:sz w:val="44"/>
                <w:szCs w:val="44"/>
              </w:rPr>
            </w:pPr>
            <w:r w:rsidRPr="004E2853">
              <w:rPr>
                <w:rFonts w:ascii="Cambria" w:hAnsi="Cambria"/>
                <w:sz w:val="36"/>
                <w:szCs w:val="36"/>
              </w:rPr>
              <w:t>Določanje starosti dreves, apnenca in pH prsti</w:t>
            </w:r>
          </w:p>
        </w:tc>
      </w:tr>
      <w:tr w:rsidR="00BC16FF" w:rsidRPr="004E2853" w14:paraId="5B0D7653" w14:textId="77777777" w:rsidTr="00BC16FF">
        <w:trPr>
          <w:trHeight w:val="360"/>
        </w:trPr>
        <w:tc>
          <w:tcPr>
            <w:tcW w:w="5000" w:type="pct"/>
            <w:vAlign w:val="center"/>
          </w:tcPr>
          <w:p w14:paraId="78E7434A" w14:textId="77777777" w:rsidR="00BC16FF" w:rsidRPr="004E2853" w:rsidRDefault="00BC16FF">
            <w:pPr>
              <w:pStyle w:val="NoSpacing"/>
              <w:jc w:val="center"/>
            </w:pPr>
          </w:p>
        </w:tc>
      </w:tr>
    </w:tbl>
    <w:p w14:paraId="2E814584" w14:textId="77777777" w:rsidR="00BC16FF" w:rsidRPr="0059765C" w:rsidRDefault="00AF0D54">
      <w:pPr>
        <w:rPr>
          <w:lang w:val="en-GB"/>
        </w:rPr>
      </w:pPr>
      <w:r>
        <w:rPr>
          <w:noProof/>
        </w:rPr>
        <w:pict w14:anchorId="0BFBF8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26" type="#_x0000_t75" alt="GimJes_znak_120.png" style="position:absolute;margin-left:0;margin-top:0;width:168pt;height:95.25pt;z-index:251657728;visibility:visible;mso-position-horizontal:center;mso-position-horizontal-relative:margin;mso-position-vertical:top;mso-position-vertical-relative:margin">
            <v:imagedata r:id="rId8" o:title="GimJes_znak_120"/>
            <w10:wrap type="square" anchorx="margin" anchory="margin"/>
          </v:shape>
        </w:pict>
      </w:r>
    </w:p>
    <w:p w14:paraId="305499FE" w14:textId="77777777" w:rsidR="00BC16FF" w:rsidRPr="0059765C" w:rsidRDefault="00BC16FF">
      <w:pPr>
        <w:rPr>
          <w:lang w:val="en-GB"/>
        </w:rPr>
      </w:pPr>
    </w:p>
    <w:tbl>
      <w:tblPr>
        <w:tblpPr w:leftFromText="187" w:rightFromText="187" w:horzAnchor="margin" w:tblpXSpec="center" w:tblpYSpec="bottom"/>
        <w:tblW w:w="5000" w:type="pct"/>
        <w:tblLook w:val="04A0" w:firstRow="1" w:lastRow="0" w:firstColumn="1" w:lastColumn="0" w:noHBand="0" w:noVBand="1"/>
      </w:tblPr>
      <w:tblGrid>
        <w:gridCol w:w="9288"/>
      </w:tblGrid>
      <w:tr w:rsidR="00BC16FF" w:rsidRPr="004E2853" w14:paraId="17BEE374" w14:textId="77777777">
        <w:tc>
          <w:tcPr>
            <w:tcW w:w="5000" w:type="pct"/>
          </w:tcPr>
          <w:p w14:paraId="38A4723A" w14:textId="77777777" w:rsidR="00BC16FF" w:rsidRPr="004E2853" w:rsidRDefault="00BC16FF" w:rsidP="00BC16FF">
            <w:pPr>
              <w:pStyle w:val="NoSpacing"/>
            </w:pPr>
          </w:p>
        </w:tc>
      </w:tr>
    </w:tbl>
    <w:p w14:paraId="11289E74" w14:textId="77777777" w:rsidR="00BC16FF" w:rsidRPr="00BC16FF" w:rsidRDefault="00BC16FF">
      <w:pPr>
        <w:rPr>
          <w:lang w:val="en-GB"/>
        </w:rPr>
      </w:pPr>
    </w:p>
    <w:p w14:paraId="5E537C4A" w14:textId="77777777" w:rsidR="00BC16FF" w:rsidRPr="00BC16FF" w:rsidRDefault="00BC16FF">
      <w:pPr>
        <w:rPr>
          <w:lang w:val="en-GB"/>
        </w:rPr>
      </w:pPr>
    </w:p>
    <w:p w14:paraId="43D40CE8" w14:textId="77777777" w:rsidR="00A73706" w:rsidRDefault="00A73706"/>
    <w:p w14:paraId="38FFFAF2" w14:textId="77777777" w:rsidR="001866A0" w:rsidRDefault="001866A0">
      <w:pPr>
        <w:rPr>
          <w:b/>
          <w:sz w:val="40"/>
          <w:szCs w:val="40"/>
          <w:lang w:val="en-GB"/>
        </w:rPr>
      </w:pPr>
    </w:p>
    <w:p w14:paraId="4F4AE783" w14:textId="77777777" w:rsidR="001866A0" w:rsidRDefault="001866A0">
      <w:pPr>
        <w:rPr>
          <w:b/>
          <w:sz w:val="40"/>
          <w:szCs w:val="40"/>
          <w:lang w:val="en-GB"/>
        </w:rPr>
      </w:pPr>
    </w:p>
    <w:p w14:paraId="2E69C870" w14:textId="3C1AECAD" w:rsidR="00BC16FF" w:rsidRDefault="00B20153">
      <w:pPr>
        <w:rPr>
          <w:b/>
          <w:sz w:val="40"/>
          <w:szCs w:val="40"/>
          <w:lang w:val="en-GB"/>
        </w:rPr>
      </w:pPr>
      <w:r>
        <w:rPr>
          <w:b/>
          <w:sz w:val="40"/>
          <w:szCs w:val="40"/>
          <w:lang w:val="en-GB"/>
        </w:rPr>
        <w:t xml:space="preserve"> </w:t>
      </w:r>
    </w:p>
    <w:p w14:paraId="6FF683CF" w14:textId="77777777" w:rsidR="00B20153" w:rsidRDefault="00B20153">
      <w:pPr>
        <w:rPr>
          <w:b/>
          <w:sz w:val="40"/>
          <w:szCs w:val="40"/>
          <w:lang w:val="en-GB"/>
        </w:rPr>
      </w:pPr>
    </w:p>
    <w:p w14:paraId="2B3B3C11" w14:textId="77777777" w:rsidR="001866A0" w:rsidRDefault="001866A0">
      <w:pPr>
        <w:rPr>
          <w:b/>
          <w:sz w:val="40"/>
          <w:szCs w:val="40"/>
          <w:lang w:val="en-GB"/>
        </w:rPr>
      </w:pPr>
    </w:p>
    <w:p w14:paraId="1A7C27AD" w14:textId="77777777" w:rsidR="001866A0" w:rsidRPr="004E2853" w:rsidRDefault="001866A0">
      <w:pPr>
        <w:rPr>
          <w:b/>
          <w:color w:val="17365D"/>
          <w:sz w:val="56"/>
          <w:szCs w:val="56"/>
          <w:lang w:val="en-GB"/>
        </w:rPr>
      </w:pPr>
      <w:r w:rsidRPr="004E2853">
        <w:rPr>
          <w:b/>
          <w:color w:val="17365D"/>
          <w:sz w:val="56"/>
          <w:szCs w:val="56"/>
          <w:lang w:val="en-GB"/>
        </w:rPr>
        <w:lastRenderedPageBreak/>
        <w:t>Uvod</w:t>
      </w:r>
    </w:p>
    <w:p w14:paraId="280AE6F9" w14:textId="77777777" w:rsidR="00F46497" w:rsidRPr="004E2853" w:rsidRDefault="001866A0">
      <w:pPr>
        <w:rPr>
          <w:b/>
          <w:color w:val="17365D"/>
          <w:sz w:val="56"/>
          <w:szCs w:val="56"/>
          <w:lang w:val="en-GB"/>
        </w:rPr>
      </w:pPr>
      <w:r>
        <w:rPr>
          <w:sz w:val="28"/>
          <w:szCs w:val="28"/>
          <w:lang w:val="en-GB"/>
        </w:rPr>
        <w:t xml:space="preserve">Opravljali smo terensko delo, pri katerem smo odkrivali starost dreves, </w:t>
      </w:r>
      <w:r w:rsidR="0059765C">
        <w:rPr>
          <w:sz w:val="28"/>
          <w:szCs w:val="28"/>
          <w:lang w:val="en-GB"/>
        </w:rPr>
        <w:t>razliko  v temper</w:t>
      </w:r>
      <w:r w:rsidR="00F46497">
        <w:rPr>
          <w:sz w:val="28"/>
          <w:szCs w:val="28"/>
          <w:lang w:val="en-GB"/>
        </w:rPr>
        <w:t xml:space="preserve">aturi pod drevesom in na travniku ter </w:t>
      </w:r>
      <w:r>
        <w:rPr>
          <w:sz w:val="28"/>
          <w:szCs w:val="28"/>
          <w:lang w:val="en-GB"/>
        </w:rPr>
        <w:t>prisotnost apnenca</w:t>
      </w:r>
      <w:r w:rsidR="00F46497">
        <w:rPr>
          <w:sz w:val="28"/>
          <w:szCs w:val="28"/>
          <w:lang w:val="en-GB"/>
        </w:rPr>
        <w:t xml:space="preserve"> v prsti</w:t>
      </w:r>
      <w:r>
        <w:rPr>
          <w:sz w:val="28"/>
          <w:szCs w:val="28"/>
          <w:lang w:val="en-GB"/>
        </w:rPr>
        <w:t xml:space="preserve"> ob gimnaziji Jesenice.</w:t>
      </w:r>
      <w:r w:rsidR="0059765C">
        <w:rPr>
          <w:sz w:val="28"/>
          <w:szCs w:val="28"/>
          <w:lang w:val="en-GB"/>
        </w:rPr>
        <w:t xml:space="preserve"> </w:t>
      </w:r>
      <w:r w:rsidR="00F46497">
        <w:rPr>
          <w:sz w:val="28"/>
          <w:szCs w:val="28"/>
          <w:lang w:val="en-GB"/>
        </w:rPr>
        <w:t>Spoznali smo metodo</w:t>
      </w:r>
      <w:r w:rsidR="00041EB3">
        <w:rPr>
          <w:sz w:val="28"/>
          <w:szCs w:val="28"/>
          <w:lang w:val="en-GB"/>
        </w:rPr>
        <w:t xml:space="preserve"> merjenja apnenca v prsti in </w:t>
      </w:r>
      <w:r w:rsidR="00F46497">
        <w:rPr>
          <w:sz w:val="28"/>
          <w:szCs w:val="28"/>
          <w:lang w:val="en-GB"/>
        </w:rPr>
        <w:t>formulo</w:t>
      </w:r>
      <w:r w:rsidR="00041EB3">
        <w:rPr>
          <w:sz w:val="28"/>
          <w:szCs w:val="28"/>
          <w:lang w:val="en-GB"/>
        </w:rPr>
        <w:t xml:space="preserve"> s katero izračunamo starost dreves s pomočjo obsega</w:t>
      </w:r>
      <w:r w:rsidR="00F46497">
        <w:rPr>
          <w:sz w:val="28"/>
          <w:szCs w:val="28"/>
          <w:lang w:val="en-GB"/>
        </w:rPr>
        <w:t xml:space="preserve"> debla ter kako vpliva pora</w:t>
      </w:r>
      <w:r w:rsidR="0059765C">
        <w:rPr>
          <w:sz w:val="28"/>
          <w:szCs w:val="28"/>
          <w:lang w:val="en-GB"/>
        </w:rPr>
        <w:t>ščenost z drevesi na temperaturo</w:t>
      </w:r>
      <w:r w:rsidR="00F46497">
        <w:rPr>
          <w:sz w:val="28"/>
          <w:szCs w:val="28"/>
          <w:lang w:val="en-GB"/>
        </w:rPr>
        <w:t>.</w:t>
      </w:r>
      <w:r w:rsidR="00F46497">
        <w:rPr>
          <w:sz w:val="28"/>
          <w:szCs w:val="28"/>
          <w:lang w:val="en-GB"/>
        </w:rPr>
        <w:br/>
      </w:r>
      <w:r w:rsidR="00F46497">
        <w:rPr>
          <w:sz w:val="28"/>
          <w:szCs w:val="28"/>
          <w:lang w:val="en-GB"/>
        </w:rPr>
        <w:br/>
        <w:t>Terensko delo je deljeno na tri naloge in sicer na določanje starosti dreves, določanje količine apnenca  v prsti in merjenje temperaturne razlike pod drevesi in na travniku.</w:t>
      </w:r>
      <w:r w:rsidR="00041EB3">
        <w:rPr>
          <w:sz w:val="28"/>
          <w:szCs w:val="28"/>
          <w:lang w:val="en-GB"/>
        </w:rPr>
        <w:br/>
      </w:r>
      <w:r w:rsidR="00041EB3">
        <w:rPr>
          <w:sz w:val="28"/>
          <w:szCs w:val="28"/>
          <w:lang w:val="en-GB"/>
        </w:rPr>
        <w:br/>
      </w:r>
      <w:r w:rsidR="00041EB3" w:rsidRPr="004E2853">
        <w:rPr>
          <w:b/>
          <w:color w:val="17365D"/>
          <w:sz w:val="56"/>
          <w:szCs w:val="56"/>
          <w:lang w:val="en-GB"/>
        </w:rPr>
        <w:t>Metoda dela</w:t>
      </w:r>
    </w:p>
    <w:p w14:paraId="454BB11A" w14:textId="77777777" w:rsidR="00600098" w:rsidRPr="004E2853" w:rsidRDefault="00F46497" w:rsidP="00600098">
      <w:pPr>
        <w:ind w:left="360"/>
        <w:rPr>
          <w:color w:val="000000"/>
          <w:sz w:val="28"/>
          <w:szCs w:val="28"/>
          <w:lang w:val="en-GB"/>
        </w:rPr>
      </w:pPr>
      <w:r w:rsidRPr="004E2853">
        <w:rPr>
          <w:b/>
          <w:color w:val="000000"/>
          <w:sz w:val="28"/>
          <w:szCs w:val="28"/>
          <w:lang w:val="en-GB"/>
        </w:rPr>
        <w:t>1.Določanje starosti dreves</w:t>
      </w:r>
      <w:r w:rsidR="00600098" w:rsidRPr="004E2853">
        <w:rPr>
          <w:b/>
          <w:color w:val="000000"/>
          <w:sz w:val="28"/>
          <w:szCs w:val="28"/>
          <w:lang w:val="en-GB"/>
        </w:rPr>
        <w:br/>
      </w:r>
      <w:r w:rsidR="00600098" w:rsidRPr="004E2853">
        <w:rPr>
          <w:color w:val="000000"/>
          <w:sz w:val="28"/>
          <w:szCs w:val="28"/>
          <w:lang w:val="en-GB"/>
        </w:rPr>
        <w:t>Material: šiviljski meter</w:t>
      </w:r>
      <w:r w:rsidR="00600098" w:rsidRPr="004E2853">
        <w:rPr>
          <w:color w:val="000000"/>
          <w:sz w:val="28"/>
          <w:szCs w:val="28"/>
          <w:lang w:val="en-GB"/>
        </w:rPr>
        <w:br/>
      </w:r>
    </w:p>
    <w:p w14:paraId="03D619B3" w14:textId="77777777" w:rsidR="00600098" w:rsidRPr="004E2853" w:rsidRDefault="00600098" w:rsidP="00600098">
      <w:pPr>
        <w:ind w:left="360"/>
        <w:rPr>
          <w:color w:val="000000"/>
          <w:sz w:val="28"/>
          <w:szCs w:val="28"/>
          <w:lang w:val="en-GB"/>
        </w:rPr>
      </w:pPr>
      <w:r w:rsidRPr="004E2853">
        <w:rPr>
          <w:color w:val="000000"/>
          <w:sz w:val="28"/>
          <w:szCs w:val="28"/>
          <w:lang w:val="en-GB"/>
        </w:rPr>
        <w:t>Postopek:</w:t>
      </w:r>
      <w:r w:rsidRPr="004E2853">
        <w:rPr>
          <w:b/>
          <w:color w:val="000000"/>
          <w:sz w:val="28"/>
          <w:szCs w:val="28"/>
          <w:lang w:val="en-GB"/>
        </w:rPr>
        <w:t xml:space="preserve"> </w:t>
      </w:r>
    </w:p>
    <w:p w14:paraId="47A4A70B" w14:textId="77777777" w:rsidR="00600098" w:rsidRPr="004E2853" w:rsidRDefault="006C7945" w:rsidP="00600098">
      <w:pPr>
        <w:ind w:left="360"/>
        <w:rPr>
          <w:color w:val="000000"/>
          <w:sz w:val="28"/>
          <w:szCs w:val="28"/>
        </w:rPr>
      </w:pPr>
      <w:r w:rsidRPr="004E2853">
        <w:rPr>
          <w:color w:val="000000"/>
          <w:sz w:val="28"/>
          <w:szCs w:val="28"/>
          <w:lang w:val="en-GB"/>
        </w:rPr>
        <w:t>Za določanje starosti dreves smo potrebovali šiviljski meter, s katerim smo izmerili obseg treh dreves.</w:t>
      </w:r>
      <w:r w:rsidR="0059765C" w:rsidRPr="004E2853">
        <w:rPr>
          <w:color w:val="000000"/>
          <w:sz w:val="28"/>
          <w:szCs w:val="28"/>
          <w:lang w:val="en-GB"/>
        </w:rPr>
        <w:t xml:space="preserve"> </w:t>
      </w:r>
      <w:r w:rsidRPr="004E2853">
        <w:rPr>
          <w:color w:val="000000"/>
          <w:sz w:val="28"/>
          <w:szCs w:val="28"/>
          <w:lang w:val="en-GB"/>
        </w:rPr>
        <w:t xml:space="preserve">Starost izračunamo tako, da obseg drevesa v prsni višini delimo z 1,5 cm. </w:t>
      </w:r>
      <w:r w:rsidR="0059765C" w:rsidRPr="004E2853">
        <w:rPr>
          <w:color w:val="000000"/>
          <w:sz w:val="28"/>
          <w:szCs w:val="28"/>
          <w:lang w:val="en-GB"/>
        </w:rPr>
        <w:t xml:space="preserve"> </w:t>
      </w:r>
      <w:r w:rsidRPr="004E2853">
        <w:rPr>
          <w:color w:val="000000"/>
          <w:sz w:val="28"/>
          <w:szCs w:val="28"/>
        </w:rPr>
        <w:t>Če je obseg drevesa naprimer 15 cm, po formuli izračunamo, da je drevo staro 10 let.</w:t>
      </w:r>
    </w:p>
    <w:p w14:paraId="12A9219F" w14:textId="77777777" w:rsidR="00F46497" w:rsidRPr="004E2853" w:rsidRDefault="00F46497" w:rsidP="00600098">
      <w:pPr>
        <w:ind w:left="360"/>
        <w:rPr>
          <w:color w:val="000000"/>
          <w:sz w:val="28"/>
          <w:szCs w:val="28"/>
        </w:rPr>
      </w:pPr>
      <w:r w:rsidRPr="004E2853">
        <w:rPr>
          <w:b/>
          <w:color w:val="000000"/>
          <w:sz w:val="28"/>
          <w:szCs w:val="28"/>
        </w:rPr>
        <w:br/>
        <w:t>2. Določanje količine apnenca v prsti</w:t>
      </w:r>
      <w:r w:rsidR="00600098" w:rsidRPr="004E2853">
        <w:rPr>
          <w:b/>
          <w:color w:val="000000"/>
          <w:sz w:val="28"/>
          <w:szCs w:val="28"/>
        </w:rPr>
        <w:br/>
      </w:r>
      <w:r w:rsidR="00600098" w:rsidRPr="004E2853">
        <w:rPr>
          <w:color w:val="000000"/>
          <w:sz w:val="28"/>
          <w:szCs w:val="28"/>
        </w:rPr>
        <w:t>Material: 10 % HCl, folija, lopatka</w:t>
      </w:r>
      <w:r w:rsidR="00600098" w:rsidRPr="004E2853">
        <w:rPr>
          <w:color w:val="000000"/>
          <w:sz w:val="28"/>
          <w:szCs w:val="28"/>
        </w:rPr>
        <w:br/>
        <w:t>Postopek:</w:t>
      </w:r>
      <w:r w:rsidR="00600098" w:rsidRPr="004E2853">
        <w:rPr>
          <w:color w:val="000000"/>
          <w:sz w:val="28"/>
          <w:szCs w:val="28"/>
        </w:rPr>
        <w:br/>
        <w:t>Vzeli smo 4 vzorce prsti iz različnih mest (pod omoriko, pod brezo, na gredici vrtnic, na zelenici ob pločniku ceste), in jih dali na folijo.</w:t>
      </w:r>
      <w:r w:rsidR="0059765C" w:rsidRPr="004E2853">
        <w:rPr>
          <w:color w:val="000000"/>
          <w:sz w:val="28"/>
          <w:szCs w:val="28"/>
        </w:rPr>
        <w:t xml:space="preserve"> </w:t>
      </w:r>
      <w:r w:rsidR="00600098" w:rsidRPr="004E2853">
        <w:rPr>
          <w:color w:val="000000"/>
          <w:sz w:val="28"/>
          <w:szCs w:val="28"/>
        </w:rPr>
        <w:t>Na vsak vzorec smo kapnili nekaj kapljic HCl,</w:t>
      </w:r>
      <w:r w:rsidR="0059765C" w:rsidRPr="004E2853">
        <w:rPr>
          <w:color w:val="000000"/>
          <w:sz w:val="28"/>
          <w:szCs w:val="28"/>
        </w:rPr>
        <w:t xml:space="preserve"> ki ob stiku z apnencem zašumi. </w:t>
      </w:r>
      <w:r w:rsidR="00600098" w:rsidRPr="004E2853">
        <w:rPr>
          <w:color w:val="000000"/>
          <w:sz w:val="28"/>
          <w:szCs w:val="28"/>
        </w:rPr>
        <w:t>Iz tabele, ki je na priloženem delovnem listu, smo glede na jakost šuma razbrali koliko procentov apnenca najdemo v različnih vzorcih prsti.</w:t>
      </w:r>
      <w:r w:rsidR="006C7945" w:rsidRPr="004E2853">
        <w:rPr>
          <w:b/>
          <w:color w:val="000000"/>
          <w:sz w:val="28"/>
          <w:szCs w:val="28"/>
        </w:rPr>
        <w:br/>
      </w:r>
    </w:p>
    <w:p w14:paraId="7D7B9551" w14:textId="77777777" w:rsidR="00F46497" w:rsidRPr="004E2853" w:rsidRDefault="00F46497" w:rsidP="00F46497">
      <w:pPr>
        <w:ind w:left="360"/>
        <w:rPr>
          <w:color w:val="000000"/>
          <w:sz w:val="28"/>
          <w:szCs w:val="28"/>
        </w:rPr>
      </w:pPr>
      <w:r w:rsidRPr="004E2853">
        <w:rPr>
          <w:b/>
          <w:color w:val="000000"/>
          <w:sz w:val="28"/>
          <w:szCs w:val="28"/>
        </w:rPr>
        <w:lastRenderedPageBreak/>
        <w:t>3</w:t>
      </w:r>
      <w:r w:rsidR="006C7945" w:rsidRPr="004E2853">
        <w:rPr>
          <w:b/>
          <w:color w:val="000000"/>
          <w:sz w:val="28"/>
          <w:szCs w:val="28"/>
        </w:rPr>
        <w:t>. Merjenje temperaturne razlike pod drevesi in na travniku</w:t>
      </w:r>
      <w:r w:rsidR="00600098" w:rsidRPr="004E2853">
        <w:rPr>
          <w:b/>
          <w:color w:val="000000"/>
          <w:sz w:val="28"/>
          <w:szCs w:val="28"/>
        </w:rPr>
        <w:br/>
      </w:r>
      <w:r w:rsidR="00600098" w:rsidRPr="004E2853">
        <w:rPr>
          <w:color w:val="000000"/>
          <w:sz w:val="28"/>
          <w:szCs w:val="28"/>
        </w:rPr>
        <w:t>Material: termometer</w:t>
      </w:r>
    </w:p>
    <w:p w14:paraId="091C4C59" w14:textId="77777777" w:rsidR="00600098" w:rsidRPr="004E2853" w:rsidRDefault="00A73706" w:rsidP="00F46497">
      <w:pPr>
        <w:ind w:left="360"/>
        <w:rPr>
          <w:color w:val="000000"/>
          <w:sz w:val="28"/>
          <w:szCs w:val="28"/>
        </w:rPr>
      </w:pPr>
      <w:r w:rsidRPr="004E2853">
        <w:rPr>
          <w:color w:val="000000"/>
          <w:sz w:val="28"/>
          <w:szCs w:val="28"/>
        </w:rPr>
        <w:t>Postopek:</w:t>
      </w:r>
      <w:r w:rsidRPr="004E2853">
        <w:rPr>
          <w:color w:val="000000"/>
          <w:sz w:val="28"/>
          <w:szCs w:val="28"/>
        </w:rPr>
        <w:br/>
        <w:t>S termometrom smo opravili 3 meritve temperature zraka pod drevesi in tri meritve na travniku, nato pa smo izračunali povprečje.</w:t>
      </w:r>
    </w:p>
    <w:p w14:paraId="1DA9B8FE" w14:textId="77777777" w:rsidR="003B7402" w:rsidRPr="004E2853" w:rsidRDefault="00041EB3">
      <w:pPr>
        <w:rPr>
          <w:b/>
          <w:color w:val="17365D"/>
          <w:sz w:val="56"/>
          <w:szCs w:val="56"/>
          <w:lang w:val="en-GB"/>
        </w:rPr>
      </w:pPr>
      <w:r w:rsidRPr="004E2853">
        <w:rPr>
          <w:b/>
          <w:color w:val="17365D"/>
          <w:sz w:val="56"/>
          <w:szCs w:val="56"/>
          <w:lang w:val="en-GB"/>
        </w:rPr>
        <w:br/>
        <w:t xml:space="preserve">Rezultati </w:t>
      </w:r>
    </w:p>
    <w:p w14:paraId="132AA6C4" w14:textId="77777777" w:rsidR="00A27713" w:rsidRPr="004E2853" w:rsidRDefault="003B7402">
      <w:pPr>
        <w:rPr>
          <w:b/>
          <w:color w:val="000000"/>
          <w:sz w:val="28"/>
          <w:szCs w:val="28"/>
          <w:lang w:val="en-GB"/>
        </w:rPr>
      </w:pPr>
      <w:r w:rsidRPr="003B7402">
        <w:rPr>
          <w:b/>
          <w:sz w:val="28"/>
          <w:szCs w:val="28"/>
          <w:lang w:val="en-GB"/>
        </w:rPr>
        <w:t>1</w:t>
      </w:r>
      <w:r>
        <w:rPr>
          <w:b/>
          <w:sz w:val="28"/>
          <w:szCs w:val="28"/>
          <w:lang w:val="en-GB"/>
        </w:rPr>
        <w:t>.Določanje starosti dreves</w:t>
      </w:r>
      <w:r>
        <w:rPr>
          <w:b/>
          <w:sz w:val="28"/>
          <w:szCs w:val="28"/>
          <w:lang w:val="en-GB"/>
        </w:rPr>
        <w:br/>
      </w:r>
      <w:r>
        <w:rPr>
          <w:sz w:val="28"/>
          <w:szCs w:val="28"/>
          <w:lang w:val="en-GB"/>
        </w:rPr>
        <w:t>Opravili smo tri meritve.</w:t>
      </w:r>
      <w:r w:rsidR="0059765C">
        <w:rPr>
          <w:sz w:val="28"/>
          <w:szCs w:val="28"/>
          <w:lang w:val="en-GB"/>
        </w:rPr>
        <w:t xml:space="preserve"> </w:t>
      </w:r>
      <w:r>
        <w:rPr>
          <w:sz w:val="28"/>
          <w:szCs w:val="28"/>
          <w:lang w:val="en-GB"/>
        </w:rPr>
        <w:t xml:space="preserve">Prvo drevo ima obseg </w:t>
      </w:r>
      <w:r w:rsidR="00A27713">
        <w:rPr>
          <w:sz w:val="28"/>
          <w:szCs w:val="28"/>
          <w:lang w:val="en-GB"/>
        </w:rPr>
        <w:t>94,3 cm in je staro 63 let, drugo drevo ima obseg 110,4 cm in je staro 74 let, tretje pa ima obseg 91,4 cm in je staro 61 let.</w:t>
      </w:r>
      <w:r>
        <w:rPr>
          <w:b/>
          <w:sz w:val="28"/>
          <w:szCs w:val="28"/>
          <w:lang w:val="en-GB"/>
        </w:rPr>
        <w:br/>
      </w:r>
      <w:r w:rsidRPr="004E2853">
        <w:rPr>
          <w:b/>
          <w:color w:val="000000"/>
          <w:sz w:val="28"/>
          <w:szCs w:val="28"/>
          <w:lang w:val="en-GB"/>
        </w:rPr>
        <w:t>2. Določanje količine apnenca v prsti</w:t>
      </w:r>
      <w:r w:rsidR="00A27713" w:rsidRPr="004E2853">
        <w:rPr>
          <w:b/>
          <w:color w:val="000000"/>
          <w:sz w:val="28"/>
          <w:szCs w:val="28"/>
          <w:lang w:val="en-GB"/>
        </w:rPr>
        <w:br/>
      </w:r>
      <w:r w:rsidR="00A27713" w:rsidRPr="004E2853">
        <w:rPr>
          <w:color w:val="000000"/>
          <w:sz w:val="28"/>
          <w:szCs w:val="28"/>
          <w:lang w:val="en-GB"/>
        </w:rPr>
        <w:t>Vzorci iz prsti pod omoriko,pod brezo in ob pločniku vsi vsebujejo manj kot 1 % apnenca, vzorec iz gredice vrtnic pa ima v sebi od 1 do 3 % apnenca.</w:t>
      </w:r>
      <w:r w:rsidRPr="004E2853">
        <w:rPr>
          <w:b/>
          <w:color w:val="000000"/>
          <w:sz w:val="28"/>
          <w:szCs w:val="28"/>
          <w:lang w:val="en-GB"/>
        </w:rPr>
        <w:br/>
        <w:t>3. Merjenje temperaturne razlike pod drevesi in na travniku</w:t>
      </w:r>
    </w:p>
    <w:p w14:paraId="664C7369" w14:textId="77777777" w:rsidR="00DC1534" w:rsidRDefault="00A27713">
      <w:pPr>
        <w:rPr>
          <w:rFonts w:cs="Arial"/>
          <w:color w:val="252525"/>
          <w:sz w:val="28"/>
          <w:szCs w:val="28"/>
          <w:u w:val="single"/>
          <w:shd w:val="clear" w:color="auto" w:fill="FFFFFF"/>
          <w:lang w:val="en-GB"/>
        </w:rPr>
      </w:pPr>
      <w:r w:rsidRPr="004E2853">
        <w:rPr>
          <w:color w:val="000000"/>
          <w:sz w:val="28"/>
          <w:szCs w:val="28"/>
          <w:lang w:val="en-GB"/>
        </w:rPr>
        <w:t xml:space="preserve">Prva meritev temperature pod drevesom je pokazala 18,4 </w:t>
      </w:r>
      <w:r w:rsidR="00DC1534" w:rsidRPr="00DC1534">
        <w:rPr>
          <w:rFonts w:cs="Arial"/>
          <w:color w:val="252525"/>
          <w:sz w:val="28"/>
          <w:szCs w:val="28"/>
          <w:shd w:val="clear" w:color="auto" w:fill="FFFFFF"/>
          <w:lang w:val="en-GB"/>
        </w:rPr>
        <w:t>°C</w:t>
      </w:r>
      <w:r w:rsidRPr="004E2853">
        <w:rPr>
          <w:color w:val="000000"/>
          <w:sz w:val="28"/>
          <w:szCs w:val="28"/>
          <w:lang w:val="en-GB"/>
        </w:rPr>
        <w:t>, druga 18,3</w:t>
      </w:r>
      <w:r w:rsidR="00DC1534" w:rsidRPr="004E2853">
        <w:rPr>
          <w:color w:val="000000"/>
          <w:sz w:val="28"/>
          <w:szCs w:val="28"/>
          <w:lang w:val="en-GB"/>
        </w:rPr>
        <w:t xml:space="preserve"> </w:t>
      </w:r>
      <w:r w:rsidR="00DC1534" w:rsidRPr="00DC1534">
        <w:rPr>
          <w:rFonts w:cs="Arial"/>
          <w:color w:val="252525"/>
          <w:sz w:val="28"/>
          <w:szCs w:val="28"/>
          <w:shd w:val="clear" w:color="auto" w:fill="FFFFFF"/>
          <w:lang w:val="en-GB"/>
        </w:rPr>
        <w:t>°C</w:t>
      </w:r>
      <w:r w:rsidR="00DC1534">
        <w:rPr>
          <w:rFonts w:cs="Arial"/>
          <w:color w:val="252525"/>
          <w:sz w:val="28"/>
          <w:szCs w:val="28"/>
          <w:shd w:val="clear" w:color="auto" w:fill="FFFFFF"/>
          <w:lang w:val="en-GB"/>
        </w:rPr>
        <w:t xml:space="preserve">, tretja pa 17,9 </w:t>
      </w:r>
      <w:r w:rsidR="00DC1534" w:rsidRPr="00DC1534">
        <w:rPr>
          <w:rFonts w:cs="Arial"/>
          <w:color w:val="252525"/>
          <w:sz w:val="28"/>
          <w:szCs w:val="28"/>
          <w:shd w:val="clear" w:color="auto" w:fill="FFFFFF"/>
          <w:lang w:val="en-GB"/>
        </w:rPr>
        <w:t>°C</w:t>
      </w:r>
      <w:r w:rsidR="00DC1534">
        <w:rPr>
          <w:rFonts w:cs="Arial"/>
          <w:color w:val="252525"/>
          <w:sz w:val="28"/>
          <w:szCs w:val="28"/>
          <w:shd w:val="clear" w:color="auto" w:fill="FFFFFF"/>
          <w:lang w:val="en-GB"/>
        </w:rPr>
        <w:t>.</w:t>
      </w:r>
      <w:r w:rsidR="0059765C">
        <w:rPr>
          <w:rFonts w:cs="Arial"/>
          <w:color w:val="252525"/>
          <w:sz w:val="28"/>
          <w:szCs w:val="28"/>
          <w:shd w:val="clear" w:color="auto" w:fill="FFFFFF"/>
          <w:lang w:val="en-GB"/>
        </w:rPr>
        <w:t xml:space="preserve"> </w:t>
      </w:r>
      <w:r w:rsidR="00DC1534" w:rsidRPr="00DC1534">
        <w:rPr>
          <w:rFonts w:cs="Arial"/>
          <w:color w:val="252525"/>
          <w:sz w:val="28"/>
          <w:szCs w:val="28"/>
          <w:u w:val="single"/>
          <w:shd w:val="clear" w:color="auto" w:fill="FFFFFF"/>
          <w:lang w:val="en-GB"/>
        </w:rPr>
        <w:t>Povprečna temperatura pod drevesom je tako 18,20 °C.</w:t>
      </w:r>
    </w:p>
    <w:p w14:paraId="1DF4648E" w14:textId="77777777" w:rsidR="00DC1534" w:rsidRDefault="00DC1534">
      <w:pPr>
        <w:rPr>
          <w:rFonts w:cs="Arial"/>
          <w:color w:val="252525"/>
          <w:sz w:val="28"/>
          <w:szCs w:val="28"/>
          <w:u w:val="single"/>
          <w:shd w:val="clear" w:color="auto" w:fill="FFFFFF"/>
          <w:lang w:val="en-GB"/>
        </w:rPr>
      </w:pPr>
      <w:r>
        <w:rPr>
          <w:rFonts w:cs="Arial"/>
          <w:color w:val="252525"/>
          <w:sz w:val="28"/>
          <w:szCs w:val="28"/>
          <w:shd w:val="clear" w:color="auto" w:fill="FFFFFF"/>
          <w:lang w:val="en-GB"/>
        </w:rPr>
        <w:br/>
        <w:t xml:space="preserve">Prva meritev temperature na travniku je pokazala 18,8 </w:t>
      </w:r>
      <w:r w:rsidRPr="00DC1534">
        <w:rPr>
          <w:rFonts w:cs="Arial"/>
          <w:color w:val="252525"/>
          <w:sz w:val="28"/>
          <w:szCs w:val="28"/>
          <w:shd w:val="clear" w:color="auto" w:fill="FFFFFF"/>
          <w:lang w:val="en-GB"/>
        </w:rPr>
        <w:t>°C</w:t>
      </w:r>
      <w:r>
        <w:rPr>
          <w:rFonts w:cs="Arial"/>
          <w:color w:val="252525"/>
          <w:sz w:val="28"/>
          <w:szCs w:val="28"/>
          <w:shd w:val="clear" w:color="auto" w:fill="FFFFFF"/>
          <w:lang w:val="en-GB"/>
        </w:rPr>
        <w:t xml:space="preserve">, druga 18,3 </w:t>
      </w:r>
      <w:r w:rsidRPr="00DC1534">
        <w:rPr>
          <w:rFonts w:cs="Arial"/>
          <w:color w:val="252525"/>
          <w:sz w:val="28"/>
          <w:szCs w:val="28"/>
          <w:shd w:val="clear" w:color="auto" w:fill="FFFFFF"/>
          <w:lang w:val="en-GB"/>
        </w:rPr>
        <w:t>°C</w:t>
      </w:r>
      <w:r>
        <w:rPr>
          <w:rFonts w:cs="Arial"/>
          <w:color w:val="252525"/>
          <w:sz w:val="28"/>
          <w:szCs w:val="28"/>
          <w:shd w:val="clear" w:color="auto" w:fill="FFFFFF"/>
          <w:lang w:val="en-GB"/>
        </w:rPr>
        <w:t xml:space="preserve">, tretja pa 18,0 </w:t>
      </w:r>
      <w:r w:rsidRPr="00DC1534">
        <w:rPr>
          <w:rFonts w:cs="Arial"/>
          <w:color w:val="252525"/>
          <w:sz w:val="28"/>
          <w:szCs w:val="28"/>
          <w:shd w:val="clear" w:color="auto" w:fill="FFFFFF"/>
          <w:lang w:val="en-GB"/>
        </w:rPr>
        <w:t>°C</w:t>
      </w:r>
      <w:r>
        <w:rPr>
          <w:rFonts w:cs="Arial"/>
          <w:color w:val="252525"/>
          <w:sz w:val="28"/>
          <w:szCs w:val="28"/>
          <w:shd w:val="clear" w:color="auto" w:fill="FFFFFF"/>
          <w:lang w:val="en-GB"/>
        </w:rPr>
        <w:t>.</w:t>
      </w:r>
      <w:r w:rsidR="0059765C">
        <w:rPr>
          <w:rFonts w:cs="Arial"/>
          <w:color w:val="252525"/>
          <w:sz w:val="28"/>
          <w:szCs w:val="28"/>
          <w:shd w:val="clear" w:color="auto" w:fill="FFFFFF"/>
          <w:lang w:val="en-GB"/>
        </w:rPr>
        <w:t xml:space="preserve"> </w:t>
      </w:r>
      <w:r w:rsidRPr="00DC1534">
        <w:rPr>
          <w:rFonts w:cs="Arial"/>
          <w:color w:val="252525"/>
          <w:sz w:val="28"/>
          <w:szCs w:val="28"/>
          <w:u w:val="single"/>
          <w:shd w:val="clear" w:color="auto" w:fill="FFFFFF"/>
          <w:lang w:val="en-GB"/>
        </w:rPr>
        <w:t>Povprečna temperatura na travniku je 18,36 °C</w:t>
      </w:r>
      <w:r>
        <w:rPr>
          <w:rFonts w:cs="Arial"/>
          <w:color w:val="252525"/>
          <w:sz w:val="28"/>
          <w:szCs w:val="28"/>
          <w:u w:val="single"/>
          <w:shd w:val="clear" w:color="auto" w:fill="FFFFFF"/>
          <w:lang w:val="en-GB"/>
        </w:rPr>
        <w:t>.</w:t>
      </w:r>
    </w:p>
    <w:p w14:paraId="43C25428" w14:textId="77777777" w:rsidR="00984479" w:rsidRPr="004E2853" w:rsidRDefault="00DC1534">
      <w:pPr>
        <w:rPr>
          <w:b/>
          <w:color w:val="17365D"/>
          <w:sz w:val="56"/>
          <w:szCs w:val="56"/>
          <w:lang w:val="en-GB"/>
        </w:rPr>
      </w:pPr>
      <w:r>
        <w:rPr>
          <w:rFonts w:cs="Arial"/>
          <w:color w:val="252525"/>
          <w:sz w:val="28"/>
          <w:szCs w:val="28"/>
          <w:shd w:val="clear" w:color="auto" w:fill="FFFFFF"/>
          <w:lang w:val="en-GB"/>
        </w:rPr>
        <w:t>Ugotovimo, da je temperatura zraka višja na travniku kot pod drevesi.</w:t>
      </w:r>
      <w:r w:rsidR="00A27713" w:rsidRPr="004E2853">
        <w:rPr>
          <w:b/>
          <w:color w:val="000000"/>
          <w:sz w:val="28"/>
          <w:szCs w:val="28"/>
          <w:lang w:val="en-GB"/>
        </w:rPr>
        <w:br/>
      </w:r>
      <w:r w:rsidR="00041EB3" w:rsidRPr="004E2853">
        <w:rPr>
          <w:b/>
          <w:color w:val="17365D"/>
          <w:sz w:val="56"/>
          <w:szCs w:val="56"/>
          <w:lang w:val="en-GB"/>
        </w:rPr>
        <w:br/>
      </w:r>
    </w:p>
    <w:p w14:paraId="112361B2" w14:textId="77777777" w:rsidR="00984479" w:rsidRPr="004E2853" w:rsidRDefault="00984479">
      <w:pPr>
        <w:rPr>
          <w:b/>
          <w:color w:val="17365D"/>
          <w:sz w:val="56"/>
          <w:szCs w:val="56"/>
          <w:lang w:val="en-GB"/>
        </w:rPr>
      </w:pPr>
    </w:p>
    <w:p w14:paraId="15679101" w14:textId="77777777" w:rsidR="001866A0" w:rsidRPr="004E2853" w:rsidRDefault="00041EB3">
      <w:pPr>
        <w:rPr>
          <w:b/>
          <w:color w:val="000000"/>
          <w:sz w:val="28"/>
          <w:szCs w:val="28"/>
          <w:lang w:val="en-GB"/>
        </w:rPr>
      </w:pPr>
      <w:r w:rsidRPr="004E2853">
        <w:rPr>
          <w:b/>
          <w:color w:val="17365D"/>
          <w:sz w:val="56"/>
          <w:szCs w:val="56"/>
          <w:lang w:val="en-GB"/>
        </w:rPr>
        <w:lastRenderedPageBreak/>
        <w:t>Razprava</w:t>
      </w:r>
      <w:r w:rsidR="00DC1534" w:rsidRPr="004E2853">
        <w:rPr>
          <w:b/>
          <w:color w:val="17365D"/>
          <w:sz w:val="56"/>
          <w:szCs w:val="56"/>
          <w:lang w:val="en-GB"/>
        </w:rPr>
        <w:t xml:space="preserve"> </w:t>
      </w:r>
      <w:r w:rsidR="00DC1534" w:rsidRPr="004E2853">
        <w:rPr>
          <w:b/>
          <w:color w:val="17365D"/>
          <w:sz w:val="28"/>
          <w:szCs w:val="28"/>
          <w:lang w:val="en-GB"/>
        </w:rPr>
        <w:t>(odgovori na vprašanja</w:t>
      </w:r>
      <w:r w:rsidR="00F646DA" w:rsidRPr="004E2853">
        <w:rPr>
          <w:b/>
          <w:color w:val="17365D"/>
          <w:sz w:val="28"/>
          <w:szCs w:val="28"/>
          <w:lang w:val="en-GB"/>
        </w:rPr>
        <w:t xml:space="preserve"> iz delovnega lista</w:t>
      </w:r>
      <w:r w:rsidR="00DC1534" w:rsidRPr="004E2853">
        <w:rPr>
          <w:b/>
          <w:color w:val="17365D"/>
          <w:sz w:val="28"/>
          <w:szCs w:val="28"/>
          <w:lang w:val="en-GB"/>
        </w:rPr>
        <w:t>)</w:t>
      </w:r>
      <w:r w:rsidR="00DC1534" w:rsidRPr="004E2853">
        <w:rPr>
          <w:b/>
          <w:color w:val="17365D"/>
          <w:sz w:val="28"/>
          <w:szCs w:val="28"/>
          <w:lang w:val="en-GB"/>
        </w:rPr>
        <w:br/>
      </w:r>
      <w:r w:rsidR="00F646DA" w:rsidRPr="004E2853">
        <w:rPr>
          <w:b/>
          <w:color w:val="000000"/>
          <w:sz w:val="28"/>
          <w:szCs w:val="28"/>
          <w:lang w:val="en-GB"/>
        </w:rPr>
        <w:t>1.Določanje starosti dreves</w:t>
      </w:r>
    </w:p>
    <w:p w14:paraId="413294B3" w14:textId="77777777" w:rsidR="00F646DA" w:rsidRPr="004E2853" w:rsidRDefault="00F646DA">
      <w:pPr>
        <w:rPr>
          <w:b/>
          <w:color w:val="000000"/>
          <w:sz w:val="28"/>
          <w:szCs w:val="28"/>
        </w:rPr>
      </w:pPr>
      <w:r w:rsidRPr="00984479">
        <w:rPr>
          <w:sz w:val="28"/>
          <w:szCs w:val="28"/>
          <w:lang w:val="en-GB"/>
        </w:rPr>
        <w:t>1. Na hitrost rastlin vplivajo temperatura, prst, svetloba, vlažnost in opraševalci.</w:t>
      </w:r>
      <w:r w:rsidRPr="00984479">
        <w:rPr>
          <w:sz w:val="28"/>
          <w:szCs w:val="28"/>
          <w:lang w:val="en-GB"/>
        </w:rPr>
        <w:br/>
        <w:t>2. Na deblu lahko najdemo lišaje, mahove in drevesne gobe.</w:t>
      </w:r>
      <w:r w:rsidRPr="00984479">
        <w:rPr>
          <w:sz w:val="28"/>
          <w:szCs w:val="28"/>
          <w:lang w:val="en-GB"/>
        </w:rPr>
        <w:br/>
      </w:r>
      <w:r w:rsidRPr="00984479">
        <w:rPr>
          <w:sz w:val="28"/>
          <w:szCs w:val="28"/>
        </w:rPr>
        <w:t>3. Naloga rastlinskih debel je oporna vloga in prenašanje hranilnih snovi.</w:t>
      </w:r>
      <w:r w:rsidRPr="00984479">
        <w:rPr>
          <w:sz w:val="28"/>
          <w:szCs w:val="28"/>
        </w:rPr>
        <w:br/>
        <w:t>4. Izmerjena drevesa so omorike.</w:t>
      </w:r>
    </w:p>
    <w:p w14:paraId="4C7F7FDA" w14:textId="77777777" w:rsidR="00F646DA" w:rsidRPr="004E2853" w:rsidRDefault="00F646DA">
      <w:pPr>
        <w:rPr>
          <w:b/>
          <w:color w:val="000000"/>
          <w:sz w:val="28"/>
          <w:szCs w:val="28"/>
        </w:rPr>
      </w:pPr>
      <w:r w:rsidRPr="004E2853">
        <w:rPr>
          <w:b/>
          <w:color w:val="000000"/>
          <w:sz w:val="28"/>
          <w:szCs w:val="28"/>
        </w:rPr>
        <w:t>2. Določanje količine apnenca v prsti</w:t>
      </w:r>
    </w:p>
    <w:p w14:paraId="5258AC74" w14:textId="77777777" w:rsidR="00F646DA" w:rsidRPr="00984479" w:rsidRDefault="00F646DA">
      <w:pPr>
        <w:rPr>
          <w:sz w:val="28"/>
          <w:szCs w:val="28"/>
        </w:rPr>
      </w:pPr>
      <w:r w:rsidRPr="00984479">
        <w:rPr>
          <w:sz w:val="28"/>
          <w:szCs w:val="28"/>
        </w:rPr>
        <w:t>1. Količina apnenca v prsti je odvisna od tiste kamnine iz katere prst nastane.</w:t>
      </w:r>
    </w:p>
    <w:p w14:paraId="2EDCCB50" w14:textId="77777777" w:rsidR="00F646DA" w:rsidRPr="00984479" w:rsidRDefault="00F646DA">
      <w:pPr>
        <w:rPr>
          <w:sz w:val="28"/>
          <w:szCs w:val="28"/>
          <w:lang w:val="en-GB"/>
        </w:rPr>
      </w:pPr>
      <w:r w:rsidRPr="00984479">
        <w:rPr>
          <w:sz w:val="28"/>
          <w:szCs w:val="28"/>
          <w:lang w:val="en-GB"/>
        </w:rPr>
        <w:t>2. Količina apnenca vpliva na kislost prsti.</w:t>
      </w:r>
    </w:p>
    <w:p w14:paraId="6770887D" w14:textId="77777777" w:rsidR="00F646DA" w:rsidRPr="004E2853" w:rsidRDefault="00F646DA">
      <w:pPr>
        <w:rPr>
          <w:color w:val="0D0D0D"/>
          <w:sz w:val="28"/>
          <w:szCs w:val="28"/>
        </w:rPr>
      </w:pPr>
      <w:r w:rsidRPr="00984479">
        <w:rPr>
          <w:sz w:val="28"/>
          <w:szCs w:val="28"/>
          <w:lang w:val="en-GB"/>
        </w:rPr>
        <w:t>3. Apnenec se v živih organizmih nahaja v ogrodju. Pri mehkužcih in členonožcih.</w:t>
      </w:r>
      <w:r w:rsidRPr="00984479">
        <w:rPr>
          <w:sz w:val="28"/>
          <w:szCs w:val="28"/>
          <w:lang w:val="en-GB"/>
        </w:rPr>
        <w:br/>
        <w:t xml:space="preserve">4. Apnenec določa kislost prsti. </w:t>
      </w:r>
      <w:r w:rsidRPr="00984479">
        <w:rPr>
          <w:sz w:val="28"/>
          <w:szCs w:val="28"/>
        </w:rPr>
        <w:t xml:space="preserve">Nekatere rastline bolj uspevajo na kisli prsti, druge pa na bazični. Posredno kislost vpliva tudi na živali, saj </w:t>
      </w:r>
      <w:r w:rsidR="00984479" w:rsidRPr="00984479">
        <w:rPr>
          <w:sz w:val="28"/>
          <w:szCs w:val="28"/>
        </w:rPr>
        <w:t xml:space="preserve">imajo </w:t>
      </w:r>
      <w:r w:rsidRPr="00984479">
        <w:rPr>
          <w:sz w:val="28"/>
          <w:szCs w:val="28"/>
        </w:rPr>
        <w:t xml:space="preserve">različne živalske vrste </w:t>
      </w:r>
      <w:r w:rsidR="00984479" w:rsidRPr="00984479">
        <w:rPr>
          <w:sz w:val="28"/>
          <w:szCs w:val="28"/>
        </w:rPr>
        <w:t>svoj habitat okoli kislih rastlin,druge pa okoli bazičnih.</w:t>
      </w:r>
    </w:p>
    <w:p w14:paraId="633107BD" w14:textId="77777777" w:rsidR="00DC1534" w:rsidRPr="004E2853" w:rsidRDefault="00F646DA">
      <w:pPr>
        <w:rPr>
          <w:b/>
          <w:color w:val="000000"/>
          <w:sz w:val="28"/>
          <w:szCs w:val="28"/>
          <w:lang w:val="en-GB"/>
        </w:rPr>
      </w:pPr>
      <w:r w:rsidRPr="004E2853">
        <w:rPr>
          <w:b/>
          <w:color w:val="000000"/>
          <w:sz w:val="28"/>
          <w:szCs w:val="28"/>
          <w:lang w:val="en-GB"/>
        </w:rPr>
        <w:t>3. Merjenje temperaturne razlike pod drevesi in na travniku</w:t>
      </w:r>
    </w:p>
    <w:p w14:paraId="6B02BFD0" w14:textId="77777777" w:rsidR="00984479" w:rsidRDefault="00F646DA">
      <w:pPr>
        <w:rPr>
          <w:sz w:val="28"/>
          <w:szCs w:val="28"/>
          <w:lang w:val="en-GB"/>
        </w:rPr>
      </w:pPr>
      <w:r w:rsidRPr="00984479">
        <w:rPr>
          <w:sz w:val="28"/>
          <w:szCs w:val="28"/>
          <w:lang w:val="en-GB"/>
        </w:rPr>
        <w:t>1. Temperatura je pod dreves</w:t>
      </w:r>
      <w:r w:rsidR="00984479">
        <w:rPr>
          <w:sz w:val="28"/>
          <w:szCs w:val="28"/>
          <w:lang w:val="en-GB"/>
        </w:rPr>
        <w:t>i</w:t>
      </w:r>
      <w:r w:rsidRPr="00984479">
        <w:rPr>
          <w:sz w:val="28"/>
          <w:szCs w:val="28"/>
          <w:lang w:val="en-GB"/>
        </w:rPr>
        <w:t xml:space="preserve"> nižja kot na travniku , </w:t>
      </w:r>
      <w:r w:rsidR="00984479">
        <w:rPr>
          <w:sz w:val="28"/>
          <w:szCs w:val="28"/>
          <w:lang w:val="en-GB"/>
        </w:rPr>
        <w:t>ker drevesne krošnje blokirajo sončne žarke in tako se tla pod drevesi manj segrejejo</w:t>
      </w:r>
    </w:p>
    <w:p w14:paraId="63858CD1" w14:textId="77777777" w:rsidR="00F646DA" w:rsidRDefault="00F646DA">
      <w:pPr>
        <w:rPr>
          <w:rFonts w:cs="Arial"/>
          <w:color w:val="252525"/>
          <w:sz w:val="28"/>
          <w:szCs w:val="28"/>
          <w:shd w:val="clear" w:color="auto" w:fill="FFFFFF"/>
          <w:lang w:val="en-GB"/>
        </w:rPr>
      </w:pPr>
      <w:r w:rsidRPr="00984479">
        <w:rPr>
          <w:sz w:val="28"/>
          <w:szCs w:val="28"/>
          <w:lang w:val="en-GB"/>
        </w:rPr>
        <w:t xml:space="preserve">2. </w:t>
      </w:r>
      <w:r w:rsidR="00984479">
        <w:rPr>
          <w:sz w:val="28"/>
          <w:szCs w:val="28"/>
          <w:lang w:val="en-GB"/>
        </w:rPr>
        <w:t>Bolj poraščena območja imajo nižjo temperature.</w:t>
      </w:r>
      <w:r w:rsidRPr="00984479">
        <w:rPr>
          <w:sz w:val="28"/>
          <w:szCs w:val="28"/>
          <w:lang w:val="en-GB"/>
        </w:rPr>
        <w:br/>
        <w:t xml:space="preserve">3. </w:t>
      </w:r>
      <w:r w:rsidR="00984479">
        <w:rPr>
          <w:sz w:val="28"/>
          <w:szCs w:val="28"/>
          <w:lang w:val="en-GB"/>
        </w:rPr>
        <w:t>Bolj poraščena območja imajo višjo vlažnost, saj krošnje zadržujejo vlago</w:t>
      </w:r>
      <w:r w:rsidRPr="00984479">
        <w:rPr>
          <w:sz w:val="28"/>
          <w:szCs w:val="28"/>
          <w:lang w:val="en-GB"/>
        </w:rPr>
        <w:t>.</w:t>
      </w:r>
      <w:r w:rsidRPr="00984479">
        <w:rPr>
          <w:sz w:val="28"/>
          <w:szCs w:val="28"/>
          <w:lang w:val="en-GB"/>
        </w:rPr>
        <w:br/>
        <w:t>4. Na temperaturo tal vpliva iglavec tako, da ustvari več sence, do tal pride manj svetlobe in tla so hladnejša. Listavec do tal prepusti nekaj več svetlobe, zato so tla toplejša. Praproti in trave pa svetlobo prepustijo čisto do tal, zato so tam tla še bolj topla.</w:t>
      </w:r>
      <w:r w:rsidRPr="00984479">
        <w:rPr>
          <w:sz w:val="28"/>
          <w:szCs w:val="28"/>
          <w:lang w:val="en-GB"/>
        </w:rPr>
        <w:br/>
      </w:r>
    </w:p>
    <w:p w14:paraId="15780A51" w14:textId="77777777" w:rsidR="00885B72" w:rsidRDefault="00984479">
      <w:pPr>
        <w:rPr>
          <w:sz w:val="28"/>
          <w:szCs w:val="28"/>
          <w:lang w:val="en-GB"/>
        </w:rPr>
      </w:pPr>
      <w:r w:rsidRPr="004E2853">
        <w:rPr>
          <w:b/>
          <w:color w:val="17365D"/>
          <w:sz w:val="56"/>
          <w:szCs w:val="56"/>
          <w:lang w:val="en-GB"/>
        </w:rPr>
        <w:t>Zaključek</w:t>
      </w:r>
      <w:r w:rsidRPr="00984479">
        <w:rPr>
          <w:sz w:val="24"/>
          <w:szCs w:val="24"/>
          <w:lang w:val="en-GB"/>
        </w:rPr>
        <w:br/>
      </w:r>
      <w:r>
        <w:rPr>
          <w:sz w:val="28"/>
          <w:szCs w:val="28"/>
          <w:lang w:val="en-GB"/>
        </w:rPr>
        <w:t>S terenskim delom smo se naučili računanja starosti dreves</w:t>
      </w:r>
      <w:r w:rsidR="00F32E0E">
        <w:rPr>
          <w:sz w:val="28"/>
          <w:szCs w:val="28"/>
          <w:lang w:val="en-GB"/>
        </w:rPr>
        <w:t>, odkrivanje deleža apnenca v prsti ter vpliv poraščenosti na temperature zraka.</w:t>
      </w:r>
    </w:p>
    <w:p w14:paraId="3930777B" w14:textId="77777777" w:rsidR="00885B72" w:rsidRDefault="00885B72">
      <w:pPr>
        <w:rPr>
          <w:sz w:val="28"/>
          <w:szCs w:val="28"/>
          <w:lang w:val="en-GB"/>
        </w:rPr>
      </w:pPr>
    </w:p>
    <w:p w14:paraId="13646A0D" w14:textId="77777777" w:rsidR="00885B72" w:rsidRPr="004E2853" w:rsidRDefault="00885B72">
      <w:pPr>
        <w:rPr>
          <w:b/>
          <w:color w:val="17365D"/>
          <w:sz w:val="48"/>
          <w:szCs w:val="48"/>
          <w:lang w:val="en-GB"/>
        </w:rPr>
      </w:pPr>
      <w:r w:rsidRPr="004E2853">
        <w:rPr>
          <w:b/>
          <w:color w:val="17365D"/>
          <w:sz w:val="48"/>
          <w:szCs w:val="48"/>
          <w:lang w:val="en-GB"/>
        </w:rPr>
        <w:t>Viri:</w:t>
      </w:r>
    </w:p>
    <w:p w14:paraId="0E452953" w14:textId="77777777" w:rsidR="00885B72" w:rsidRPr="004E2853" w:rsidRDefault="00AF0D54">
      <w:pPr>
        <w:rPr>
          <w:color w:val="000000"/>
          <w:sz w:val="28"/>
          <w:szCs w:val="28"/>
          <w:lang w:val="en-GB"/>
        </w:rPr>
      </w:pPr>
      <w:hyperlink r:id="rId9" w:history="1">
        <w:r w:rsidR="00885B72" w:rsidRPr="00087569">
          <w:rPr>
            <w:rStyle w:val="Hyperlink"/>
            <w:sz w:val="28"/>
            <w:szCs w:val="28"/>
            <w:lang w:val="en-GB"/>
          </w:rPr>
          <w:t>www.sl.wikipedia.org/wiki/Apnenec</w:t>
        </w:r>
      </w:hyperlink>
      <w:r w:rsidR="00885B72" w:rsidRPr="004E2853">
        <w:rPr>
          <w:color w:val="000000"/>
          <w:sz w:val="28"/>
          <w:szCs w:val="28"/>
          <w:lang w:val="en-GB"/>
        </w:rPr>
        <w:br/>
      </w:r>
      <w:r w:rsidR="00885B72" w:rsidRPr="004E2853">
        <w:rPr>
          <w:color w:val="000000"/>
          <w:sz w:val="28"/>
          <w:szCs w:val="28"/>
          <w:lang w:val="en-GB"/>
        </w:rPr>
        <w:br/>
      </w:r>
      <w:r w:rsidR="00885B72" w:rsidRPr="004E2853">
        <w:rPr>
          <w:b/>
          <w:color w:val="17365D"/>
          <w:sz w:val="48"/>
          <w:szCs w:val="48"/>
          <w:lang w:val="en-GB"/>
        </w:rPr>
        <w:t>Priloga:</w:t>
      </w:r>
      <w:r w:rsidR="00885B72" w:rsidRPr="004E2853">
        <w:rPr>
          <w:b/>
          <w:color w:val="17365D"/>
          <w:sz w:val="48"/>
          <w:szCs w:val="48"/>
          <w:lang w:val="en-GB"/>
        </w:rPr>
        <w:br/>
      </w:r>
      <w:r w:rsidR="00885B72" w:rsidRPr="004E2853">
        <w:rPr>
          <w:color w:val="000000"/>
          <w:sz w:val="28"/>
          <w:szCs w:val="28"/>
          <w:lang w:val="en-GB"/>
        </w:rPr>
        <w:t>-delovni list (določanje starosti dreves, apnenca in pH prsti)</w:t>
      </w:r>
    </w:p>
    <w:p w14:paraId="0E4F1C43" w14:textId="77777777" w:rsidR="00984479" w:rsidRPr="00F32E0E" w:rsidRDefault="00F32E0E">
      <w:pPr>
        <w:rPr>
          <w:sz w:val="28"/>
          <w:szCs w:val="28"/>
          <w:lang w:val="en-GB"/>
        </w:rPr>
      </w:pPr>
      <w:r>
        <w:rPr>
          <w:sz w:val="28"/>
          <w:szCs w:val="28"/>
          <w:lang w:val="en-GB"/>
        </w:rPr>
        <w:br/>
      </w:r>
      <w:r w:rsidR="00984479" w:rsidRPr="00984479">
        <w:rPr>
          <w:sz w:val="24"/>
          <w:szCs w:val="24"/>
          <w:lang w:val="en-GB"/>
        </w:rPr>
        <w:br/>
      </w:r>
    </w:p>
    <w:sectPr w:rsidR="00984479" w:rsidRPr="00F32E0E" w:rsidSect="00BC16FF">
      <w:headerReference w:type="defaul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E0D6D7" w14:textId="77777777" w:rsidR="0075475C" w:rsidRDefault="0075475C" w:rsidP="001866A0">
      <w:pPr>
        <w:spacing w:after="0" w:line="240" w:lineRule="auto"/>
      </w:pPr>
      <w:r>
        <w:separator/>
      </w:r>
    </w:p>
  </w:endnote>
  <w:endnote w:type="continuationSeparator" w:id="0">
    <w:p w14:paraId="4634F8C0" w14:textId="77777777" w:rsidR="0075475C" w:rsidRDefault="0075475C" w:rsidP="00186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D6ADC" w14:textId="77777777" w:rsidR="00A73706" w:rsidRPr="001866A0" w:rsidRDefault="00A73706">
    <w:pPr>
      <w:pStyle w:val="Footer"/>
      <w:rPr>
        <w:lang w:val="sl-SI"/>
      </w:rPr>
    </w:pPr>
    <w:r>
      <w:rPr>
        <w:lang w:val="sl-SI"/>
      </w:rPr>
      <w:t>Poročilo o terenskem delu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E9A98" w14:textId="77777777" w:rsidR="0075475C" w:rsidRDefault="0075475C" w:rsidP="001866A0">
      <w:pPr>
        <w:spacing w:after="0" w:line="240" w:lineRule="auto"/>
      </w:pPr>
      <w:r>
        <w:separator/>
      </w:r>
    </w:p>
  </w:footnote>
  <w:footnote w:type="continuationSeparator" w:id="0">
    <w:p w14:paraId="6D954CAA" w14:textId="77777777" w:rsidR="0075475C" w:rsidRDefault="0075475C" w:rsidP="001866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00FB0" w14:textId="77777777" w:rsidR="00A73706" w:rsidRDefault="00A73706">
    <w:pPr>
      <w:pStyle w:val="Header"/>
      <w:rPr>
        <w:lang w:val="sl-SI"/>
      </w:rPr>
    </w:pPr>
  </w:p>
  <w:p w14:paraId="3556861D" w14:textId="77777777" w:rsidR="00A73706" w:rsidRDefault="00A73706">
    <w:pPr>
      <w:pStyle w:val="Header"/>
      <w:rPr>
        <w:lang w:val="sl-SI"/>
      </w:rPr>
    </w:pPr>
  </w:p>
  <w:p w14:paraId="5363E2B2" w14:textId="77777777" w:rsidR="00A73706" w:rsidRPr="001866A0" w:rsidRDefault="00A73706">
    <w:pPr>
      <w:pStyle w:val="Header"/>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000B60"/>
    <w:multiLevelType w:val="hybridMultilevel"/>
    <w:tmpl w:val="5A18C418"/>
    <w:lvl w:ilvl="0" w:tplc="4A7A83EC">
      <w:start w:val="1"/>
      <w:numFmt w:val="decimal"/>
      <w:lvlText w:val="%1."/>
      <w:lvlJc w:val="left"/>
      <w:pPr>
        <w:ind w:left="780" w:hanging="420"/>
      </w:pPr>
      <w:rPr>
        <w:rFonts w:hint="default"/>
        <w:sz w:val="5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oNotTrackMove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C16FF"/>
    <w:rsid w:val="00041EB3"/>
    <w:rsid w:val="00172C0F"/>
    <w:rsid w:val="0017627B"/>
    <w:rsid w:val="001866A0"/>
    <w:rsid w:val="00194C0B"/>
    <w:rsid w:val="00205148"/>
    <w:rsid w:val="0025394B"/>
    <w:rsid w:val="00270C02"/>
    <w:rsid w:val="003B7402"/>
    <w:rsid w:val="004E2853"/>
    <w:rsid w:val="0059765C"/>
    <w:rsid w:val="00600098"/>
    <w:rsid w:val="006C7945"/>
    <w:rsid w:val="006D36A4"/>
    <w:rsid w:val="0075475C"/>
    <w:rsid w:val="00885B72"/>
    <w:rsid w:val="00984479"/>
    <w:rsid w:val="009B2F5C"/>
    <w:rsid w:val="00A27713"/>
    <w:rsid w:val="00A73706"/>
    <w:rsid w:val="00AF0D54"/>
    <w:rsid w:val="00AF7546"/>
    <w:rsid w:val="00B20153"/>
    <w:rsid w:val="00BC16FF"/>
    <w:rsid w:val="00BF50A0"/>
    <w:rsid w:val="00DC1534"/>
    <w:rsid w:val="00F32E0E"/>
    <w:rsid w:val="00F46497"/>
    <w:rsid w:val="00F646D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04536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C0B"/>
    <w:pPr>
      <w:spacing w:after="200" w:line="276" w:lineRule="auto"/>
    </w:pPr>
    <w:rPr>
      <w:sz w:val="22"/>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C16FF"/>
    <w:rPr>
      <w:rFonts w:eastAsia="Times New Roman"/>
      <w:sz w:val="22"/>
      <w:szCs w:val="22"/>
      <w:lang w:val="en-US" w:eastAsia="en-US"/>
    </w:rPr>
  </w:style>
  <w:style w:type="character" w:customStyle="1" w:styleId="NoSpacingChar">
    <w:name w:val="No Spacing Char"/>
    <w:link w:val="NoSpacing"/>
    <w:uiPriority w:val="1"/>
    <w:rsid w:val="00BC16FF"/>
    <w:rPr>
      <w:rFonts w:eastAsia="Times New Roman"/>
      <w:lang w:val="en-US"/>
    </w:rPr>
  </w:style>
  <w:style w:type="paragraph" w:styleId="BalloonText">
    <w:name w:val="Balloon Text"/>
    <w:basedOn w:val="Normal"/>
    <w:link w:val="BalloonTextChar"/>
    <w:uiPriority w:val="99"/>
    <w:semiHidden/>
    <w:unhideWhenUsed/>
    <w:rsid w:val="00BC16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C16FF"/>
    <w:rPr>
      <w:rFonts w:ascii="Tahoma" w:hAnsi="Tahoma" w:cs="Tahoma"/>
      <w:sz w:val="16"/>
      <w:szCs w:val="16"/>
      <w:lang w:val="de-DE"/>
    </w:rPr>
  </w:style>
  <w:style w:type="paragraph" w:styleId="Header">
    <w:name w:val="header"/>
    <w:basedOn w:val="Normal"/>
    <w:link w:val="HeaderChar"/>
    <w:uiPriority w:val="99"/>
    <w:semiHidden/>
    <w:unhideWhenUsed/>
    <w:rsid w:val="001866A0"/>
    <w:pPr>
      <w:tabs>
        <w:tab w:val="center" w:pos="4536"/>
        <w:tab w:val="right" w:pos="9072"/>
      </w:tabs>
      <w:spacing w:after="0" w:line="240" w:lineRule="auto"/>
    </w:pPr>
  </w:style>
  <w:style w:type="character" w:customStyle="1" w:styleId="HeaderChar">
    <w:name w:val="Header Char"/>
    <w:link w:val="Header"/>
    <w:uiPriority w:val="99"/>
    <w:semiHidden/>
    <w:rsid w:val="001866A0"/>
    <w:rPr>
      <w:lang w:val="de-DE"/>
    </w:rPr>
  </w:style>
  <w:style w:type="paragraph" w:styleId="Footer">
    <w:name w:val="footer"/>
    <w:basedOn w:val="Normal"/>
    <w:link w:val="FooterChar"/>
    <w:uiPriority w:val="99"/>
    <w:semiHidden/>
    <w:unhideWhenUsed/>
    <w:rsid w:val="001866A0"/>
    <w:pPr>
      <w:tabs>
        <w:tab w:val="center" w:pos="4536"/>
        <w:tab w:val="right" w:pos="9072"/>
      </w:tabs>
      <w:spacing w:after="0" w:line="240" w:lineRule="auto"/>
    </w:pPr>
  </w:style>
  <w:style w:type="character" w:customStyle="1" w:styleId="FooterChar">
    <w:name w:val="Footer Char"/>
    <w:link w:val="Footer"/>
    <w:uiPriority w:val="99"/>
    <w:semiHidden/>
    <w:rsid w:val="001866A0"/>
    <w:rPr>
      <w:lang w:val="de-DE"/>
    </w:rPr>
  </w:style>
  <w:style w:type="paragraph" w:styleId="ListParagraph">
    <w:name w:val="List Paragraph"/>
    <w:basedOn w:val="Normal"/>
    <w:uiPriority w:val="34"/>
    <w:qFormat/>
    <w:rsid w:val="00F46497"/>
    <w:pPr>
      <w:ind w:left="720"/>
      <w:contextualSpacing/>
    </w:pPr>
  </w:style>
  <w:style w:type="character" w:customStyle="1" w:styleId="apple-converted-space">
    <w:name w:val="apple-converted-space"/>
    <w:basedOn w:val="DefaultParagraphFont"/>
    <w:rsid w:val="00DC1534"/>
  </w:style>
  <w:style w:type="character" w:styleId="Hyperlink">
    <w:name w:val="Hyperlink"/>
    <w:uiPriority w:val="99"/>
    <w:unhideWhenUsed/>
    <w:rsid w:val="00885B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l.wikipedia.org/wiki/Apnen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626</Words>
  <Characters>3570</Characters>
  <Application>Microsoft Office Word</Application>
  <DocSecurity>0</DocSecurity>
  <Lines>29</Lines>
  <Paragraphs>8</Paragraphs>
  <ScaleCrop>false</ScaleCrop>
  <Company/>
  <LinksUpToDate>false</LinksUpToDate>
  <CharactersWithSpaces>4188</CharactersWithSpaces>
  <SharedDoc>false</SharedDoc>
  <HLinks>
    <vt:vector size="6" baseType="variant">
      <vt:variant>
        <vt:i4>720926</vt:i4>
      </vt:variant>
      <vt:variant>
        <vt:i4>0</vt:i4>
      </vt:variant>
      <vt:variant>
        <vt:i4>0</vt:i4>
      </vt:variant>
      <vt:variant>
        <vt:i4>5</vt:i4>
      </vt:variant>
      <vt:variant>
        <vt:lpwstr>http://www.sl.wikipedia.org/wiki/Apnenec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2019-05-23T10:52:00Z</dcterms:created>
  <dcterms:modified xsi:type="dcterms:W3CDTF">2019-05-23T10:52:00Z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