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1C" w:rsidRDefault="00AF1B1C">
      <w:pPr>
        <w:rPr>
          <w:b/>
          <w:bCs/>
          <w:color w:val="FF00FF"/>
        </w:rPr>
      </w:pPr>
      <w:bookmarkStart w:id="0" w:name="_GoBack"/>
      <w:bookmarkEnd w:id="0"/>
    </w:p>
    <w:p w:rsidR="00AF1B1C" w:rsidRDefault="00AF1B1C">
      <w:pPr>
        <w:rPr>
          <w:b/>
          <w:bCs/>
          <w:color w:val="FF00FF"/>
        </w:rPr>
      </w:pPr>
    </w:p>
    <w:p w:rsidR="00AF1B1C" w:rsidRDefault="00AF1B1C">
      <w:pPr>
        <w:rPr>
          <w:b/>
          <w:bCs/>
          <w:color w:val="008000"/>
        </w:rPr>
      </w:pPr>
    </w:p>
    <w:p w:rsidR="000E65C8" w:rsidRDefault="000E65C8">
      <w:pPr>
        <w:rPr>
          <w:b/>
          <w:bCs/>
          <w:color w:val="008000"/>
        </w:rPr>
      </w:pPr>
    </w:p>
    <w:p w:rsidR="00AF1B1C" w:rsidRDefault="00AF1B1C">
      <w:pPr>
        <w:rPr>
          <w:b/>
          <w:bCs/>
          <w:color w:val="008000"/>
        </w:rPr>
      </w:pPr>
    </w:p>
    <w:p w:rsidR="00AF1B1C" w:rsidRDefault="00AF1B1C">
      <w:pPr>
        <w:rPr>
          <w:b/>
          <w:bCs/>
          <w:color w:val="008000"/>
        </w:rPr>
      </w:pPr>
    </w:p>
    <w:p w:rsidR="00AF1B1C" w:rsidRDefault="0015633C">
      <w:pPr>
        <w:rPr>
          <w:b/>
          <w:bCs/>
          <w:color w:val="008000"/>
        </w:rPr>
      </w:pPr>
      <w:r>
        <w:rPr>
          <w:b/>
          <w:bCs/>
          <w:noProof/>
          <w:color w:val="00800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19.55pt;width:400.6pt;height:135pt;z-index:251655680;mso-position-horizontal:center" adj=",10800" fillcolor="#ddebcf" strokecolor="#ff9" strokeweight="1.5pt">
            <v:fill color2="#156b13" angle="-90" colors="0 #ddebcf;.5 #9cb86e;1 #156b13" method="none" focus="-50%" type="gradient"/>
            <v:shadow on="t" color="navy" offset="-5pt,6pt"/>
            <v:textpath style="font-family:&quot;Arial Black&quot;;font-size:44pt;v-text-kern:t" trim="t" fitpath="t" string="Transport snovi&#10; v rastlini"/>
            <w10:wrap type="square"/>
          </v:shape>
        </w:pict>
      </w:r>
    </w:p>
    <w:p w:rsidR="00AF1B1C" w:rsidRDefault="00AF1B1C">
      <w:pPr>
        <w:rPr>
          <w:b/>
          <w:bCs/>
          <w:color w:val="008000"/>
        </w:rPr>
      </w:pPr>
    </w:p>
    <w:p w:rsidR="00AF1B1C" w:rsidRDefault="00AF1B1C">
      <w:pPr>
        <w:rPr>
          <w:b/>
          <w:bCs/>
          <w:color w:val="008000"/>
        </w:rPr>
      </w:pPr>
    </w:p>
    <w:p w:rsidR="00AF1B1C" w:rsidRDefault="0015633C">
      <w:pPr>
        <w:rPr>
          <w:b/>
          <w:bCs/>
          <w:color w:val="00800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1pt;margin-top:.2pt;width:117.65pt;height:133.05pt;z-index:251656704">
            <v:imagedata r:id="rId5" o:title="na01441_"/>
            <w10:wrap type="square"/>
          </v:shape>
        </w:pict>
      </w:r>
    </w:p>
    <w:p w:rsidR="00AF1B1C" w:rsidRDefault="00AF1B1C">
      <w:pPr>
        <w:rPr>
          <w:b/>
          <w:bCs/>
          <w:color w:val="008000"/>
        </w:rPr>
      </w:pPr>
    </w:p>
    <w:p w:rsidR="00AF1B1C" w:rsidRDefault="00AF1B1C">
      <w:pPr>
        <w:rPr>
          <w:b/>
          <w:bCs/>
          <w:color w:val="008000"/>
        </w:rPr>
      </w:pPr>
    </w:p>
    <w:p w:rsidR="00AF1B1C" w:rsidRDefault="00AF1B1C">
      <w:pPr>
        <w:tabs>
          <w:tab w:val="left" w:pos="3009"/>
        </w:tabs>
        <w:rPr>
          <w:b/>
          <w:bCs/>
          <w:color w:val="008000"/>
        </w:rPr>
      </w:pPr>
      <w:r>
        <w:rPr>
          <w:b/>
          <w:bCs/>
          <w:color w:val="008000"/>
        </w:rPr>
        <w:tab/>
      </w:r>
    </w:p>
    <w:p w:rsidR="00AF1B1C" w:rsidRDefault="00AF1B1C">
      <w:pPr>
        <w:rPr>
          <w:b/>
          <w:bCs/>
          <w:color w:val="008000"/>
        </w:rPr>
      </w:pPr>
    </w:p>
    <w:p w:rsidR="00AF1B1C" w:rsidRDefault="00AF1B1C">
      <w:pPr>
        <w:rPr>
          <w:b/>
          <w:bCs/>
          <w:color w:val="008000"/>
        </w:rPr>
      </w:pPr>
    </w:p>
    <w:p w:rsidR="00AF1B1C" w:rsidRDefault="00AF1B1C">
      <w:pPr>
        <w:rPr>
          <w:b/>
          <w:bCs/>
          <w:color w:val="008000"/>
        </w:rPr>
      </w:pPr>
    </w:p>
    <w:p w:rsidR="00AF1B1C" w:rsidRDefault="00AF1B1C">
      <w:pPr>
        <w:rPr>
          <w:b/>
          <w:bCs/>
          <w:color w:val="008000"/>
        </w:rPr>
      </w:pPr>
    </w:p>
    <w:p w:rsidR="00AF1B1C" w:rsidRDefault="00AF1B1C">
      <w:pPr>
        <w:rPr>
          <w:b/>
          <w:bCs/>
          <w:color w:val="008000"/>
        </w:rPr>
      </w:pPr>
    </w:p>
    <w:p w:rsidR="00AF1B1C" w:rsidRDefault="00AF1B1C">
      <w:pPr>
        <w:rPr>
          <w:b/>
          <w:bCs/>
          <w:color w:val="008000"/>
        </w:rPr>
      </w:pPr>
    </w:p>
    <w:p w:rsidR="00AF1B1C" w:rsidRDefault="00AF1B1C">
      <w:pPr>
        <w:rPr>
          <w:b/>
          <w:bCs/>
          <w:color w:val="008000"/>
        </w:rPr>
      </w:pPr>
    </w:p>
    <w:p w:rsidR="00AF1B1C" w:rsidRDefault="00AF1B1C">
      <w:pPr>
        <w:rPr>
          <w:b/>
          <w:bCs/>
          <w:color w:val="008000"/>
        </w:rPr>
      </w:pPr>
    </w:p>
    <w:p w:rsidR="00AF1B1C" w:rsidRPr="008742CF" w:rsidRDefault="00AF1B1C">
      <w:pPr>
        <w:rPr>
          <w:b/>
          <w:bCs/>
          <w:color w:val="008000"/>
        </w:rPr>
      </w:pPr>
    </w:p>
    <w:p w:rsidR="008742CF" w:rsidRPr="008742CF" w:rsidRDefault="008742CF">
      <w:pPr>
        <w:rPr>
          <w:b/>
          <w:bCs/>
          <w:color w:val="008000"/>
        </w:rPr>
      </w:pPr>
    </w:p>
    <w:p w:rsidR="00AF1B1C" w:rsidRPr="008742CF" w:rsidRDefault="00AF1B1C">
      <w:pPr>
        <w:rPr>
          <w:b/>
          <w:bCs/>
          <w:color w:val="008000"/>
        </w:rPr>
      </w:pPr>
    </w:p>
    <w:p w:rsidR="008742CF" w:rsidRDefault="008742CF" w:rsidP="008742CF">
      <w:pPr>
        <w:rPr>
          <w:sz w:val="28"/>
          <w:szCs w:val="28"/>
        </w:rPr>
      </w:pPr>
    </w:p>
    <w:p w:rsidR="008742CF" w:rsidRDefault="008742CF" w:rsidP="008742CF">
      <w:pPr>
        <w:rPr>
          <w:sz w:val="28"/>
          <w:szCs w:val="28"/>
        </w:rPr>
      </w:pPr>
    </w:p>
    <w:p w:rsidR="008742CF" w:rsidRDefault="008742CF" w:rsidP="008742CF">
      <w:pPr>
        <w:rPr>
          <w:sz w:val="28"/>
          <w:szCs w:val="28"/>
        </w:rPr>
      </w:pPr>
    </w:p>
    <w:p w:rsidR="008742CF" w:rsidRDefault="008742CF" w:rsidP="008742CF">
      <w:pPr>
        <w:rPr>
          <w:sz w:val="28"/>
          <w:szCs w:val="28"/>
        </w:rPr>
      </w:pPr>
    </w:p>
    <w:p w:rsidR="008742CF" w:rsidRPr="006E2E94" w:rsidRDefault="00B61EC6" w:rsidP="008742CF">
      <w:pPr>
        <w:rPr>
          <w:sz w:val="28"/>
          <w:szCs w:val="28"/>
        </w:rPr>
      </w:pPr>
      <w:r>
        <w:rPr>
          <w:sz w:val="28"/>
          <w:szCs w:val="28"/>
        </w:rPr>
        <w:t xml:space="preserve"> </w:t>
      </w:r>
    </w:p>
    <w:p w:rsidR="008742CF" w:rsidRPr="006E2E94" w:rsidRDefault="008742CF" w:rsidP="008742CF">
      <w:pPr>
        <w:jc w:val="center"/>
        <w:rPr>
          <w:sz w:val="28"/>
          <w:szCs w:val="28"/>
        </w:rPr>
      </w:pPr>
    </w:p>
    <w:p w:rsidR="008742CF" w:rsidRPr="006E2E94" w:rsidRDefault="008742CF" w:rsidP="008742CF">
      <w:pPr>
        <w:jc w:val="center"/>
        <w:rPr>
          <w:sz w:val="28"/>
          <w:szCs w:val="28"/>
        </w:rPr>
      </w:pPr>
    </w:p>
    <w:p w:rsidR="008742CF" w:rsidRPr="006E2E94" w:rsidRDefault="008742CF" w:rsidP="008742CF">
      <w:pPr>
        <w:jc w:val="center"/>
        <w:rPr>
          <w:sz w:val="28"/>
          <w:szCs w:val="28"/>
        </w:rPr>
      </w:pPr>
    </w:p>
    <w:p w:rsidR="008742CF" w:rsidRPr="006E2E94" w:rsidRDefault="008742CF" w:rsidP="008742CF">
      <w:pPr>
        <w:jc w:val="center"/>
        <w:rPr>
          <w:sz w:val="28"/>
          <w:szCs w:val="28"/>
        </w:rPr>
      </w:pPr>
    </w:p>
    <w:p w:rsidR="008742CF" w:rsidRDefault="00B61EC6" w:rsidP="008742CF">
      <w:pPr>
        <w:jc w:val="center"/>
        <w:rPr>
          <w:sz w:val="28"/>
          <w:szCs w:val="28"/>
        </w:rPr>
      </w:pPr>
      <w:r>
        <w:rPr>
          <w:sz w:val="28"/>
          <w:szCs w:val="28"/>
        </w:rPr>
        <w:t xml:space="preserve"> </w:t>
      </w:r>
    </w:p>
    <w:p w:rsidR="00B61EC6" w:rsidRDefault="00B61EC6" w:rsidP="008742CF">
      <w:pPr>
        <w:jc w:val="center"/>
        <w:rPr>
          <w:sz w:val="28"/>
          <w:szCs w:val="28"/>
        </w:rPr>
      </w:pPr>
    </w:p>
    <w:p w:rsidR="00B61EC6" w:rsidRDefault="00B61EC6" w:rsidP="008742CF">
      <w:pPr>
        <w:jc w:val="center"/>
        <w:rPr>
          <w:sz w:val="28"/>
          <w:szCs w:val="28"/>
        </w:rPr>
      </w:pPr>
    </w:p>
    <w:p w:rsidR="00B61EC6" w:rsidRDefault="00B61EC6" w:rsidP="008742CF">
      <w:pPr>
        <w:jc w:val="center"/>
        <w:rPr>
          <w:sz w:val="28"/>
          <w:szCs w:val="28"/>
        </w:rPr>
      </w:pPr>
    </w:p>
    <w:p w:rsidR="00AF1B1C" w:rsidRPr="008742CF" w:rsidRDefault="00AF1B1C">
      <w:pPr>
        <w:numPr>
          <w:ilvl w:val="0"/>
          <w:numId w:val="1"/>
        </w:numPr>
        <w:tabs>
          <w:tab w:val="clear" w:pos="720"/>
          <w:tab w:val="num" w:pos="0"/>
        </w:tabs>
        <w:ind w:left="0" w:firstLine="0"/>
        <w:rPr>
          <w:b/>
          <w:bCs/>
        </w:rPr>
      </w:pPr>
      <w:r>
        <w:rPr>
          <w:b/>
          <w:bCs/>
          <w:color w:val="FF00FF"/>
        </w:rPr>
        <w:lastRenderedPageBreak/>
        <w:t>UVOD</w:t>
      </w:r>
    </w:p>
    <w:p w:rsidR="00AF1B1C" w:rsidRDefault="00AF1B1C">
      <w:pPr>
        <w:pStyle w:val="BodyText"/>
      </w:pPr>
      <w:r w:rsidRPr="008742CF">
        <w:t xml:space="preserve">Pri vaji smo se seznanili z deli rastline, ki sodelujejo pri transportu snovi po rastlini. Rastline imajo enosmeren transpiracijski tok – transport vode z rastopljenimi mineralnimi snovmi iz korenin v višje dele rastlin (liste, vršičke), in asimilatni tok – transport vode z rastopljenimi organskimi snovmi (produkti fotosinteze – asimilati) iz listov v vse ostale dele rastline (korenine, cvetove, plodove). </w:t>
      </w:r>
    </w:p>
    <w:p w:rsidR="00A8057B" w:rsidRPr="008742CF" w:rsidRDefault="00A8057B">
      <w:pPr>
        <w:pStyle w:val="BodyText"/>
      </w:pPr>
    </w:p>
    <w:p w:rsidR="00AF1B1C" w:rsidRPr="00530604" w:rsidRDefault="00AF1B1C">
      <w:pPr>
        <w:jc w:val="both"/>
        <w:rPr>
          <w:u w:val="single"/>
        </w:rPr>
      </w:pPr>
      <w:r w:rsidRPr="00530604">
        <w:rPr>
          <w:u w:val="single"/>
        </w:rPr>
        <w:t>TRANSPIRACIJSKI TOK</w:t>
      </w:r>
    </w:p>
    <w:p w:rsidR="00AF1B1C" w:rsidRPr="008742CF" w:rsidRDefault="00AF1B1C">
      <w:pPr>
        <w:pStyle w:val="BodyText3"/>
        <w:rPr>
          <w:color w:val="auto"/>
        </w:rPr>
      </w:pPr>
      <w:r w:rsidRPr="008742CF">
        <w:rPr>
          <w:color w:val="auto"/>
        </w:rPr>
        <w:t>Višje rastline sprejemajo iz tal s pomočjo korenin vodo in ione. Te snovi se s transpiracijskim tokom, ki ga omogoča izhlapevanje vode iz listov, transportirajo po ksilemu žil (trahejah in traheidah) v višje dele rastlin ( vršičke in liste).</w:t>
      </w:r>
    </w:p>
    <w:p w:rsidR="00AF1B1C" w:rsidRDefault="00AF1B1C">
      <w:pPr>
        <w:jc w:val="both"/>
        <w:rPr>
          <w:u w:val="single"/>
        </w:rPr>
      </w:pPr>
      <w:r w:rsidRPr="008742CF">
        <w:t xml:space="preserve">Korenina srka vodo s koreninskimi laski s pomočjo osmoze. Voda torej vedno prehaja od tam, kjer je je več tja kjer je je manj. Celice koreninskih laskov so torej hipertonične v primerjavi z okoljem in zaradi tega se pojavlja v laskih sesalna sila, ki sesa vodo. Osmotski tlak v korenini vse do celic, ki obdajajo žilo, počasi narašča in sesalna sila vleče vodo iz površinskih celic v notranjost, proti celicam, ki obdajajo žilo. Zaradi transpiracije in porabe mineralnih snovi v zelenih delih rastline, se v celicah, ki obdajajo žilo korenine, pojavi tlačilna sila, ki porine vodo z ioni v vodovodne cevi. Tlačilna sila je premajhna, da bi se voda dvignila nekaj deset metrov visoko. Pomembno vlogo pri dvigovanju vode imajo tudi kohezijske sile. To so sile med molekulami vode, ki omogočajo nepretrgan stolpec vode v ksilemu. Nepretrgan stolpec vode dviga sesalna sila v listih (kot posledica transpiracije oz. nižjega vodnega potenciala v listih). Večja je transpiracija, večje mora biti prevajanje vodo navzgor. V listu, je konec traheje, okoli so celice asimilacijskega tkiva, ki mejijo na medcelični prostor, ta pa je odprt preko rež. Ko voda izhlapeva se zgosti vsebina v celici asimilacijskega tkiva in ta sesa vodo iz sosednje hipotonične celice in to se ponavlja vse do ksilemskega dela žile. Tako nastane </w:t>
      </w:r>
      <w:r w:rsidRPr="00530604">
        <w:t>podtlak v traheji, ki vleče vodo navzgor in zaradi tega morajo biti traheje odebeljene.</w:t>
      </w:r>
      <w:r w:rsidRPr="00530604">
        <w:rPr>
          <w:u w:val="single"/>
        </w:rPr>
        <w:t xml:space="preserve"> </w:t>
      </w:r>
    </w:p>
    <w:p w:rsidR="00A8057B" w:rsidRPr="00530604" w:rsidRDefault="00A8057B">
      <w:pPr>
        <w:jc w:val="both"/>
        <w:rPr>
          <w:u w:val="single"/>
        </w:rPr>
      </w:pPr>
    </w:p>
    <w:p w:rsidR="00AF1B1C" w:rsidRPr="00530604" w:rsidRDefault="00AF1B1C">
      <w:pPr>
        <w:jc w:val="both"/>
        <w:rPr>
          <w:u w:val="single"/>
        </w:rPr>
      </w:pPr>
      <w:r w:rsidRPr="00530604">
        <w:rPr>
          <w:u w:val="single"/>
        </w:rPr>
        <w:t>ASIMILATNI TOK</w:t>
      </w:r>
    </w:p>
    <w:p w:rsidR="00AF1B1C" w:rsidRPr="008742CF" w:rsidRDefault="00AF1B1C">
      <w:pPr>
        <w:jc w:val="both"/>
      </w:pPr>
      <w:r w:rsidRPr="008742CF">
        <w:t xml:space="preserve">Organske snovi raztopljene v vodi, ki nastajajo pri fotosintezi, se transportirajo iz listov v ostale dele rastline (korenine, vršičke, plodove) po floemu( sitastih ceveh). Za transport po sitkah je potrebna energija. Ob sitkah so spremljevalne celice in te aktivno potiskajo produkte fotosinteze v sitaste cevi. Ti sokovi se po sitkah prevajajo na osnovi razlik tlakov tekočin v različnih delih rastline. V floemu listnih žil je visoka koncentracija snovi, zato voda vstopa vanj iz sosednjih tkiv in nastane nadtlak. Ta poriva vodo z organskimi snovmi naprej po floemskem delu žile. Na drugi strani pa celice aktivno črpajo sladkor, voda zopet pasivno sledi in nastane podtlak v sitasti cevi. Voda z molekulami hrane se premika iz območja višjega tlaka v območje manjšega tlaka. </w:t>
      </w:r>
    </w:p>
    <w:p w:rsidR="00AF1B1C" w:rsidRPr="008742CF" w:rsidRDefault="00AF1B1C">
      <w:pPr>
        <w:jc w:val="both"/>
      </w:pPr>
      <w:r w:rsidRPr="008742CF">
        <w:t xml:space="preserve">V soku so raztopljeni sladkorji (največ je saharoze), aminokislime, hormoni,. . . Transport   snovi ne poteka samo po žilah navzgor in navzdol ampak tudi prečno od ksilema v floem in obratno po celicah strženovih trakov. Tako so v ksilenskem soku tudi org. snovi in v asimilatnem soku tudi ioni.   </w:t>
      </w:r>
    </w:p>
    <w:p w:rsidR="00AF1B1C" w:rsidRDefault="00AF1B1C">
      <w:pPr>
        <w:jc w:val="both"/>
        <w:rPr>
          <w:color w:val="008000"/>
        </w:rPr>
      </w:pPr>
      <w:r>
        <w:rPr>
          <w:color w:val="008000"/>
        </w:rPr>
        <w:t>Cilji laboratorijskega dela:</w:t>
      </w:r>
    </w:p>
    <w:p w:rsidR="00AF1B1C" w:rsidRPr="008742CF" w:rsidRDefault="00AF1B1C">
      <w:pPr>
        <w:numPr>
          <w:ilvl w:val="1"/>
          <w:numId w:val="1"/>
        </w:numPr>
        <w:tabs>
          <w:tab w:val="clear" w:pos="1440"/>
          <w:tab w:val="num" w:pos="360"/>
        </w:tabs>
        <w:ind w:left="0" w:firstLine="0"/>
        <w:jc w:val="both"/>
      </w:pPr>
      <w:r w:rsidRPr="008742CF">
        <w:t>Razumeli bomo pomen korenin, stebla in listov pri transpiraciji</w:t>
      </w:r>
    </w:p>
    <w:p w:rsidR="00AF1B1C" w:rsidRPr="008742CF" w:rsidRDefault="00AF1B1C">
      <w:pPr>
        <w:numPr>
          <w:ilvl w:val="1"/>
          <w:numId w:val="1"/>
        </w:numPr>
        <w:tabs>
          <w:tab w:val="clear" w:pos="1440"/>
          <w:tab w:val="num" w:pos="360"/>
        </w:tabs>
        <w:ind w:left="0" w:firstLine="0"/>
        <w:jc w:val="both"/>
      </w:pPr>
      <w:r w:rsidRPr="008742CF">
        <w:t>Spoznali bomo razporeditev žil v steblu dvokaličnic in enokaličnic</w:t>
      </w:r>
    </w:p>
    <w:p w:rsidR="00AF1B1C" w:rsidRPr="008742CF" w:rsidRDefault="00AF1B1C">
      <w:pPr>
        <w:numPr>
          <w:ilvl w:val="1"/>
          <w:numId w:val="1"/>
        </w:numPr>
        <w:tabs>
          <w:tab w:val="clear" w:pos="1440"/>
          <w:tab w:val="num" w:pos="360"/>
        </w:tabs>
        <w:ind w:left="0" w:firstLine="0"/>
        <w:jc w:val="both"/>
      </w:pPr>
      <w:r w:rsidRPr="008742CF">
        <w:t>Spoznali zgradbo žil v rastlinah</w:t>
      </w:r>
    </w:p>
    <w:p w:rsidR="00AF1B1C" w:rsidRPr="008742CF" w:rsidRDefault="00AF1B1C">
      <w:pPr>
        <w:numPr>
          <w:ilvl w:val="1"/>
          <w:numId w:val="1"/>
        </w:numPr>
        <w:tabs>
          <w:tab w:val="clear" w:pos="1440"/>
          <w:tab w:val="num" w:pos="360"/>
        </w:tabs>
        <w:ind w:left="0" w:firstLine="0"/>
        <w:jc w:val="both"/>
      </w:pPr>
      <w:r w:rsidRPr="008742CF">
        <w:t>Spoznali zgradbo lista s prečnim prerezom</w:t>
      </w:r>
    </w:p>
    <w:p w:rsidR="00AF1B1C" w:rsidRPr="008742CF" w:rsidRDefault="00AF1B1C">
      <w:pPr>
        <w:numPr>
          <w:ilvl w:val="1"/>
          <w:numId w:val="1"/>
        </w:numPr>
        <w:tabs>
          <w:tab w:val="clear" w:pos="1440"/>
          <w:tab w:val="num" w:pos="360"/>
        </w:tabs>
        <w:ind w:left="0" w:firstLine="0"/>
        <w:jc w:val="both"/>
      </w:pPr>
      <w:r w:rsidRPr="008742CF">
        <w:t>Spoznali zgradbo in nalogo listnih rež</w:t>
      </w:r>
    </w:p>
    <w:p w:rsidR="00AF1B1C" w:rsidRPr="008742CF" w:rsidRDefault="00AF1B1C">
      <w:pPr>
        <w:numPr>
          <w:ilvl w:val="1"/>
          <w:numId w:val="1"/>
        </w:numPr>
        <w:tabs>
          <w:tab w:val="clear" w:pos="1440"/>
          <w:tab w:val="num" w:pos="360"/>
        </w:tabs>
        <w:ind w:left="0" w:firstLine="0"/>
        <w:jc w:val="both"/>
      </w:pPr>
      <w:r w:rsidRPr="008742CF">
        <w:t>Spoznali zgradbo korenin</w:t>
      </w:r>
    </w:p>
    <w:p w:rsidR="00AF1B1C" w:rsidRPr="008742CF" w:rsidRDefault="00AF1B1C">
      <w:pPr>
        <w:numPr>
          <w:ilvl w:val="1"/>
          <w:numId w:val="1"/>
        </w:numPr>
        <w:tabs>
          <w:tab w:val="clear" w:pos="1440"/>
          <w:tab w:val="num" w:pos="360"/>
        </w:tabs>
        <w:ind w:left="0" w:firstLine="0"/>
        <w:jc w:val="both"/>
      </w:pPr>
      <w:r w:rsidRPr="008742CF">
        <w:t>Spoznali prečni prerez korenine in njeno zgradbo</w:t>
      </w:r>
    </w:p>
    <w:p w:rsidR="00AF1B1C" w:rsidRPr="008742CF" w:rsidRDefault="00AF1B1C">
      <w:pPr>
        <w:numPr>
          <w:ilvl w:val="1"/>
          <w:numId w:val="1"/>
        </w:numPr>
        <w:tabs>
          <w:tab w:val="clear" w:pos="1440"/>
          <w:tab w:val="num" w:pos="360"/>
        </w:tabs>
        <w:ind w:left="0" w:firstLine="0"/>
        <w:jc w:val="both"/>
      </w:pPr>
      <w:r w:rsidRPr="008742CF">
        <w:t>Spoznali bomo zgradbo debla in funkcije posameznih delov</w:t>
      </w:r>
    </w:p>
    <w:p w:rsidR="00AF1B1C" w:rsidRDefault="00AF1B1C">
      <w:pPr>
        <w:numPr>
          <w:ilvl w:val="1"/>
          <w:numId w:val="1"/>
        </w:numPr>
        <w:tabs>
          <w:tab w:val="clear" w:pos="1440"/>
          <w:tab w:val="num" w:pos="360"/>
        </w:tabs>
        <w:ind w:left="0" w:firstLine="0"/>
        <w:jc w:val="both"/>
      </w:pPr>
      <w:r w:rsidRPr="008742CF">
        <w:lastRenderedPageBreak/>
        <w:t>Izvedeli bomo po katerih delih se voda pretaka po rastlini</w:t>
      </w:r>
    </w:p>
    <w:p w:rsidR="00530604" w:rsidRDefault="00530604">
      <w:pPr>
        <w:numPr>
          <w:ilvl w:val="1"/>
          <w:numId w:val="1"/>
        </w:numPr>
        <w:tabs>
          <w:tab w:val="clear" w:pos="1440"/>
          <w:tab w:val="num" w:pos="360"/>
        </w:tabs>
        <w:ind w:left="0" w:firstLine="0"/>
        <w:jc w:val="both"/>
      </w:pPr>
      <w:r>
        <w:t>Izvedeli, kaj predstavlja les v oleseneli rastlini</w:t>
      </w:r>
    </w:p>
    <w:p w:rsidR="00D55FF4" w:rsidRDefault="00D55FF4" w:rsidP="00D55FF4">
      <w:pPr>
        <w:jc w:val="both"/>
      </w:pPr>
    </w:p>
    <w:p w:rsidR="00AF1B1C" w:rsidRDefault="00AF1B1C">
      <w:pPr>
        <w:pStyle w:val="Heading1"/>
        <w:ind w:left="0"/>
        <w:jc w:val="both"/>
        <w:rPr>
          <w:color w:val="FF00FF"/>
        </w:rPr>
      </w:pPr>
      <w:r>
        <w:rPr>
          <w:color w:val="FF00FF"/>
        </w:rPr>
        <w:t>2.   A) SPREJEMANJE VODE</w:t>
      </w:r>
    </w:p>
    <w:p w:rsidR="00AF1B1C" w:rsidRDefault="00AF1B1C">
      <w:pPr>
        <w:ind w:left="360"/>
        <w:jc w:val="both"/>
        <w:rPr>
          <w:b/>
          <w:bCs/>
          <w:color w:val="008000"/>
        </w:rPr>
      </w:pPr>
    </w:p>
    <w:p w:rsidR="00AF1B1C" w:rsidRDefault="00AF1B1C">
      <w:pPr>
        <w:numPr>
          <w:ilvl w:val="1"/>
          <w:numId w:val="4"/>
        </w:numPr>
        <w:tabs>
          <w:tab w:val="clear" w:pos="1440"/>
          <w:tab w:val="num" w:pos="360"/>
        </w:tabs>
        <w:ind w:left="360"/>
        <w:jc w:val="both"/>
        <w:rPr>
          <w:b/>
          <w:bCs/>
          <w:color w:val="008000"/>
        </w:rPr>
      </w:pPr>
      <w:r>
        <w:rPr>
          <w:b/>
          <w:bCs/>
          <w:color w:val="008000"/>
        </w:rPr>
        <w:t>MATERIAL</w:t>
      </w:r>
    </w:p>
    <w:p w:rsidR="00AF1B1C" w:rsidRPr="008742CF" w:rsidRDefault="00AF1B1C">
      <w:pPr>
        <w:numPr>
          <w:ilvl w:val="0"/>
          <w:numId w:val="2"/>
        </w:numPr>
        <w:jc w:val="both"/>
      </w:pPr>
      <w:r w:rsidRPr="008742CF">
        <w:t>6  epruvet standardne velikosti</w:t>
      </w:r>
    </w:p>
    <w:p w:rsidR="00AF1B1C" w:rsidRPr="008742CF" w:rsidRDefault="00AF1B1C">
      <w:pPr>
        <w:numPr>
          <w:ilvl w:val="0"/>
          <w:numId w:val="2"/>
        </w:numPr>
        <w:jc w:val="both"/>
      </w:pPr>
      <w:r w:rsidRPr="008742CF">
        <w:t>stojalo za epruvete</w:t>
      </w:r>
    </w:p>
    <w:p w:rsidR="00AF1B1C" w:rsidRPr="008742CF" w:rsidRDefault="00AF1B1C">
      <w:pPr>
        <w:numPr>
          <w:ilvl w:val="0"/>
          <w:numId w:val="2"/>
        </w:numPr>
        <w:jc w:val="both"/>
      </w:pPr>
      <w:r w:rsidRPr="008742CF">
        <w:t>voda iz pipe</w:t>
      </w:r>
    </w:p>
    <w:p w:rsidR="00AF1B1C" w:rsidRPr="008742CF" w:rsidRDefault="00AF1B1C">
      <w:pPr>
        <w:numPr>
          <w:ilvl w:val="0"/>
          <w:numId w:val="2"/>
        </w:numPr>
        <w:jc w:val="both"/>
      </w:pPr>
      <w:r w:rsidRPr="008742CF">
        <w:t>aluminijeva folija</w:t>
      </w:r>
    </w:p>
    <w:p w:rsidR="00AF1B1C" w:rsidRPr="008742CF" w:rsidRDefault="00AF1B1C">
      <w:pPr>
        <w:numPr>
          <w:ilvl w:val="0"/>
          <w:numId w:val="2"/>
        </w:numPr>
        <w:jc w:val="both"/>
      </w:pPr>
      <w:r w:rsidRPr="008742CF">
        <w:t>britvice</w:t>
      </w:r>
    </w:p>
    <w:p w:rsidR="00AF1B1C" w:rsidRPr="008742CF" w:rsidRDefault="00AF1B1C">
      <w:pPr>
        <w:numPr>
          <w:ilvl w:val="0"/>
          <w:numId w:val="2"/>
        </w:numPr>
        <w:jc w:val="both"/>
      </w:pPr>
      <w:r w:rsidRPr="008742CF">
        <w:t>vata</w:t>
      </w:r>
    </w:p>
    <w:p w:rsidR="00AF1B1C" w:rsidRPr="008742CF" w:rsidRDefault="00AF1B1C">
      <w:pPr>
        <w:numPr>
          <w:ilvl w:val="0"/>
          <w:numId w:val="2"/>
        </w:numPr>
        <w:jc w:val="both"/>
      </w:pPr>
      <w:r w:rsidRPr="008742CF">
        <w:t>svinčnik za pisanje po steklu</w:t>
      </w:r>
    </w:p>
    <w:p w:rsidR="00AF1B1C" w:rsidRPr="008742CF" w:rsidRDefault="00AF1B1C">
      <w:pPr>
        <w:numPr>
          <w:ilvl w:val="0"/>
          <w:numId w:val="2"/>
        </w:numPr>
        <w:jc w:val="both"/>
      </w:pPr>
      <w:r w:rsidRPr="008742CF">
        <w:t xml:space="preserve">vazelina </w:t>
      </w:r>
    </w:p>
    <w:p w:rsidR="00AF1B1C" w:rsidRPr="008742CF" w:rsidRDefault="00AF1B1C">
      <w:pPr>
        <w:numPr>
          <w:ilvl w:val="0"/>
          <w:numId w:val="2"/>
        </w:numPr>
        <w:jc w:val="both"/>
      </w:pPr>
      <w:r w:rsidRPr="008742CF">
        <w:t>5 enako velikih fižolovih rastlin z enakim številom listov</w:t>
      </w:r>
    </w:p>
    <w:p w:rsidR="00AF1B1C" w:rsidRDefault="00AF1B1C">
      <w:pPr>
        <w:jc w:val="both"/>
        <w:rPr>
          <w:color w:val="003300"/>
        </w:rPr>
      </w:pPr>
    </w:p>
    <w:p w:rsidR="00AF1B1C" w:rsidRDefault="00AF1B1C">
      <w:pPr>
        <w:numPr>
          <w:ilvl w:val="0"/>
          <w:numId w:val="5"/>
        </w:numPr>
        <w:tabs>
          <w:tab w:val="clear" w:pos="720"/>
          <w:tab w:val="num" w:pos="360"/>
        </w:tabs>
        <w:ind w:left="360"/>
        <w:jc w:val="both"/>
        <w:rPr>
          <w:b/>
          <w:bCs/>
          <w:color w:val="008000"/>
        </w:rPr>
      </w:pPr>
      <w:r>
        <w:rPr>
          <w:b/>
          <w:bCs/>
          <w:color w:val="008000"/>
        </w:rPr>
        <w:t>METODA DELA</w:t>
      </w:r>
    </w:p>
    <w:p w:rsidR="00AF1B1C" w:rsidRPr="008742CF" w:rsidRDefault="00AF1B1C">
      <w:pPr>
        <w:pStyle w:val="BodyText"/>
      </w:pPr>
      <w:r w:rsidRPr="008742CF">
        <w:t>Dr. Jože Drašler, prof. dr. Nada Gogala, mag. Meta Povž, prof. dr. Franc Sušnik, prof. dr. Tatjana Vrčkovnik, dr Branka Vesel, BIOLOGIJA, NAVODILA ZA LABORATORIJSKO DELO, DZS, Ljubljana, 2001, str. 46</w:t>
      </w:r>
    </w:p>
    <w:p w:rsidR="00AF1B1C" w:rsidRDefault="00AF1B1C">
      <w:pPr>
        <w:jc w:val="both"/>
        <w:rPr>
          <w:b/>
          <w:bCs/>
          <w:color w:val="003300"/>
        </w:rPr>
      </w:pPr>
    </w:p>
    <w:p w:rsidR="00AF1B1C" w:rsidRDefault="00AF1B1C">
      <w:pPr>
        <w:numPr>
          <w:ilvl w:val="0"/>
          <w:numId w:val="6"/>
        </w:numPr>
        <w:tabs>
          <w:tab w:val="clear" w:pos="720"/>
          <w:tab w:val="num" w:pos="360"/>
        </w:tabs>
        <w:ind w:left="360"/>
        <w:jc w:val="both"/>
        <w:rPr>
          <w:color w:val="008000"/>
        </w:rPr>
      </w:pPr>
      <w:r>
        <w:rPr>
          <w:b/>
          <w:bCs/>
          <w:color w:val="008000"/>
        </w:rPr>
        <w:t>REZULTATI</w:t>
      </w:r>
    </w:p>
    <w:p w:rsidR="00AF1B1C" w:rsidRDefault="00AF1B1C">
      <w:pPr>
        <w:jc w:val="both"/>
        <w:rPr>
          <w:color w:val="008000"/>
        </w:rPr>
      </w:pPr>
    </w:p>
    <w:p w:rsidR="00AF1B1C" w:rsidRDefault="00AF1B1C">
      <w:pPr>
        <w:jc w:val="both"/>
        <w:rPr>
          <w:color w:val="003300"/>
        </w:rPr>
      </w:pPr>
      <w:r>
        <w:rPr>
          <w:color w:val="003300"/>
        </w:rPr>
        <w:t>Tabela začetnih in končnih višin vodne gladine pri opazovanju rastlin v 24 urah</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03"/>
        <w:gridCol w:w="2303"/>
        <w:gridCol w:w="2303"/>
        <w:gridCol w:w="2303"/>
      </w:tblGrid>
      <w:tr w:rsidR="00AF1B1C">
        <w:tc>
          <w:tcPr>
            <w:tcW w:w="2303" w:type="dxa"/>
            <w:shd w:val="solid" w:color="000000" w:fill="FFFFFF"/>
          </w:tcPr>
          <w:p w:rsidR="00AF1B1C" w:rsidRDefault="00AF1B1C">
            <w:pPr>
              <w:pStyle w:val="Heading2"/>
              <w:rPr>
                <w:highlight w:val="green"/>
              </w:rPr>
            </w:pPr>
            <w:r>
              <w:t>Epruveta</w:t>
            </w:r>
          </w:p>
        </w:tc>
        <w:tc>
          <w:tcPr>
            <w:tcW w:w="2303" w:type="dxa"/>
            <w:shd w:val="solid" w:color="000000" w:fill="FFFFFF"/>
          </w:tcPr>
          <w:p w:rsidR="00AF1B1C" w:rsidRDefault="00AF1B1C">
            <w:pPr>
              <w:jc w:val="center"/>
              <w:rPr>
                <w:b/>
                <w:bCs/>
                <w:highlight w:val="green"/>
              </w:rPr>
            </w:pPr>
            <w:r>
              <w:rPr>
                <w:b/>
                <w:bCs/>
              </w:rPr>
              <w:t>Začetna višina vodne gladine</w:t>
            </w:r>
          </w:p>
        </w:tc>
        <w:tc>
          <w:tcPr>
            <w:tcW w:w="2303" w:type="dxa"/>
            <w:shd w:val="solid" w:color="000000" w:fill="FFFFFF"/>
          </w:tcPr>
          <w:p w:rsidR="00AF1B1C" w:rsidRDefault="00AF1B1C">
            <w:pPr>
              <w:jc w:val="center"/>
              <w:rPr>
                <w:b/>
                <w:bCs/>
                <w:highlight w:val="green"/>
              </w:rPr>
            </w:pPr>
            <w:r>
              <w:rPr>
                <w:b/>
                <w:bCs/>
              </w:rPr>
              <w:t>Končna višina vodne gladine</w:t>
            </w:r>
          </w:p>
        </w:tc>
        <w:tc>
          <w:tcPr>
            <w:tcW w:w="2303" w:type="dxa"/>
            <w:shd w:val="solid" w:color="000000" w:fill="FFFFFF"/>
          </w:tcPr>
          <w:p w:rsidR="00AF1B1C" w:rsidRDefault="00AF1B1C">
            <w:pPr>
              <w:jc w:val="center"/>
              <w:rPr>
                <w:b/>
                <w:bCs/>
                <w:highlight w:val="green"/>
              </w:rPr>
            </w:pPr>
            <w:r>
              <w:rPr>
                <w:b/>
                <w:bCs/>
              </w:rPr>
              <w:t>Razlika (mm)</w:t>
            </w:r>
          </w:p>
        </w:tc>
      </w:tr>
      <w:tr w:rsidR="00AF1B1C">
        <w:tc>
          <w:tcPr>
            <w:tcW w:w="2303" w:type="dxa"/>
          </w:tcPr>
          <w:p w:rsidR="00AF1B1C" w:rsidRPr="008742CF" w:rsidRDefault="00AF1B1C">
            <w:pPr>
              <w:jc w:val="center"/>
            </w:pPr>
            <w:r w:rsidRPr="008742CF">
              <w:t>1</w:t>
            </w:r>
          </w:p>
        </w:tc>
        <w:tc>
          <w:tcPr>
            <w:tcW w:w="2303" w:type="dxa"/>
          </w:tcPr>
          <w:p w:rsidR="00AF1B1C" w:rsidRPr="008742CF" w:rsidRDefault="00AF1B1C">
            <w:pPr>
              <w:jc w:val="center"/>
            </w:pPr>
            <w:r w:rsidRPr="008742CF">
              <w:t>25</w:t>
            </w:r>
          </w:p>
        </w:tc>
        <w:tc>
          <w:tcPr>
            <w:tcW w:w="2303" w:type="dxa"/>
          </w:tcPr>
          <w:p w:rsidR="00AF1B1C" w:rsidRPr="008742CF" w:rsidRDefault="00AF1B1C">
            <w:pPr>
              <w:jc w:val="center"/>
            </w:pPr>
            <w:r w:rsidRPr="008742CF">
              <w:t>25</w:t>
            </w:r>
          </w:p>
        </w:tc>
        <w:tc>
          <w:tcPr>
            <w:tcW w:w="2303" w:type="dxa"/>
          </w:tcPr>
          <w:p w:rsidR="00AF1B1C" w:rsidRPr="008742CF" w:rsidRDefault="00AF1B1C">
            <w:pPr>
              <w:jc w:val="center"/>
            </w:pPr>
            <w:r w:rsidRPr="008742CF">
              <w:t>0</w:t>
            </w:r>
          </w:p>
        </w:tc>
      </w:tr>
      <w:tr w:rsidR="00AF1B1C">
        <w:tc>
          <w:tcPr>
            <w:tcW w:w="2303" w:type="dxa"/>
          </w:tcPr>
          <w:p w:rsidR="00AF1B1C" w:rsidRPr="008742CF" w:rsidRDefault="00AF1B1C">
            <w:pPr>
              <w:jc w:val="center"/>
            </w:pPr>
            <w:r w:rsidRPr="008742CF">
              <w:t>2</w:t>
            </w:r>
          </w:p>
        </w:tc>
        <w:tc>
          <w:tcPr>
            <w:tcW w:w="2303" w:type="dxa"/>
          </w:tcPr>
          <w:p w:rsidR="00AF1B1C" w:rsidRPr="008742CF" w:rsidRDefault="00AF1B1C">
            <w:pPr>
              <w:jc w:val="center"/>
            </w:pPr>
            <w:r w:rsidRPr="008742CF">
              <w:t>25</w:t>
            </w:r>
          </w:p>
        </w:tc>
        <w:tc>
          <w:tcPr>
            <w:tcW w:w="2303" w:type="dxa"/>
          </w:tcPr>
          <w:p w:rsidR="00AF1B1C" w:rsidRPr="008742CF" w:rsidRDefault="00AF1B1C">
            <w:pPr>
              <w:jc w:val="center"/>
            </w:pPr>
            <w:r w:rsidRPr="008742CF">
              <w:t>20</w:t>
            </w:r>
          </w:p>
        </w:tc>
        <w:tc>
          <w:tcPr>
            <w:tcW w:w="2303" w:type="dxa"/>
          </w:tcPr>
          <w:p w:rsidR="00AF1B1C" w:rsidRPr="008742CF" w:rsidRDefault="00AF1B1C">
            <w:pPr>
              <w:jc w:val="center"/>
            </w:pPr>
            <w:r w:rsidRPr="008742CF">
              <w:t>5</w:t>
            </w:r>
          </w:p>
        </w:tc>
      </w:tr>
      <w:tr w:rsidR="00AF1B1C">
        <w:tc>
          <w:tcPr>
            <w:tcW w:w="2303" w:type="dxa"/>
          </w:tcPr>
          <w:p w:rsidR="00AF1B1C" w:rsidRPr="008742CF" w:rsidRDefault="00AF1B1C">
            <w:pPr>
              <w:jc w:val="center"/>
            </w:pPr>
            <w:r w:rsidRPr="008742CF">
              <w:t>3</w:t>
            </w:r>
          </w:p>
        </w:tc>
        <w:tc>
          <w:tcPr>
            <w:tcW w:w="2303" w:type="dxa"/>
          </w:tcPr>
          <w:p w:rsidR="00AF1B1C" w:rsidRPr="008742CF" w:rsidRDefault="00AF1B1C">
            <w:pPr>
              <w:jc w:val="center"/>
            </w:pPr>
            <w:r w:rsidRPr="008742CF">
              <w:t>25</w:t>
            </w:r>
          </w:p>
        </w:tc>
        <w:tc>
          <w:tcPr>
            <w:tcW w:w="2303" w:type="dxa"/>
          </w:tcPr>
          <w:p w:rsidR="00AF1B1C" w:rsidRPr="008742CF" w:rsidRDefault="00AF1B1C">
            <w:pPr>
              <w:jc w:val="center"/>
            </w:pPr>
            <w:r w:rsidRPr="008742CF">
              <w:t>23</w:t>
            </w:r>
          </w:p>
        </w:tc>
        <w:tc>
          <w:tcPr>
            <w:tcW w:w="2303" w:type="dxa"/>
          </w:tcPr>
          <w:p w:rsidR="00AF1B1C" w:rsidRPr="008742CF" w:rsidRDefault="00AF1B1C">
            <w:pPr>
              <w:jc w:val="center"/>
            </w:pPr>
            <w:r w:rsidRPr="008742CF">
              <w:t>2</w:t>
            </w:r>
          </w:p>
        </w:tc>
      </w:tr>
      <w:tr w:rsidR="00AF1B1C">
        <w:tc>
          <w:tcPr>
            <w:tcW w:w="2303" w:type="dxa"/>
          </w:tcPr>
          <w:p w:rsidR="00AF1B1C" w:rsidRPr="008742CF" w:rsidRDefault="00AF1B1C">
            <w:pPr>
              <w:jc w:val="center"/>
            </w:pPr>
            <w:r w:rsidRPr="008742CF">
              <w:t>4</w:t>
            </w:r>
          </w:p>
        </w:tc>
        <w:tc>
          <w:tcPr>
            <w:tcW w:w="2303" w:type="dxa"/>
          </w:tcPr>
          <w:p w:rsidR="00AF1B1C" w:rsidRPr="008742CF" w:rsidRDefault="00AF1B1C">
            <w:pPr>
              <w:jc w:val="center"/>
            </w:pPr>
            <w:r w:rsidRPr="008742CF">
              <w:t>25</w:t>
            </w:r>
          </w:p>
        </w:tc>
        <w:tc>
          <w:tcPr>
            <w:tcW w:w="2303" w:type="dxa"/>
          </w:tcPr>
          <w:p w:rsidR="00AF1B1C" w:rsidRPr="008742CF" w:rsidRDefault="00AF1B1C">
            <w:pPr>
              <w:jc w:val="center"/>
            </w:pPr>
            <w:r w:rsidRPr="008742CF">
              <w:t>18</w:t>
            </w:r>
          </w:p>
        </w:tc>
        <w:tc>
          <w:tcPr>
            <w:tcW w:w="2303" w:type="dxa"/>
          </w:tcPr>
          <w:p w:rsidR="00AF1B1C" w:rsidRPr="008742CF" w:rsidRDefault="00AF1B1C">
            <w:pPr>
              <w:jc w:val="center"/>
            </w:pPr>
            <w:r w:rsidRPr="008742CF">
              <w:t>7</w:t>
            </w:r>
          </w:p>
        </w:tc>
      </w:tr>
      <w:tr w:rsidR="00AF1B1C">
        <w:tc>
          <w:tcPr>
            <w:tcW w:w="2303" w:type="dxa"/>
          </w:tcPr>
          <w:p w:rsidR="00AF1B1C" w:rsidRPr="008742CF" w:rsidRDefault="00AF1B1C">
            <w:pPr>
              <w:jc w:val="center"/>
            </w:pPr>
            <w:r w:rsidRPr="008742CF">
              <w:t>5</w:t>
            </w:r>
          </w:p>
        </w:tc>
        <w:tc>
          <w:tcPr>
            <w:tcW w:w="2303" w:type="dxa"/>
          </w:tcPr>
          <w:p w:rsidR="00AF1B1C" w:rsidRPr="008742CF" w:rsidRDefault="00AF1B1C">
            <w:pPr>
              <w:jc w:val="center"/>
            </w:pPr>
            <w:r w:rsidRPr="008742CF">
              <w:t>25</w:t>
            </w:r>
          </w:p>
        </w:tc>
        <w:tc>
          <w:tcPr>
            <w:tcW w:w="2303" w:type="dxa"/>
          </w:tcPr>
          <w:p w:rsidR="00AF1B1C" w:rsidRPr="008742CF" w:rsidRDefault="00AF1B1C">
            <w:pPr>
              <w:jc w:val="center"/>
            </w:pPr>
            <w:r w:rsidRPr="008742CF">
              <w:t>22</w:t>
            </w:r>
          </w:p>
        </w:tc>
        <w:tc>
          <w:tcPr>
            <w:tcW w:w="2303" w:type="dxa"/>
          </w:tcPr>
          <w:p w:rsidR="00AF1B1C" w:rsidRPr="008742CF" w:rsidRDefault="00AF1B1C">
            <w:pPr>
              <w:jc w:val="center"/>
            </w:pPr>
            <w:r w:rsidRPr="008742CF">
              <w:t>3</w:t>
            </w:r>
          </w:p>
        </w:tc>
      </w:tr>
      <w:tr w:rsidR="00AF1B1C">
        <w:tc>
          <w:tcPr>
            <w:tcW w:w="2303" w:type="dxa"/>
          </w:tcPr>
          <w:p w:rsidR="00AF1B1C" w:rsidRPr="008742CF" w:rsidRDefault="00AF1B1C">
            <w:pPr>
              <w:jc w:val="center"/>
            </w:pPr>
            <w:r w:rsidRPr="008742CF">
              <w:t>6</w:t>
            </w:r>
          </w:p>
        </w:tc>
        <w:tc>
          <w:tcPr>
            <w:tcW w:w="2303" w:type="dxa"/>
          </w:tcPr>
          <w:p w:rsidR="00AF1B1C" w:rsidRPr="008742CF" w:rsidRDefault="00AF1B1C">
            <w:pPr>
              <w:jc w:val="center"/>
            </w:pPr>
            <w:r w:rsidRPr="008742CF">
              <w:t>25</w:t>
            </w:r>
          </w:p>
        </w:tc>
        <w:tc>
          <w:tcPr>
            <w:tcW w:w="2303" w:type="dxa"/>
          </w:tcPr>
          <w:p w:rsidR="00AF1B1C" w:rsidRPr="008742CF" w:rsidRDefault="00AF1B1C">
            <w:pPr>
              <w:jc w:val="center"/>
            </w:pPr>
            <w:r w:rsidRPr="008742CF">
              <w:t>23,5</w:t>
            </w:r>
          </w:p>
        </w:tc>
        <w:tc>
          <w:tcPr>
            <w:tcW w:w="2303" w:type="dxa"/>
          </w:tcPr>
          <w:p w:rsidR="00AF1B1C" w:rsidRPr="008742CF" w:rsidRDefault="00AF1B1C">
            <w:pPr>
              <w:jc w:val="center"/>
            </w:pPr>
            <w:r w:rsidRPr="008742CF">
              <w:t>1.5</w:t>
            </w:r>
          </w:p>
        </w:tc>
      </w:tr>
    </w:tbl>
    <w:p w:rsidR="00AF1B1C" w:rsidRDefault="00AF1B1C">
      <w:pPr>
        <w:jc w:val="both"/>
        <w:rPr>
          <w:b/>
          <w:bCs/>
          <w:color w:val="008000"/>
        </w:rPr>
      </w:pPr>
    </w:p>
    <w:p w:rsidR="00AF1B1C" w:rsidRDefault="00AF1B1C">
      <w:pPr>
        <w:numPr>
          <w:ilvl w:val="0"/>
          <w:numId w:val="6"/>
        </w:numPr>
        <w:tabs>
          <w:tab w:val="clear" w:pos="720"/>
          <w:tab w:val="num" w:pos="360"/>
        </w:tabs>
        <w:ind w:left="360"/>
        <w:jc w:val="both"/>
        <w:rPr>
          <w:b/>
          <w:bCs/>
          <w:color w:val="008000"/>
        </w:rPr>
      </w:pPr>
      <w:r>
        <w:rPr>
          <w:b/>
          <w:bCs/>
          <w:color w:val="008000"/>
        </w:rPr>
        <w:t>RAZPRAVA</w:t>
      </w:r>
    </w:p>
    <w:p w:rsidR="00AF1B1C" w:rsidRPr="008742CF" w:rsidRDefault="00AF1B1C">
      <w:pPr>
        <w:jc w:val="both"/>
        <w:rPr>
          <w:b/>
          <w:bCs/>
        </w:rPr>
      </w:pPr>
    </w:p>
    <w:p w:rsidR="00AF1B1C" w:rsidRPr="008742CF" w:rsidRDefault="00AF1B1C" w:rsidP="008742CF">
      <w:pPr>
        <w:jc w:val="both"/>
      </w:pPr>
      <w:r w:rsidRPr="008742CF">
        <w:t>Prva epruveta nam je služila kot kontrolni poskus, pri katerem ni prišlo do spremembe in nam pove da ostali dejavniki razen rastline niso vplivali na znižanje vodne gladine.</w:t>
      </w:r>
    </w:p>
    <w:p w:rsidR="00AF1B1C" w:rsidRPr="008742CF" w:rsidRDefault="00AF1B1C" w:rsidP="008742CF">
      <w:pPr>
        <w:jc w:val="both"/>
      </w:pPr>
      <w:r w:rsidRPr="008742CF">
        <w:rPr>
          <w:u w:val="single"/>
        </w:rPr>
        <w:t>Epruveta št. 2:</w:t>
      </w:r>
      <w:r w:rsidRPr="008742CF">
        <w:t xml:space="preserve"> Rastlina je, čeprav nima korenin posrkala veliko vode, saj je tudi steblo dobro prevajalno tkivo. Na dvigovanje vode po steblu imajo pomembno vlogo sesalne sile v listih, ki nastanejo zaradi transpiracije oz.nižjega vodnega potenciala v listih. Večja kot je transpiracija, večje mora biti prevajanje vode navzgor. Za sam prehod vode z min. snovi v vodovodne sile v steblu pa je pomembna tlačilna sila. Nastane zaradi transpiracije in porabe mineralnih snovi v zelenih delih rastline. Vendar je prešibka, zato tu nastopijo sesalne sile v listih.</w:t>
      </w:r>
    </w:p>
    <w:p w:rsidR="00AF1B1C" w:rsidRPr="008742CF" w:rsidRDefault="00AF1B1C" w:rsidP="008742CF">
      <w:pPr>
        <w:jc w:val="both"/>
      </w:pPr>
      <w:r w:rsidRPr="008742CF">
        <w:rPr>
          <w:u w:val="single"/>
        </w:rPr>
        <w:t xml:space="preserve">Epruveta št. 3: </w:t>
      </w:r>
      <w:r w:rsidRPr="008742CF">
        <w:t>Kot opazimo iz tabele, se je pri tej rastlini brez listov in korenin porabilo najmanj vode. Rastlina nima listov, ki bi s transpiracijo omogočili sesalne sile v listih in tlačilno silo, prav tako pa tudi nima korenin ki imajo najpomembnejšo in začetno vlogo pri srkanju vode z mineralnimi snovmi v rastlino.</w:t>
      </w:r>
    </w:p>
    <w:p w:rsidR="00AF1B1C" w:rsidRPr="008742CF" w:rsidRDefault="00AF1B1C" w:rsidP="008742CF">
      <w:pPr>
        <w:jc w:val="both"/>
      </w:pPr>
      <w:r w:rsidRPr="008742CF">
        <w:rPr>
          <w:u w:val="single"/>
        </w:rPr>
        <w:lastRenderedPageBreak/>
        <w:t xml:space="preserve">Epruveta št. 4: </w:t>
      </w:r>
      <w:r w:rsidRPr="008742CF">
        <w:t>Rastlina je imela vse rastlinske organe (bila je nepoškodovana) in pričakovano je posrkala največ vode. Vsi procesi so potekali normalno in delovale so vse sile ki pripomorejo pri sprejemanje vode v višje dele rastlin.</w:t>
      </w:r>
    </w:p>
    <w:p w:rsidR="00AF1B1C" w:rsidRPr="008742CF" w:rsidRDefault="00AF1B1C" w:rsidP="008742CF">
      <w:pPr>
        <w:jc w:val="both"/>
      </w:pPr>
      <w:r w:rsidRPr="008742CF">
        <w:rPr>
          <w:u w:val="single"/>
        </w:rPr>
        <w:t>Epruveta št. 5:</w:t>
      </w:r>
      <w:r w:rsidRPr="008742CF">
        <w:t xml:space="preserve"> Rastlina je brez listov zato ne poteka transpiracija oz. oddajanje vodnih hlapov skozi listne reže. To pa povzroči, da ni sesalne sile v listih ki bi dvignila vodo po steblu prav tako pa ni tudi tlačilne sile. Kljub temu pa da ima rastlina korenine, ne morejo koreninski laski sesati vode iz okolja, saj je je več v korenini kot v okolju - ni sesalne sile v laskih.</w:t>
      </w:r>
    </w:p>
    <w:p w:rsidR="00AF1B1C" w:rsidRPr="008742CF" w:rsidRDefault="00AF1B1C" w:rsidP="008742CF">
      <w:pPr>
        <w:jc w:val="both"/>
      </w:pPr>
      <w:r w:rsidRPr="008742CF">
        <w:rPr>
          <w:u w:val="single"/>
        </w:rPr>
        <w:t>Epruveta št. 6:</w:t>
      </w:r>
      <w:r w:rsidRPr="008742CF">
        <w:t xml:space="preserve"> Rastlina je brez korenin, njeni listi pa so z obeh straneh premazani z vazelinom. Pridemo do podobnega primera kot pri epruveti št. 3. Korenin, ki bi s pomočjo osmoze črpale vodo, ni. Listi pa tudi ne oddajajo vodnih hlapov saj so listi in s tem tudi listne reže premazane z vazelinom. Ne moreta delovati tlačilna sila in sesalna sila v listih.</w:t>
      </w:r>
    </w:p>
    <w:p w:rsidR="00AF1B1C" w:rsidRPr="008742CF" w:rsidRDefault="00AF1B1C" w:rsidP="008742CF">
      <w:pPr>
        <w:jc w:val="both"/>
      </w:pPr>
      <w:r w:rsidRPr="008742CF">
        <w:t>Največji učinek pri sprejemanju in dviganju vode imajo predvsem korenine in listi. Pri koreninah se vse začne. Osmoza omogoči srkanje vode v korenino , ki se nato s pomočjo sesalne sile listov dviga po steblu. Za to dviganje vode pa so pomembni prav listi in listne reže, ki omogočajo transpiracijo. V rastlini torej dvigujejo vodo sile, ki delujejo v zgornjih delih rastlin. Pomembno vlogo pri vsem tem imajo tudi kohezijske sile med molekulami vode in omogočajo nepretrgan stolpec vode v ksilemu.</w:t>
      </w:r>
    </w:p>
    <w:p w:rsidR="00AF1B1C" w:rsidRDefault="00AF1B1C">
      <w:pPr>
        <w:jc w:val="both"/>
      </w:pPr>
    </w:p>
    <w:p w:rsidR="00AF1B1C" w:rsidRDefault="00AF1B1C">
      <w:pPr>
        <w:jc w:val="both"/>
      </w:pPr>
    </w:p>
    <w:p w:rsidR="00AF1B1C" w:rsidRDefault="00AF1B1C">
      <w:pPr>
        <w:pStyle w:val="Heading7"/>
        <w:jc w:val="both"/>
      </w:pPr>
      <w:r>
        <w:t>B)  PREVAJALNI ELEMENTI V RASTLINI</w:t>
      </w:r>
    </w:p>
    <w:p w:rsidR="00AF1B1C" w:rsidRDefault="00AF1B1C">
      <w:pPr>
        <w:jc w:val="both"/>
        <w:rPr>
          <w:b/>
          <w:bCs/>
          <w:color w:val="008000"/>
        </w:rPr>
      </w:pPr>
    </w:p>
    <w:p w:rsidR="00AF1B1C" w:rsidRDefault="00AF1B1C">
      <w:pPr>
        <w:numPr>
          <w:ilvl w:val="0"/>
          <w:numId w:val="6"/>
        </w:numPr>
        <w:tabs>
          <w:tab w:val="clear" w:pos="720"/>
          <w:tab w:val="num" w:pos="360"/>
        </w:tabs>
        <w:ind w:left="360"/>
        <w:jc w:val="both"/>
        <w:rPr>
          <w:b/>
          <w:bCs/>
          <w:color w:val="008000"/>
        </w:rPr>
      </w:pPr>
      <w:r>
        <w:rPr>
          <w:b/>
          <w:bCs/>
          <w:color w:val="008000"/>
        </w:rPr>
        <w:t>MATERIAL</w:t>
      </w:r>
    </w:p>
    <w:p w:rsidR="00AF1B1C" w:rsidRPr="008742CF" w:rsidRDefault="00AF1B1C">
      <w:pPr>
        <w:numPr>
          <w:ilvl w:val="0"/>
          <w:numId w:val="7"/>
        </w:numPr>
        <w:tabs>
          <w:tab w:val="clear" w:pos="757"/>
          <w:tab w:val="num" w:pos="360"/>
        </w:tabs>
        <w:ind w:left="360" w:hanging="360"/>
        <w:jc w:val="both"/>
      </w:pPr>
      <w:r w:rsidRPr="008742CF">
        <w:t>vejica tise</w:t>
      </w:r>
    </w:p>
    <w:p w:rsidR="00AF1B1C" w:rsidRPr="008742CF" w:rsidRDefault="00AF1B1C">
      <w:pPr>
        <w:numPr>
          <w:ilvl w:val="0"/>
          <w:numId w:val="7"/>
        </w:numPr>
        <w:tabs>
          <w:tab w:val="clear" w:pos="757"/>
          <w:tab w:val="num" w:pos="360"/>
        </w:tabs>
        <w:ind w:left="360" w:hanging="360"/>
        <w:jc w:val="both"/>
      </w:pPr>
      <w:r w:rsidRPr="008742CF">
        <w:t>lilija</w:t>
      </w:r>
    </w:p>
    <w:p w:rsidR="00AF1B1C" w:rsidRPr="008742CF" w:rsidRDefault="00AF1B1C">
      <w:pPr>
        <w:numPr>
          <w:ilvl w:val="0"/>
          <w:numId w:val="7"/>
        </w:numPr>
        <w:tabs>
          <w:tab w:val="clear" w:pos="757"/>
          <w:tab w:val="num" w:pos="360"/>
        </w:tabs>
        <w:ind w:left="360" w:hanging="360"/>
        <w:jc w:val="both"/>
      </w:pPr>
      <w:r w:rsidRPr="008742CF">
        <w:t>sončnica</w:t>
      </w:r>
    </w:p>
    <w:p w:rsidR="00AF1B1C" w:rsidRPr="008742CF" w:rsidRDefault="00AF1B1C">
      <w:pPr>
        <w:numPr>
          <w:ilvl w:val="0"/>
          <w:numId w:val="7"/>
        </w:numPr>
        <w:tabs>
          <w:tab w:val="clear" w:pos="757"/>
          <w:tab w:val="num" w:pos="360"/>
        </w:tabs>
        <w:ind w:left="360" w:hanging="360"/>
        <w:jc w:val="both"/>
      </w:pPr>
      <w:r w:rsidRPr="008742CF">
        <w:t>čaše</w:t>
      </w:r>
    </w:p>
    <w:p w:rsidR="00AF1B1C" w:rsidRPr="008742CF" w:rsidRDefault="00AF1B1C">
      <w:pPr>
        <w:numPr>
          <w:ilvl w:val="0"/>
          <w:numId w:val="7"/>
        </w:numPr>
        <w:tabs>
          <w:tab w:val="clear" w:pos="757"/>
          <w:tab w:val="num" w:pos="360"/>
        </w:tabs>
        <w:ind w:left="360" w:hanging="360"/>
        <w:jc w:val="both"/>
      </w:pPr>
      <w:r w:rsidRPr="008742CF">
        <w:t>1 % raztopina eozina (barvilo)</w:t>
      </w:r>
    </w:p>
    <w:p w:rsidR="00AF1B1C" w:rsidRPr="008742CF" w:rsidRDefault="00AF1B1C">
      <w:pPr>
        <w:numPr>
          <w:ilvl w:val="0"/>
          <w:numId w:val="7"/>
        </w:numPr>
        <w:tabs>
          <w:tab w:val="clear" w:pos="757"/>
          <w:tab w:val="num" w:pos="360"/>
        </w:tabs>
        <w:ind w:left="360" w:hanging="360"/>
        <w:jc w:val="both"/>
      </w:pPr>
      <w:r w:rsidRPr="008742CF">
        <w:t>britvica ali oster nož</w:t>
      </w:r>
    </w:p>
    <w:p w:rsidR="00AF1B1C" w:rsidRPr="008742CF" w:rsidRDefault="00AF1B1C">
      <w:pPr>
        <w:numPr>
          <w:ilvl w:val="0"/>
          <w:numId w:val="7"/>
        </w:numPr>
        <w:tabs>
          <w:tab w:val="clear" w:pos="757"/>
          <w:tab w:val="num" w:pos="360"/>
        </w:tabs>
        <w:ind w:left="360" w:hanging="360"/>
        <w:jc w:val="both"/>
      </w:pPr>
      <w:r w:rsidRPr="008742CF">
        <w:t>lupa</w:t>
      </w:r>
    </w:p>
    <w:p w:rsidR="00AF1B1C" w:rsidRDefault="00AF1B1C">
      <w:pPr>
        <w:jc w:val="both"/>
      </w:pPr>
    </w:p>
    <w:p w:rsidR="00AF1B1C" w:rsidRDefault="00AF1B1C">
      <w:pPr>
        <w:numPr>
          <w:ilvl w:val="0"/>
          <w:numId w:val="5"/>
        </w:numPr>
        <w:tabs>
          <w:tab w:val="clear" w:pos="720"/>
          <w:tab w:val="num" w:pos="360"/>
        </w:tabs>
        <w:ind w:left="360"/>
        <w:jc w:val="both"/>
        <w:rPr>
          <w:b/>
          <w:bCs/>
          <w:color w:val="008000"/>
        </w:rPr>
      </w:pPr>
      <w:r>
        <w:rPr>
          <w:b/>
          <w:bCs/>
          <w:color w:val="008000"/>
        </w:rPr>
        <w:t>METODA DELA</w:t>
      </w:r>
    </w:p>
    <w:p w:rsidR="00AF1B1C" w:rsidRPr="008742CF" w:rsidRDefault="00AF1B1C">
      <w:pPr>
        <w:pStyle w:val="BodyText"/>
      </w:pPr>
      <w:r w:rsidRPr="008742CF">
        <w:t>Dr. Jože Drašler, prof. dr. Nada Gogala, mag. Meta Povž, prof. dr. Franc Sušnik, prof. dr. Tatjana Vrčkovnik, dr Branka Vesel, BIOLOGIJA, NAVODILA ZA LABORATORIJSKO DELO, DZS, Ljubljana, 2001, str. 47</w:t>
      </w:r>
    </w:p>
    <w:p w:rsidR="00AF1B1C" w:rsidRDefault="00AF1B1C">
      <w:pPr>
        <w:jc w:val="both"/>
        <w:rPr>
          <w:b/>
          <w:bCs/>
          <w:color w:val="008000"/>
        </w:rPr>
      </w:pPr>
    </w:p>
    <w:p w:rsidR="00AF1B1C" w:rsidRDefault="00AF1B1C">
      <w:pPr>
        <w:numPr>
          <w:ilvl w:val="0"/>
          <w:numId w:val="9"/>
        </w:numPr>
        <w:tabs>
          <w:tab w:val="clear" w:pos="720"/>
          <w:tab w:val="num" w:pos="360"/>
        </w:tabs>
        <w:ind w:left="360"/>
        <w:jc w:val="both"/>
        <w:rPr>
          <w:b/>
          <w:bCs/>
          <w:color w:val="008000"/>
        </w:rPr>
      </w:pPr>
      <w:r>
        <w:rPr>
          <w:b/>
          <w:bCs/>
          <w:color w:val="008000"/>
        </w:rPr>
        <w:t>REZULTATI</w:t>
      </w:r>
    </w:p>
    <w:p w:rsidR="00AF1B1C" w:rsidRDefault="00AF1B1C">
      <w:pPr>
        <w:jc w:val="both"/>
        <w:rPr>
          <w:b/>
          <w:bCs/>
          <w:color w:val="008000"/>
        </w:rPr>
      </w:pPr>
    </w:p>
    <w:p w:rsidR="00AF1B1C" w:rsidRDefault="0015633C">
      <w:pPr>
        <w:ind w:left="360" w:hanging="360"/>
        <w:jc w:val="both"/>
        <w:rPr>
          <w:b/>
          <w:bCs/>
          <w:color w:val="008000"/>
        </w:rPr>
      </w:pPr>
      <w:r>
        <w:rPr>
          <w:noProof/>
          <w:sz w:val="20"/>
        </w:rPr>
        <w:pict>
          <v:group id="_x0000_s1066" style="position:absolute;left:0;text-align:left;margin-left:315pt;margin-top:1.8pt;width:90pt;height:90pt;z-index:251658752" coordorigin="7717,10957" coordsize="1800,1800">
            <v:oval id="_x0000_s1058" style="position:absolute;left:7717;top:10957;width:1800;height:180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2" type="#_x0000_t120" style="position:absolute;left:7897;top:11137;width:1440;height:1440" fillcolor="#c9f"/>
            <v:shape id="_x0000_s1063" type="#_x0000_t120" style="position:absolute;left:8437;top:11677;width:360;height:360"/>
          </v:group>
        </w:pict>
      </w:r>
      <w:r>
        <w:rPr>
          <w:noProof/>
          <w:sz w:val="20"/>
        </w:rPr>
        <w:pict>
          <v:group id="_x0000_s1065" style="position:absolute;left:0;text-align:left;margin-left:162pt;margin-top:1.8pt;width:90pt;height:90pt;z-index:251659776" coordorigin="4657,10957" coordsize="1800,1800">
            <v:oval id="_x0000_s1030" style="position:absolute;left:4657;top:10957;width:1800;height:1800"/>
            <v:oval id="_x0000_s1042" style="position:absolute;left:5377;top:11137;width:180;height:180" fillcolor="#c9f"/>
            <v:oval id="_x0000_s1043" style="position:absolute;left:5197;top:12397;width:180;height:180" fillcolor="#c9f"/>
            <v:oval id="_x0000_s1044" style="position:absolute;left:5017;top:11317;width:180;height:180" fillcolor="#c9f"/>
            <v:oval id="_x0000_s1045" style="position:absolute;left:4837;top:11677;width:180;height:180" fillcolor="#c9f"/>
            <v:oval id="_x0000_s1046" style="position:absolute;left:5917;top:12217;width:180;height:180" fillcolor="#c9f"/>
            <v:oval id="_x0000_s1047" style="position:absolute;left:5557;top:12397;width:180;height:180" fillcolor="#c9f"/>
            <v:oval id="_x0000_s1048" style="position:absolute;left:5737;top:11137;width:180;height:180" fillcolor="#c9f"/>
            <v:oval id="_x0000_s1049" style="position:absolute;left:4837;top:12037;width:180;height:180" fillcolor="#c9f"/>
            <v:oval id="_x0000_s1051" style="position:absolute;left:6097;top:11857;width:180;height:180" fillcolor="#c9f"/>
            <v:shape id="_x0000_s1064" type="#_x0000_t120" style="position:absolute;left:6097;top:11497;width:180;height:180" fillcolor="#c9f"/>
          </v:group>
        </w:pict>
      </w:r>
      <w:r>
        <w:rPr>
          <w:noProof/>
          <w:sz w:val="20"/>
        </w:rPr>
        <w:pict>
          <v:group id="_x0000_s1059" style="position:absolute;left:0;text-align:left;margin-left:27pt;margin-top:1.8pt;width:90pt;height:90pt;z-index:251657728" coordorigin="1957,10957" coordsize="1800,1800">
            <v:oval id="_x0000_s1029" style="position:absolute;left:1957;top:10957;width:1800;height:1800"/>
            <v:oval id="_x0000_s1031" style="position:absolute;left:2677;top:11121;width:180;height:180" fillcolor="#c9f"/>
            <v:oval id="_x0000_s1032" style="position:absolute;left:2317;top:11497;width:180;height:180" fillcolor="#c9f"/>
            <v:oval id="_x0000_s1033" style="position:absolute;left:2677;top:11497;width:180;height:180" fillcolor="#c9f"/>
            <v:oval id="_x0000_s1034" style="position:absolute;left:3037;top:11317;width:180;height:180" fillcolor="#c9f"/>
            <v:oval id="_x0000_s1035" style="position:absolute;left:2137;top:11857;width:180;height:180" fillcolor="#c9f"/>
            <v:oval id="_x0000_s1036" style="position:absolute;left:2497;top:12037;width:180;height:180" fillcolor="#c9f"/>
            <v:oval id="_x0000_s1037" style="position:absolute;left:2857;top:11857;width:180;height:180" fillcolor="#c9f"/>
            <v:oval id="_x0000_s1038" style="position:absolute;left:3217;top:11677;width:180;height:180" fillcolor="#c9f"/>
            <v:oval id="_x0000_s1039" style="position:absolute;left:2497;top:12397;width:180;height:180" fillcolor="#c9f"/>
            <v:oval id="_x0000_s1040" style="position:absolute;left:2906;top:12217;width:180;height:180" fillcolor="#c9f"/>
            <v:oval id="_x0000_s1041" style="position:absolute;left:3217;top:12037;width:180;height:180" fillcolor="#c9f"/>
          </v:group>
        </w:pict>
      </w:r>
    </w:p>
    <w:p w:rsidR="00AF1B1C" w:rsidRDefault="00AF1B1C">
      <w:pPr>
        <w:jc w:val="both"/>
      </w:pPr>
    </w:p>
    <w:p w:rsidR="00AF1B1C" w:rsidRDefault="00AF1B1C">
      <w:pPr>
        <w:tabs>
          <w:tab w:val="left" w:pos="5001"/>
        </w:tabs>
        <w:jc w:val="both"/>
      </w:pPr>
      <w:r>
        <w:tab/>
      </w:r>
    </w:p>
    <w:p w:rsidR="00AF1B1C" w:rsidRDefault="00AF1B1C">
      <w:pPr>
        <w:tabs>
          <w:tab w:val="left" w:pos="6711"/>
        </w:tabs>
        <w:jc w:val="both"/>
      </w:pPr>
      <w:r>
        <w:tab/>
      </w: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tbl>
      <w:tblPr>
        <w:tblW w:w="0" w:type="auto"/>
        <w:tblCellMar>
          <w:left w:w="70" w:type="dxa"/>
          <w:right w:w="70" w:type="dxa"/>
        </w:tblCellMar>
        <w:tblLook w:val="00A0" w:firstRow="1" w:lastRow="0" w:firstColumn="1" w:lastColumn="0" w:noHBand="0" w:noVBand="0"/>
      </w:tblPr>
      <w:tblGrid>
        <w:gridCol w:w="3070"/>
        <w:gridCol w:w="3071"/>
        <w:gridCol w:w="3071"/>
      </w:tblGrid>
      <w:tr w:rsidR="00AF1B1C">
        <w:tc>
          <w:tcPr>
            <w:tcW w:w="3070" w:type="dxa"/>
          </w:tcPr>
          <w:p w:rsidR="00AF1B1C" w:rsidRPr="008742CF" w:rsidRDefault="00AF1B1C">
            <w:pPr>
              <w:jc w:val="center"/>
              <w:rPr>
                <w:b/>
                <w:bCs/>
              </w:rPr>
            </w:pPr>
            <w:r w:rsidRPr="008742CF">
              <w:rPr>
                <w:b/>
                <w:bCs/>
              </w:rPr>
              <w:t>Prečni prerez stebla enokaličnice - lilije</w:t>
            </w:r>
          </w:p>
        </w:tc>
        <w:tc>
          <w:tcPr>
            <w:tcW w:w="3071" w:type="dxa"/>
          </w:tcPr>
          <w:p w:rsidR="00AF1B1C" w:rsidRPr="008742CF" w:rsidRDefault="00AF1B1C">
            <w:pPr>
              <w:jc w:val="center"/>
              <w:rPr>
                <w:b/>
                <w:bCs/>
              </w:rPr>
            </w:pPr>
            <w:r w:rsidRPr="008742CF">
              <w:rPr>
                <w:b/>
                <w:bCs/>
              </w:rPr>
              <w:t>Prečni prerez stebla dvokaličnice - sončnice</w:t>
            </w:r>
          </w:p>
        </w:tc>
        <w:tc>
          <w:tcPr>
            <w:tcW w:w="3071" w:type="dxa"/>
          </w:tcPr>
          <w:p w:rsidR="00AF1B1C" w:rsidRPr="008742CF" w:rsidRDefault="00AF1B1C">
            <w:pPr>
              <w:pStyle w:val="Heading5"/>
              <w:rPr>
                <w:b/>
                <w:bCs/>
                <w:i w:val="0"/>
                <w:iCs w:val="0"/>
              </w:rPr>
            </w:pPr>
            <w:r w:rsidRPr="008742CF">
              <w:rPr>
                <w:b/>
                <w:bCs/>
                <w:i w:val="0"/>
                <w:iCs w:val="0"/>
              </w:rPr>
              <w:t>Prečni prerez vejice tise</w:t>
            </w:r>
          </w:p>
        </w:tc>
      </w:tr>
      <w:tr w:rsidR="00AF1B1C">
        <w:tc>
          <w:tcPr>
            <w:tcW w:w="3070" w:type="dxa"/>
          </w:tcPr>
          <w:p w:rsidR="00AF1B1C" w:rsidRPr="008742CF" w:rsidRDefault="00AF1B1C">
            <w:pPr>
              <w:pStyle w:val="BodyText2"/>
            </w:pPr>
            <w:r w:rsidRPr="008742CF">
              <w:t>Žile so rezmetane, obarvan je le en del žile – ksilem</w:t>
            </w:r>
          </w:p>
          <w:p w:rsidR="00AF1B1C" w:rsidRPr="008742CF" w:rsidRDefault="00AF1B1C">
            <w:pPr>
              <w:jc w:val="center"/>
            </w:pPr>
            <w:r w:rsidRPr="008742CF">
              <w:t>(notranji del)</w:t>
            </w:r>
          </w:p>
        </w:tc>
        <w:tc>
          <w:tcPr>
            <w:tcW w:w="3071" w:type="dxa"/>
          </w:tcPr>
          <w:p w:rsidR="00AF1B1C" w:rsidRPr="008742CF" w:rsidRDefault="00AF1B1C">
            <w:pPr>
              <w:pStyle w:val="BodyText2"/>
            </w:pPr>
            <w:r w:rsidRPr="008742CF">
              <w:t>Žile so pravilno razporejene v kolobarju, obarvan je le en del žile – ksilem</w:t>
            </w:r>
          </w:p>
          <w:p w:rsidR="00AF1B1C" w:rsidRPr="008742CF" w:rsidRDefault="00AF1B1C">
            <w:pPr>
              <w:jc w:val="center"/>
            </w:pPr>
            <w:r w:rsidRPr="008742CF">
              <w:t>(notranji del)</w:t>
            </w:r>
          </w:p>
        </w:tc>
        <w:tc>
          <w:tcPr>
            <w:tcW w:w="3071" w:type="dxa"/>
          </w:tcPr>
          <w:p w:rsidR="00AF1B1C" w:rsidRPr="008742CF" w:rsidRDefault="00AF1B1C">
            <w:pPr>
              <w:jc w:val="center"/>
            </w:pPr>
            <w:r w:rsidRPr="008742CF">
              <w:t>Prerez vejice je od zunaj navznoter sestavljen iz lubja in lesa; snovi se po rastlini transportirajo le po najmlajšem lesu</w:t>
            </w:r>
          </w:p>
        </w:tc>
      </w:tr>
    </w:tbl>
    <w:p w:rsidR="00AF1B1C" w:rsidRDefault="00AF1B1C">
      <w:pPr>
        <w:numPr>
          <w:ilvl w:val="0"/>
          <w:numId w:val="9"/>
        </w:numPr>
        <w:tabs>
          <w:tab w:val="clear" w:pos="720"/>
          <w:tab w:val="num" w:pos="360"/>
        </w:tabs>
        <w:ind w:left="360"/>
        <w:jc w:val="both"/>
        <w:rPr>
          <w:b/>
          <w:bCs/>
          <w:color w:val="008000"/>
        </w:rPr>
      </w:pPr>
      <w:r>
        <w:rPr>
          <w:b/>
          <w:bCs/>
          <w:color w:val="008000"/>
        </w:rPr>
        <w:t>RAZPRAVA</w:t>
      </w:r>
    </w:p>
    <w:p w:rsidR="00AF1B1C" w:rsidRDefault="00AF1B1C">
      <w:pPr>
        <w:jc w:val="both"/>
      </w:pPr>
    </w:p>
    <w:p w:rsidR="00AF1B1C" w:rsidRPr="008742CF" w:rsidRDefault="00AF1B1C">
      <w:pPr>
        <w:pStyle w:val="BodyText"/>
      </w:pPr>
      <w:r w:rsidRPr="008742CF">
        <w:t>Iz tega dela vaje smo ugotovili kako so razporejene žile po steblu ( enokaličnice razmetano, dvokaličnice pa v kolobarju). Snovi (voda z raztopljenimi mineralnimi snovmi) se po rastlini pretakajo v zgornje dele rastline po žilah in sicer le po ksilemu, ki se nahaja na notranji strani žil. Prav tako smo videli kje se snovi pretakajo v zgornje dele rastlin pri olesenelih rastlinah (tisa) – le po najmlajšem lesu. V našem primeru to ni bilo dobro razvidno, saj smo imeli zelo mlado vejico tise.</w:t>
      </w:r>
    </w:p>
    <w:p w:rsidR="00AF1B1C" w:rsidRDefault="00AF1B1C">
      <w:pPr>
        <w:jc w:val="both"/>
        <w:rPr>
          <w:b/>
          <w:bCs/>
          <w:color w:val="008000"/>
        </w:rPr>
      </w:pPr>
    </w:p>
    <w:p w:rsidR="00AF1B1C" w:rsidRDefault="00AF1B1C">
      <w:pPr>
        <w:pStyle w:val="Heading6"/>
        <w:jc w:val="both"/>
        <w:rPr>
          <w:color w:val="FF00FF"/>
        </w:rPr>
      </w:pPr>
      <w:r>
        <w:rPr>
          <w:color w:val="FF00FF"/>
        </w:rPr>
        <w:t>C) OPAZOVANJE ZGRADBE RASTLINSKIH ORGANOV POD MIKROSKOPOM</w:t>
      </w:r>
    </w:p>
    <w:p w:rsidR="00AF1B1C" w:rsidRDefault="00AF1B1C">
      <w:pPr>
        <w:jc w:val="both"/>
      </w:pPr>
    </w:p>
    <w:p w:rsidR="00AF1B1C" w:rsidRDefault="00AF1B1C">
      <w:pPr>
        <w:numPr>
          <w:ilvl w:val="0"/>
          <w:numId w:val="9"/>
        </w:numPr>
        <w:tabs>
          <w:tab w:val="clear" w:pos="720"/>
          <w:tab w:val="num" w:pos="360"/>
        </w:tabs>
        <w:ind w:left="360"/>
        <w:jc w:val="both"/>
        <w:rPr>
          <w:b/>
          <w:bCs/>
          <w:color w:val="008000"/>
        </w:rPr>
      </w:pPr>
      <w:r>
        <w:rPr>
          <w:b/>
          <w:bCs/>
          <w:color w:val="008000"/>
        </w:rPr>
        <w:t>MATERIAL</w:t>
      </w:r>
    </w:p>
    <w:p w:rsidR="00AF1B1C" w:rsidRDefault="00AF1B1C">
      <w:pPr>
        <w:jc w:val="both"/>
        <w:rPr>
          <w:color w:val="008000"/>
        </w:rPr>
      </w:pPr>
    </w:p>
    <w:p w:rsidR="00AF1B1C" w:rsidRPr="008742CF" w:rsidRDefault="00AF1B1C">
      <w:pPr>
        <w:numPr>
          <w:ilvl w:val="0"/>
          <w:numId w:val="10"/>
        </w:numPr>
        <w:tabs>
          <w:tab w:val="clear" w:pos="757"/>
          <w:tab w:val="num" w:pos="360"/>
        </w:tabs>
        <w:ind w:left="360"/>
        <w:jc w:val="both"/>
      </w:pPr>
      <w:r w:rsidRPr="008742CF">
        <w:t>trajni mikroskopski preparati:</w:t>
      </w:r>
    </w:p>
    <w:p w:rsidR="00AF1B1C" w:rsidRPr="008742CF" w:rsidRDefault="00AF1B1C">
      <w:pPr>
        <w:numPr>
          <w:ilvl w:val="0"/>
          <w:numId w:val="11"/>
        </w:numPr>
        <w:jc w:val="both"/>
      </w:pPr>
      <w:r w:rsidRPr="008742CF">
        <w:t>prerez lista dvokaličnice</w:t>
      </w:r>
    </w:p>
    <w:p w:rsidR="00AF1B1C" w:rsidRPr="008742CF" w:rsidRDefault="00AF1B1C">
      <w:pPr>
        <w:numPr>
          <w:ilvl w:val="0"/>
          <w:numId w:val="11"/>
        </w:numPr>
        <w:jc w:val="both"/>
      </w:pPr>
      <w:r w:rsidRPr="008742CF">
        <w:t>prerez stebla dvokaličnice</w:t>
      </w:r>
    </w:p>
    <w:p w:rsidR="00AF1B1C" w:rsidRPr="008742CF" w:rsidRDefault="00AF1B1C">
      <w:pPr>
        <w:numPr>
          <w:ilvl w:val="0"/>
          <w:numId w:val="11"/>
        </w:numPr>
        <w:jc w:val="both"/>
      </w:pPr>
      <w:r w:rsidRPr="008742CF">
        <w:t>prerez stebla enokaličnice</w:t>
      </w:r>
    </w:p>
    <w:p w:rsidR="00AF1B1C" w:rsidRPr="008742CF" w:rsidRDefault="00AF1B1C">
      <w:pPr>
        <w:numPr>
          <w:ilvl w:val="0"/>
          <w:numId w:val="11"/>
        </w:numPr>
        <w:jc w:val="both"/>
      </w:pPr>
      <w:r w:rsidRPr="008742CF">
        <w:t>prerez olesenelega stebla</w:t>
      </w:r>
    </w:p>
    <w:p w:rsidR="00AF1B1C" w:rsidRPr="008742CF" w:rsidRDefault="00AF1B1C">
      <w:pPr>
        <w:numPr>
          <w:ilvl w:val="0"/>
          <w:numId w:val="12"/>
        </w:numPr>
        <w:tabs>
          <w:tab w:val="clear" w:pos="757"/>
          <w:tab w:val="num" w:pos="360"/>
        </w:tabs>
        <w:ind w:left="360"/>
        <w:jc w:val="both"/>
      </w:pPr>
      <w:r w:rsidRPr="008742CF">
        <w:t>svež zelen list (ciklama)</w:t>
      </w:r>
    </w:p>
    <w:p w:rsidR="00AF1B1C" w:rsidRPr="008742CF" w:rsidRDefault="00AF1B1C">
      <w:pPr>
        <w:numPr>
          <w:ilvl w:val="0"/>
          <w:numId w:val="12"/>
        </w:numPr>
        <w:tabs>
          <w:tab w:val="clear" w:pos="757"/>
          <w:tab w:val="num" w:pos="360"/>
        </w:tabs>
        <w:ind w:left="360"/>
        <w:jc w:val="both"/>
      </w:pPr>
      <w:r w:rsidRPr="008742CF">
        <w:t>kaleče seme redkve v petrijevkah</w:t>
      </w:r>
    </w:p>
    <w:p w:rsidR="00AF1B1C" w:rsidRPr="008742CF" w:rsidRDefault="00AF1B1C">
      <w:pPr>
        <w:numPr>
          <w:ilvl w:val="0"/>
          <w:numId w:val="12"/>
        </w:numPr>
        <w:tabs>
          <w:tab w:val="clear" w:pos="757"/>
          <w:tab w:val="num" w:pos="360"/>
        </w:tabs>
        <w:ind w:left="360"/>
        <w:jc w:val="both"/>
      </w:pPr>
      <w:r w:rsidRPr="008742CF">
        <w:t>pribor za mikroskopiranje</w:t>
      </w:r>
    </w:p>
    <w:p w:rsidR="00AF1B1C" w:rsidRPr="008742CF" w:rsidRDefault="00AF1B1C">
      <w:pPr>
        <w:numPr>
          <w:ilvl w:val="0"/>
          <w:numId w:val="12"/>
        </w:numPr>
        <w:tabs>
          <w:tab w:val="clear" w:pos="757"/>
          <w:tab w:val="num" w:pos="360"/>
        </w:tabs>
        <w:ind w:left="360"/>
        <w:jc w:val="both"/>
      </w:pPr>
      <w:r w:rsidRPr="008742CF">
        <w:t>mikroskop</w:t>
      </w:r>
    </w:p>
    <w:p w:rsidR="00AF1B1C" w:rsidRPr="008742CF" w:rsidRDefault="00AF1B1C">
      <w:pPr>
        <w:numPr>
          <w:ilvl w:val="0"/>
          <w:numId w:val="12"/>
        </w:numPr>
        <w:tabs>
          <w:tab w:val="clear" w:pos="757"/>
          <w:tab w:val="num" w:pos="360"/>
        </w:tabs>
        <w:ind w:left="360"/>
        <w:jc w:val="both"/>
      </w:pPr>
      <w:r w:rsidRPr="008742CF">
        <w:t>škarje</w:t>
      </w:r>
    </w:p>
    <w:p w:rsidR="00AF1B1C" w:rsidRDefault="00AF1B1C">
      <w:pPr>
        <w:jc w:val="both"/>
      </w:pPr>
    </w:p>
    <w:p w:rsidR="00AF1B1C" w:rsidRDefault="00AF1B1C">
      <w:pPr>
        <w:numPr>
          <w:ilvl w:val="0"/>
          <w:numId w:val="5"/>
        </w:numPr>
        <w:tabs>
          <w:tab w:val="clear" w:pos="720"/>
          <w:tab w:val="num" w:pos="360"/>
        </w:tabs>
        <w:ind w:left="360"/>
        <w:jc w:val="both"/>
        <w:rPr>
          <w:b/>
          <w:bCs/>
          <w:color w:val="008000"/>
        </w:rPr>
      </w:pPr>
      <w:r>
        <w:rPr>
          <w:b/>
          <w:bCs/>
          <w:color w:val="008000"/>
        </w:rPr>
        <w:t>METODA DELA</w:t>
      </w:r>
    </w:p>
    <w:p w:rsidR="00AF1B1C" w:rsidRDefault="00AF1B1C">
      <w:pPr>
        <w:jc w:val="both"/>
        <w:rPr>
          <w:b/>
          <w:bCs/>
          <w:color w:val="008000"/>
        </w:rPr>
      </w:pPr>
    </w:p>
    <w:p w:rsidR="00AF1B1C" w:rsidRPr="008742CF" w:rsidRDefault="00AF1B1C">
      <w:pPr>
        <w:pStyle w:val="BodyText3"/>
        <w:rPr>
          <w:color w:val="auto"/>
        </w:rPr>
      </w:pPr>
      <w:r w:rsidRPr="008742CF">
        <w:rPr>
          <w:color w:val="auto"/>
        </w:rPr>
        <w:t>Dr. Jože Drašler, prof. dr. Nada Gogala, mag. Meta Povž, prof. dr. Franc Sušnik, prof. dr. Tatjana Vrčkovnik, dr Branka Vesel, BIOLOGIJA, NAVODILA ZA LABORATORIJSKO DELO, DZS, Ljubljana, 2001, str. 47</w:t>
      </w: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jc w:val="both"/>
      </w:pPr>
    </w:p>
    <w:p w:rsidR="00AF1B1C" w:rsidRDefault="00AF1B1C">
      <w:pPr>
        <w:numPr>
          <w:ilvl w:val="0"/>
          <w:numId w:val="14"/>
        </w:numPr>
        <w:tabs>
          <w:tab w:val="clear" w:pos="720"/>
          <w:tab w:val="num" w:pos="360"/>
        </w:tabs>
        <w:ind w:left="360"/>
        <w:jc w:val="both"/>
        <w:rPr>
          <w:color w:val="008000"/>
        </w:rPr>
      </w:pPr>
      <w:r>
        <w:rPr>
          <w:b/>
          <w:bCs/>
          <w:color w:val="008000"/>
        </w:rPr>
        <w:t>REZULTATI</w:t>
      </w:r>
    </w:p>
    <w:p w:rsidR="00AF1B1C" w:rsidRDefault="00AF1B1C">
      <w:pPr>
        <w:jc w:val="both"/>
        <w:rPr>
          <w:b/>
          <w:bCs/>
        </w:rPr>
      </w:pPr>
    </w:p>
    <w:p w:rsidR="008742CF" w:rsidRPr="008742CF" w:rsidRDefault="008742CF">
      <w:pPr>
        <w:jc w:val="both"/>
        <w:rPr>
          <w:bCs/>
        </w:rPr>
      </w:pPr>
      <w:r w:rsidRPr="008742CF">
        <w:rPr>
          <w:bCs/>
        </w:rPr>
        <w:t>Prečni prerez lista Ligustum sp.</w:t>
      </w:r>
      <w:r>
        <w:rPr>
          <w:bCs/>
        </w:rPr>
        <w:t xml:space="preserve">                                                                            povečava 100x</w:t>
      </w: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AF1B1C" w:rsidRDefault="00AF1B1C">
      <w:pPr>
        <w:jc w:val="both"/>
        <w:rPr>
          <w:b/>
          <w:bCs/>
        </w:rPr>
      </w:pPr>
    </w:p>
    <w:p w:rsidR="00AF1B1C" w:rsidRDefault="00AF1B1C">
      <w:pPr>
        <w:jc w:val="both"/>
        <w:rPr>
          <w:b/>
          <w:bCs/>
        </w:rPr>
      </w:pPr>
    </w:p>
    <w:p w:rsidR="00AF1B1C" w:rsidRDefault="00AF1B1C">
      <w:pPr>
        <w:jc w:val="both"/>
        <w:rPr>
          <w:b/>
          <w:bCs/>
        </w:rPr>
      </w:pPr>
    </w:p>
    <w:p w:rsidR="00AF1B1C" w:rsidRDefault="00AF1B1C">
      <w:pPr>
        <w:jc w:val="both"/>
        <w:rPr>
          <w:b/>
          <w:bCs/>
        </w:rPr>
      </w:pPr>
    </w:p>
    <w:p w:rsidR="00AF1B1C" w:rsidRDefault="00AF1B1C">
      <w:pPr>
        <w:jc w:val="both"/>
        <w:rPr>
          <w:b/>
          <w:bCs/>
        </w:rPr>
      </w:pPr>
    </w:p>
    <w:p w:rsidR="00AF1B1C" w:rsidRDefault="00AF1B1C">
      <w:pPr>
        <w:jc w:val="both"/>
        <w:rPr>
          <w:b/>
          <w:bCs/>
        </w:rPr>
      </w:pPr>
    </w:p>
    <w:p w:rsidR="00AF1B1C" w:rsidRDefault="00AF1B1C">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AF1B1C" w:rsidRDefault="00AF1B1C">
      <w:pPr>
        <w:jc w:val="both"/>
        <w:rPr>
          <w:b/>
          <w:bCs/>
        </w:rPr>
      </w:pPr>
    </w:p>
    <w:p w:rsidR="00AF1B1C" w:rsidRDefault="00AF1B1C">
      <w:pPr>
        <w:jc w:val="both"/>
        <w:rPr>
          <w:b/>
          <w:bCs/>
        </w:rPr>
      </w:pPr>
    </w:p>
    <w:p w:rsidR="00AF1B1C" w:rsidRDefault="00AF1B1C">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Pr="008742CF" w:rsidRDefault="008742CF">
      <w:pPr>
        <w:jc w:val="both"/>
        <w:rPr>
          <w:bCs/>
        </w:rPr>
      </w:pPr>
      <w:r w:rsidRPr="008742CF">
        <w:rPr>
          <w:bCs/>
        </w:rPr>
        <w:t xml:space="preserve">Spodnja povrhnjica </w:t>
      </w:r>
      <w:r>
        <w:rPr>
          <w:bCs/>
        </w:rPr>
        <w:t>ciklame                                                                                 povečava 400x</w:t>
      </w: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Pr="00490E2C" w:rsidRDefault="00490E2C">
      <w:pPr>
        <w:jc w:val="both"/>
        <w:rPr>
          <w:bCs/>
        </w:rPr>
      </w:pPr>
      <w:r w:rsidRPr="00490E2C">
        <w:rPr>
          <w:bCs/>
        </w:rPr>
        <w:t xml:space="preserve">Prečni prerez stebla enokaličnice (lilija)                                           </w:t>
      </w:r>
      <w:r>
        <w:rPr>
          <w:bCs/>
        </w:rPr>
        <w:t xml:space="preserve">          </w:t>
      </w:r>
      <w:r w:rsidRPr="00490E2C">
        <w:rPr>
          <w:bCs/>
        </w:rPr>
        <w:t xml:space="preserve">            povečava 7x</w:t>
      </w:r>
    </w:p>
    <w:p w:rsidR="008742CF" w:rsidRPr="00490E2C" w:rsidRDefault="008742CF">
      <w:pPr>
        <w:jc w:val="both"/>
        <w:rPr>
          <w:bCs/>
        </w:rPr>
      </w:pPr>
    </w:p>
    <w:p w:rsidR="008742CF" w:rsidRPr="00490E2C" w:rsidRDefault="008742CF">
      <w:pPr>
        <w:jc w:val="both"/>
        <w:rPr>
          <w:bCs/>
        </w:rPr>
      </w:pPr>
    </w:p>
    <w:p w:rsidR="008742CF" w:rsidRPr="00490E2C" w:rsidRDefault="008742CF">
      <w:pPr>
        <w:jc w:val="both"/>
        <w:rPr>
          <w:bCs/>
        </w:rPr>
      </w:pPr>
    </w:p>
    <w:p w:rsidR="008742CF" w:rsidRPr="00490E2C" w:rsidRDefault="008742CF">
      <w:pPr>
        <w:jc w:val="both"/>
        <w:rPr>
          <w:bCs/>
        </w:rPr>
      </w:pPr>
    </w:p>
    <w:p w:rsidR="008742CF" w:rsidRPr="00490E2C" w:rsidRDefault="008742CF">
      <w:pPr>
        <w:jc w:val="both"/>
        <w:rPr>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490E2C" w:rsidRPr="00490E2C" w:rsidRDefault="00490E2C" w:rsidP="00490E2C">
      <w:pPr>
        <w:jc w:val="both"/>
        <w:rPr>
          <w:bCs/>
        </w:rPr>
      </w:pPr>
      <w:r w:rsidRPr="00490E2C">
        <w:rPr>
          <w:bCs/>
        </w:rPr>
        <w:t xml:space="preserve">Prečni prerez stebla </w:t>
      </w:r>
      <w:r w:rsidR="00DA42A8">
        <w:rPr>
          <w:bCs/>
        </w:rPr>
        <w:t>dvo</w:t>
      </w:r>
      <w:r w:rsidRPr="00490E2C">
        <w:rPr>
          <w:bCs/>
        </w:rPr>
        <w:t>kaličnice (</w:t>
      </w:r>
      <w:r w:rsidR="00DA42A8">
        <w:rPr>
          <w:bCs/>
        </w:rPr>
        <w:t xml:space="preserve">sončnica)    </w:t>
      </w:r>
      <w:r w:rsidRPr="00490E2C">
        <w:rPr>
          <w:bCs/>
        </w:rPr>
        <w:t xml:space="preserve">                                 </w:t>
      </w:r>
      <w:r>
        <w:rPr>
          <w:bCs/>
        </w:rPr>
        <w:t xml:space="preserve">          </w:t>
      </w:r>
      <w:r w:rsidRPr="00490E2C">
        <w:rPr>
          <w:bCs/>
        </w:rPr>
        <w:t xml:space="preserve">            povečava 7x</w:t>
      </w: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490E2C" w:rsidRPr="00490E2C" w:rsidRDefault="00490E2C" w:rsidP="00490E2C">
      <w:pPr>
        <w:jc w:val="both"/>
        <w:rPr>
          <w:bCs/>
        </w:rPr>
      </w:pPr>
      <w:r w:rsidRPr="00490E2C">
        <w:rPr>
          <w:bCs/>
        </w:rPr>
        <w:t xml:space="preserve">Prečni prerez </w:t>
      </w:r>
      <w:r w:rsidR="00DA42A8">
        <w:rPr>
          <w:bCs/>
        </w:rPr>
        <w:t xml:space="preserve">vejice tise                          </w:t>
      </w:r>
      <w:r w:rsidRPr="00490E2C">
        <w:rPr>
          <w:bCs/>
        </w:rPr>
        <w:t xml:space="preserve">                                           </w:t>
      </w:r>
      <w:r>
        <w:rPr>
          <w:bCs/>
        </w:rPr>
        <w:t xml:space="preserve">          </w:t>
      </w:r>
      <w:r w:rsidRPr="00490E2C">
        <w:rPr>
          <w:bCs/>
        </w:rPr>
        <w:t xml:space="preserve">            povečava 7x</w:t>
      </w: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Pr="00490E2C" w:rsidRDefault="00490E2C">
      <w:pPr>
        <w:jc w:val="both"/>
        <w:rPr>
          <w:bCs/>
        </w:rPr>
      </w:pPr>
      <w:r w:rsidRPr="00490E2C">
        <w:rPr>
          <w:bCs/>
        </w:rPr>
        <w:t>Prečni prerez olesenelega stebla</w:t>
      </w:r>
      <w:r>
        <w:rPr>
          <w:bCs/>
        </w:rPr>
        <w:t xml:space="preserve">                                                                            povečava 40x</w:t>
      </w: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Pr="00490E2C" w:rsidRDefault="008742CF">
      <w:pPr>
        <w:jc w:val="both"/>
        <w:rPr>
          <w:bCs/>
        </w:rPr>
      </w:pPr>
    </w:p>
    <w:p w:rsidR="008742CF" w:rsidRPr="00490E2C" w:rsidRDefault="00490E2C">
      <w:pPr>
        <w:jc w:val="both"/>
        <w:rPr>
          <w:bCs/>
        </w:rPr>
      </w:pPr>
      <w:r w:rsidRPr="00490E2C">
        <w:rPr>
          <w:bCs/>
        </w:rPr>
        <w:t>Prečni prerez stebla koruze (enokaličnica)</w:t>
      </w:r>
      <w:r>
        <w:rPr>
          <w:bCs/>
        </w:rPr>
        <w:t xml:space="preserve">                                                           povečava 400x</w:t>
      </w: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761D64" w:rsidRDefault="00761D64">
      <w:pPr>
        <w:jc w:val="both"/>
        <w:rPr>
          <w:b/>
          <w:bCs/>
        </w:rPr>
      </w:pPr>
    </w:p>
    <w:p w:rsidR="00761D64" w:rsidRDefault="00761D64">
      <w:pPr>
        <w:jc w:val="both"/>
        <w:rPr>
          <w:b/>
          <w:bCs/>
        </w:rPr>
      </w:pPr>
    </w:p>
    <w:p w:rsidR="008742CF" w:rsidRDefault="00AF1B1C">
      <w:pPr>
        <w:jc w:val="both"/>
        <w:rPr>
          <w:bCs/>
        </w:rPr>
      </w:pPr>
      <w:r>
        <w:rPr>
          <w:bCs/>
        </w:rPr>
        <w:t>O</w:t>
      </w:r>
      <w:r w:rsidR="00490E2C" w:rsidRPr="00490E2C">
        <w:rPr>
          <w:bCs/>
        </w:rPr>
        <w:t>pazujemo kaleče seme redkvice z deli korenine</w:t>
      </w:r>
      <w:r w:rsidR="00490E2C">
        <w:rPr>
          <w:bCs/>
        </w:rPr>
        <w:t xml:space="preserve">             </w:t>
      </w: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490E2C" w:rsidRDefault="00490E2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AF1B1C" w:rsidRDefault="00AF1B1C">
      <w:pPr>
        <w:jc w:val="both"/>
        <w:rPr>
          <w:bCs/>
        </w:rPr>
      </w:pPr>
    </w:p>
    <w:p w:rsidR="00490E2C" w:rsidRDefault="00490E2C">
      <w:pPr>
        <w:jc w:val="both"/>
        <w:rPr>
          <w:bCs/>
        </w:rPr>
      </w:pPr>
      <w:r>
        <w:rPr>
          <w:bCs/>
        </w:rPr>
        <w:t>Prečni prerez korenine                                                                                        povečava 100x</w:t>
      </w:r>
    </w:p>
    <w:p w:rsidR="00490E2C" w:rsidRDefault="00490E2C">
      <w:pPr>
        <w:jc w:val="both"/>
        <w:rPr>
          <w:bCs/>
        </w:rPr>
      </w:pPr>
    </w:p>
    <w:p w:rsidR="00490E2C" w:rsidRDefault="00490E2C">
      <w:pPr>
        <w:jc w:val="both"/>
        <w:rPr>
          <w:bCs/>
        </w:rPr>
      </w:pPr>
    </w:p>
    <w:p w:rsidR="00490E2C" w:rsidRDefault="00490E2C">
      <w:pPr>
        <w:jc w:val="both"/>
        <w:rPr>
          <w:bCs/>
        </w:rPr>
      </w:pPr>
    </w:p>
    <w:p w:rsidR="00490E2C" w:rsidRPr="00490E2C" w:rsidRDefault="00490E2C">
      <w:pPr>
        <w:jc w:val="both"/>
        <w:rPr>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8742CF" w:rsidRDefault="008742CF">
      <w:pPr>
        <w:jc w:val="both"/>
        <w:rPr>
          <w:b/>
          <w:bCs/>
        </w:rPr>
      </w:pPr>
    </w:p>
    <w:p w:rsidR="00AF1B1C" w:rsidRDefault="00AF1B1C">
      <w:pPr>
        <w:numPr>
          <w:ilvl w:val="2"/>
          <w:numId w:val="14"/>
        </w:numPr>
        <w:tabs>
          <w:tab w:val="clear" w:pos="2160"/>
          <w:tab w:val="num" w:pos="360"/>
        </w:tabs>
        <w:ind w:left="360"/>
        <w:jc w:val="both"/>
        <w:rPr>
          <w:b/>
          <w:bCs/>
          <w:color w:val="008000"/>
        </w:rPr>
      </w:pPr>
      <w:r>
        <w:rPr>
          <w:b/>
          <w:bCs/>
          <w:color w:val="008000"/>
        </w:rPr>
        <w:t>RAZPRAVA</w:t>
      </w:r>
    </w:p>
    <w:p w:rsidR="00AF1B1C" w:rsidRDefault="00AF1B1C">
      <w:pPr>
        <w:jc w:val="both"/>
        <w:rPr>
          <w:b/>
          <w:bCs/>
          <w:color w:val="008000"/>
        </w:rPr>
      </w:pPr>
    </w:p>
    <w:p w:rsidR="00AF1B1C" w:rsidRPr="008742CF" w:rsidRDefault="004D4F08">
      <w:pPr>
        <w:jc w:val="both"/>
      </w:pPr>
      <w:r>
        <w:t>Iz pregleda zgradbe lista in njegove funkcije lahko sklepamo, kakšne so nekatere prilagoditve rastlin na sušna območja. Prilagoditve list</w:t>
      </w:r>
      <w:r w:rsidR="00AF1B1C" w:rsidRPr="008742CF">
        <w:t>ov, ki preprečujejo izgubo vode so, da imajo rastline bolj mesnate liste, debelo kutikulo (krovno tkivo, ki varuje rastlino pred strupenimi snovmi in izgubo ali vdorom vode), ugreznjene listne reže, dlačice na listih ali pa so listi reducirani i</w:t>
      </w:r>
      <w:r>
        <w:t>n</w:t>
      </w:r>
      <w:r w:rsidR="00AF1B1C" w:rsidRPr="008742CF">
        <w:t xml:space="preserve"> da so listne reže na spodnji strani</w:t>
      </w:r>
      <w:r>
        <w:t xml:space="preserve"> lista</w:t>
      </w:r>
      <w:r w:rsidR="00AF1B1C" w:rsidRPr="008742CF">
        <w:t>. Vse to vpliva na zmanjšanje transpiracije.</w:t>
      </w:r>
      <w:r>
        <w:t xml:space="preserve"> </w:t>
      </w:r>
      <w:r w:rsidR="00AF1B1C" w:rsidRPr="008742CF">
        <w:t xml:space="preserve">Izguba vode je </w:t>
      </w:r>
      <w:r>
        <w:t xml:space="preserve">sicer </w:t>
      </w:r>
      <w:r w:rsidR="00AF1B1C" w:rsidRPr="008742CF">
        <w:t>za rastlino koristna, ko vsebuje preveč vode, škodljiva pa v času suše oz. v času pomanjkanja vode.</w:t>
      </w:r>
    </w:p>
    <w:p w:rsidR="00AF1B1C" w:rsidRPr="008742CF" w:rsidRDefault="00AF1B1C">
      <w:pPr>
        <w:jc w:val="both"/>
      </w:pPr>
      <w:r w:rsidRPr="008742CF">
        <w:t>Enokaličnice imajo dovršene žile, ki so brez kambija, dvokaličnice pa imajo nedovršene žile, ki pa imajo kambij.</w:t>
      </w:r>
    </w:p>
    <w:p w:rsidR="00AF1B1C" w:rsidRPr="005A741B" w:rsidRDefault="004D4F08">
      <w:pPr>
        <w:jc w:val="both"/>
      </w:pPr>
      <w:r>
        <w:t xml:space="preserve">Prav tako smo si ogledali prerez olesenelega stebla. </w:t>
      </w:r>
      <w:r w:rsidR="00AF1B1C" w:rsidRPr="005A741B">
        <w:t xml:space="preserve">Les je sprva mehak nato </w:t>
      </w:r>
      <w:r>
        <w:t xml:space="preserve">pa </w:t>
      </w:r>
      <w:r w:rsidR="00AF1B1C" w:rsidRPr="005A741B">
        <w:t xml:space="preserve">postane trši. </w:t>
      </w:r>
      <w:r w:rsidR="00530604">
        <w:t>Izvedeli smo, da l</w:t>
      </w:r>
      <w:r w:rsidR="00AF1B1C" w:rsidRPr="005A741B">
        <w:t>očimo poletni (traheje so široke, stene trahej pa tanjše) in pomladni les (stene trahej se odebelijo, ožje so tam kjer se pretakajo snovi). Ličje</w:t>
      </w:r>
      <w:r w:rsidR="00530604">
        <w:t xml:space="preserve">, ki je sekundarni floem, </w:t>
      </w:r>
      <w:r w:rsidR="00AF1B1C" w:rsidRPr="005A741B">
        <w:t xml:space="preserve">skupaj </w:t>
      </w:r>
      <w:r w:rsidR="00530604">
        <w:t>z sekundarno skorjo tvori lubje oz. navzven tvor</w:t>
      </w:r>
      <w:r w:rsidR="00AF1B1C" w:rsidRPr="005A741B">
        <w:t>i ksilem.</w:t>
      </w:r>
    </w:p>
    <w:p w:rsidR="00AF1B1C" w:rsidRPr="005A741B" w:rsidRDefault="00AF1B1C">
      <w:pPr>
        <w:jc w:val="both"/>
      </w:pPr>
      <w:r w:rsidRPr="005A741B">
        <w:t>Če deblo drevesa olupimo, odstranimo lubje, transport organskih snovi ne bo potekal do korenin, korenina propade in zato ne more črpat</w:t>
      </w:r>
      <w:r w:rsidR="00530604">
        <w:t>i vode.</w:t>
      </w:r>
      <w:r w:rsidRPr="005A741B">
        <w:t xml:space="preserve"> Ker rastlina ne dobi vode z mineralnimi snovmi, fotosinteza ne more potekat in rastlina posledično propade.</w:t>
      </w:r>
    </w:p>
    <w:p w:rsidR="00AF1B1C" w:rsidRDefault="00530604">
      <w:pPr>
        <w:jc w:val="both"/>
      </w:pPr>
      <w:r>
        <w:t xml:space="preserve">Izvedeli smo tudi, kaj daje oporo steblu rastline. To je </w:t>
      </w:r>
      <w:r w:rsidR="00AF1B1C" w:rsidRPr="005A741B">
        <w:t xml:space="preserve">ksilem žil, </w:t>
      </w:r>
      <w:r>
        <w:t>ki</w:t>
      </w:r>
      <w:r w:rsidR="00AF1B1C" w:rsidRPr="005A741B">
        <w:t xml:space="preserve"> je mrtvi del žile</w:t>
      </w:r>
      <w:r w:rsidR="004D4F08">
        <w:t xml:space="preserve"> </w:t>
      </w:r>
      <w:r w:rsidR="00AF1B1C" w:rsidRPr="005A741B">
        <w:t>(traheje in traheide) z odebeljenimi celičnimi stenami.</w:t>
      </w:r>
    </w:p>
    <w:p w:rsidR="004D4F08" w:rsidRPr="005A741B" w:rsidRDefault="004D4F08">
      <w:pPr>
        <w:jc w:val="both"/>
      </w:pPr>
      <w:r>
        <w:t xml:space="preserve">Pomembno vlogo pri transportu snovi imajo tudi korenine. </w:t>
      </w:r>
      <w:r w:rsidR="002B1747">
        <w:t xml:space="preserve">Korenina namreč skozi koreninske laske črpa vodo s pomočjo osmoze. </w:t>
      </w:r>
      <w:r>
        <w:t xml:space="preserve">Prav pa je, da poznamo tudi </w:t>
      </w:r>
      <w:r w:rsidR="002B1747">
        <w:t>druge vloge korenin</w:t>
      </w:r>
      <w:r>
        <w:t>, kot sta opora rastlini in predstavljajo tudi zalogo rezervnih snovi, saj se te v njih kopičijo. Pri opazovanju rastline smo spoznali, da absorbcijsko cono pri korenini predstavljajo koreninski laski, ki so dolge celice. Pomembno je, da so ti laski čedalje daljši, saj s tem dobijo veliko površino, s katero lahko črpajo več vode. Absorbcijska cona pa se nato nadaljuje v prevajalno.</w:t>
      </w:r>
    </w:p>
    <w:p w:rsidR="00AF1B1C" w:rsidRDefault="00AF1B1C">
      <w:pPr>
        <w:jc w:val="both"/>
        <w:rPr>
          <w:color w:val="003300"/>
        </w:rPr>
      </w:pPr>
    </w:p>
    <w:p w:rsidR="00DC0F6B" w:rsidRDefault="00DC0F6B">
      <w:pPr>
        <w:jc w:val="both"/>
        <w:rPr>
          <w:color w:val="003300"/>
        </w:rPr>
      </w:pPr>
    </w:p>
    <w:p w:rsidR="00DC0F6B" w:rsidRDefault="00DC0F6B">
      <w:pPr>
        <w:jc w:val="both"/>
        <w:rPr>
          <w:color w:val="003300"/>
        </w:rPr>
      </w:pPr>
    </w:p>
    <w:p w:rsidR="00AF1B1C" w:rsidRDefault="00AF1B1C">
      <w:pPr>
        <w:jc w:val="both"/>
        <w:rPr>
          <w:b/>
          <w:bCs/>
          <w:color w:val="FF00FF"/>
        </w:rPr>
      </w:pPr>
      <w:r>
        <w:rPr>
          <w:b/>
          <w:bCs/>
          <w:color w:val="FF00FF"/>
        </w:rPr>
        <w:t>3. ZAKLJUČEK</w:t>
      </w:r>
    </w:p>
    <w:p w:rsidR="00AF1B1C" w:rsidRDefault="00AF1B1C">
      <w:pPr>
        <w:jc w:val="both"/>
      </w:pPr>
    </w:p>
    <w:p w:rsidR="00AF1B1C" w:rsidRPr="005A741B" w:rsidRDefault="00AF1B1C">
      <w:pPr>
        <w:jc w:val="both"/>
      </w:pPr>
      <w:r w:rsidRPr="005A741B">
        <w:t>V prvem delu vaje smo spoznali pomembnost posameznih rastlinskih organov pri srkanju vode z raztopljenimi mineralnimi iz korenin v višje dele rastline. Pri tem imajo pomembno funkcijo listi in korenine. Koreninski laski s pomočjo osmoze srkajo vodo, saj nastane v laskih sesalna sila. Nato</w:t>
      </w:r>
      <w:r w:rsidR="005A741B">
        <w:t xml:space="preserve"> voda s pomočjo tlačilne sile (</w:t>
      </w:r>
      <w:r w:rsidRPr="005A741B">
        <w:t>transpiracija, poraba min. snovi) preide iz celic, ki obdajajo žilo korenine v vodovodne cevi v steblu. Pomembno vlogo imajo tudi kohezijske sile med molekulami vode, ki omogočajo talen stolpec vode v ksilemu. Ta stolpec vode pa dvigujejo sesalne sile v listih, ki nastopijo zaradi transpiracije. Če je le ta ovirana se vodni stolpec ne mora dvigniti po rastlini. Večja ko pa je transpiracija večje je prevajanje vode navzgor.</w:t>
      </w:r>
    </w:p>
    <w:p w:rsidR="00AF1B1C" w:rsidRPr="005A741B" w:rsidRDefault="00AF1B1C">
      <w:pPr>
        <w:jc w:val="both"/>
      </w:pPr>
      <w:r w:rsidRPr="005A741B">
        <w:t>V drugem delu vaje smo spoznali, da i</w:t>
      </w:r>
      <w:r w:rsidR="008742CF" w:rsidRPr="005A741B">
        <w:t>majo enokaličnice žile razmetane</w:t>
      </w:r>
      <w:r w:rsidRPr="005A741B">
        <w:t xml:space="preserve">, dvokaličnice pa </w:t>
      </w:r>
      <w:r w:rsidR="005A741B">
        <w:t xml:space="preserve">razporejene </w:t>
      </w:r>
      <w:r w:rsidRPr="005A741B">
        <w:t xml:space="preserve">v kolobarju.  </w:t>
      </w:r>
      <w:r w:rsidR="005A741B">
        <w:t xml:space="preserve">Snovi potujejo navzgor po rastlini le po </w:t>
      </w:r>
      <w:r w:rsidRPr="005A741B">
        <w:t xml:space="preserve">ksilemu, ki je na notranji strani žil. Po olesenelem steblu snovi potujejo navzgor po rastlini le po najmlajšem lesu. </w:t>
      </w:r>
    </w:p>
    <w:p w:rsidR="00AF1B1C" w:rsidRPr="005A741B" w:rsidRDefault="00AF1B1C">
      <w:pPr>
        <w:jc w:val="both"/>
      </w:pPr>
      <w:r w:rsidRPr="005A741B">
        <w:t>Spoznali smo tudi zgradbo listov, stebla in korenin ter njihovo vlogo pri transportu snovi.</w:t>
      </w:r>
    </w:p>
    <w:p w:rsidR="00AF1B1C" w:rsidRDefault="00AF1B1C">
      <w:pPr>
        <w:jc w:val="both"/>
        <w:rPr>
          <w:color w:val="003300"/>
        </w:rPr>
      </w:pPr>
    </w:p>
    <w:p w:rsidR="0033135B" w:rsidRDefault="0033135B">
      <w:pPr>
        <w:jc w:val="both"/>
        <w:rPr>
          <w:color w:val="003300"/>
        </w:rPr>
      </w:pPr>
    </w:p>
    <w:p w:rsidR="0033135B" w:rsidRDefault="0033135B">
      <w:pPr>
        <w:jc w:val="both"/>
        <w:rPr>
          <w:color w:val="003300"/>
        </w:rPr>
      </w:pPr>
    </w:p>
    <w:p w:rsidR="0033135B" w:rsidRDefault="0033135B">
      <w:pPr>
        <w:jc w:val="both"/>
        <w:rPr>
          <w:color w:val="003300"/>
        </w:rPr>
      </w:pPr>
    </w:p>
    <w:p w:rsidR="0033135B" w:rsidRDefault="0033135B">
      <w:pPr>
        <w:jc w:val="both"/>
        <w:rPr>
          <w:color w:val="003300"/>
        </w:rPr>
      </w:pPr>
    </w:p>
    <w:p w:rsidR="0033135B" w:rsidRDefault="0033135B">
      <w:pPr>
        <w:jc w:val="both"/>
        <w:rPr>
          <w:color w:val="003300"/>
        </w:rPr>
      </w:pPr>
    </w:p>
    <w:p w:rsidR="00AF1B1C" w:rsidRDefault="00AF1B1C">
      <w:pPr>
        <w:jc w:val="both"/>
        <w:rPr>
          <w:b/>
          <w:bCs/>
          <w:color w:val="FF00FF"/>
        </w:rPr>
      </w:pPr>
      <w:r>
        <w:rPr>
          <w:b/>
          <w:bCs/>
          <w:color w:val="FF00FF"/>
        </w:rPr>
        <w:t xml:space="preserve">4. </w:t>
      </w:r>
      <w:r w:rsidR="00DC0F6B">
        <w:rPr>
          <w:b/>
          <w:bCs/>
          <w:color w:val="FF00FF"/>
        </w:rPr>
        <w:t>VIRI</w:t>
      </w:r>
    </w:p>
    <w:p w:rsidR="000A79BA" w:rsidRDefault="000A79BA">
      <w:pPr>
        <w:jc w:val="both"/>
        <w:rPr>
          <w:b/>
          <w:bCs/>
          <w:color w:val="FF00FF"/>
        </w:rPr>
      </w:pPr>
    </w:p>
    <w:p w:rsidR="00AF1B1C" w:rsidRDefault="00AF1B1C">
      <w:pPr>
        <w:pStyle w:val="BodyText2"/>
        <w:numPr>
          <w:ilvl w:val="0"/>
          <w:numId w:val="16"/>
        </w:numPr>
        <w:tabs>
          <w:tab w:val="clear" w:pos="1440"/>
          <w:tab w:val="num" w:pos="360"/>
        </w:tabs>
        <w:ind w:left="360"/>
        <w:jc w:val="both"/>
        <w:rPr>
          <w:color w:val="003300"/>
        </w:rPr>
      </w:pPr>
      <w:r>
        <w:rPr>
          <w:color w:val="003300"/>
        </w:rPr>
        <w:t>Dr. Jože Stušek, prof.dr. Nada Gogala, mag. Meta Povž, prof. dr. Franc Sušnik, prof. dr. Tatjana Verčkovnik, dr. Branko Vesel, BIOLOGIJA NAVODILA ZA LABORATORIJSKO DELO, DZS, Ljubljana, 2001</w:t>
      </w:r>
    </w:p>
    <w:p w:rsidR="00AF1B1C" w:rsidRDefault="00AF1B1C">
      <w:pPr>
        <w:pStyle w:val="BodyText2"/>
        <w:numPr>
          <w:ilvl w:val="0"/>
          <w:numId w:val="16"/>
        </w:numPr>
        <w:tabs>
          <w:tab w:val="clear" w:pos="1440"/>
          <w:tab w:val="num" w:pos="360"/>
        </w:tabs>
        <w:ind w:left="360"/>
        <w:jc w:val="both"/>
        <w:rPr>
          <w:color w:val="003300"/>
        </w:rPr>
      </w:pPr>
      <w:r>
        <w:rPr>
          <w:color w:val="003300"/>
        </w:rPr>
        <w:t xml:space="preserve">Andrej Podobnik, Dušan Devetak, BIOLOGIJA </w:t>
      </w:r>
      <w:smartTag w:uri="urn:schemas-microsoft-com:office:smarttags" w:element="metricconverter">
        <w:smartTagPr>
          <w:attr w:name="ProductID" w:val="4 in"/>
        </w:smartTagPr>
        <w:r>
          <w:rPr>
            <w:color w:val="003300"/>
          </w:rPr>
          <w:t>4 in</w:t>
        </w:r>
      </w:smartTag>
      <w:r>
        <w:rPr>
          <w:color w:val="003300"/>
        </w:rPr>
        <w:t xml:space="preserve"> 5, Raznolikost živih bitij </w:t>
      </w:r>
      <w:smartTag w:uri="urn:schemas-microsoft-com:office:smarttags" w:element="metricconverter">
        <w:smartTagPr>
          <w:attr w:name="ProductID" w:val="1 in"/>
        </w:smartTagPr>
        <w:r>
          <w:rPr>
            <w:color w:val="003300"/>
          </w:rPr>
          <w:t>1 in</w:t>
        </w:r>
      </w:smartTag>
      <w:r>
        <w:rPr>
          <w:color w:val="003300"/>
        </w:rPr>
        <w:t xml:space="preserve"> 2, DZS, Ljubljana, 1997</w:t>
      </w:r>
    </w:p>
    <w:p w:rsidR="00AF1B1C" w:rsidRDefault="00AF1B1C">
      <w:pPr>
        <w:numPr>
          <w:ilvl w:val="0"/>
          <w:numId w:val="16"/>
        </w:numPr>
        <w:tabs>
          <w:tab w:val="clear" w:pos="1440"/>
          <w:tab w:val="num" w:pos="360"/>
        </w:tabs>
        <w:ind w:left="360"/>
        <w:jc w:val="both"/>
        <w:rPr>
          <w:color w:val="003300"/>
        </w:rPr>
      </w:pPr>
      <w:r>
        <w:rPr>
          <w:color w:val="003300"/>
        </w:rPr>
        <w:t xml:space="preserve">Peter Stušek, Nada Gogala, BIOLOGJA </w:t>
      </w:r>
      <w:smartTag w:uri="urn:schemas-microsoft-com:office:smarttags" w:element="metricconverter">
        <w:smartTagPr>
          <w:attr w:name="ProductID" w:val="2 in"/>
        </w:smartTagPr>
        <w:r>
          <w:rPr>
            <w:color w:val="003300"/>
          </w:rPr>
          <w:t>2 in</w:t>
        </w:r>
      </w:smartTag>
      <w:r>
        <w:rPr>
          <w:color w:val="003300"/>
        </w:rPr>
        <w:t xml:space="preserve"> 3, Funkcionalna anatomija s fiziologijo, DZS, Ljubljana, 2001</w:t>
      </w:r>
    </w:p>
    <w:sectPr w:rsidR="00AF1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3A3"/>
    <w:multiLevelType w:val="hybridMultilevel"/>
    <w:tmpl w:val="F864E132"/>
    <w:lvl w:ilvl="0" w:tplc="9EFCA94A">
      <w:start w:val="1"/>
      <w:numFmt w:val="bullet"/>
      <w:lvlText w:val=""/>
      <w:lvlJc w:val="left"/>
      <w:pPr>
        <w:tabs>
          <w:tab w:val="num" w:pos="720"/>
        </w:tabs>
        <w:ind w:left="720" w:hanging="360"/>
      </w:pPr>
      <w:rPr>
        <w:rFonts w:ascii="Wingdings" w:hAnsi="Wingdings" w:hint="default"/>
      </w:rPr>
    </w:lvl>
    <w:lvl w:ilvl="1" w:tplc="1396B7A0">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6B55017"/>
    <w:multiLevelType w:val="hybridMultilevel"/>
    <w:tmpl w:val="87B22E24"/>
    <w:lvl w:ilvl="0" w:tplc="1A6ACEC4">
      <w:start w:val="1"/>
      <w:numFmt w:val="bullet"/>
      <w:lvlText w:val=""/>
      <w:lvlJc w:val="left"/>
      <w:pPr>
        <w:tabs>
          <w:tab w:val="num" w:pos="757"/>
        </w:tabs>
        <w:ind w:left="757" w:hanging="39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26734"/>
    <w:multiLevelType w:val="hybridMultilevel"/>
    <w:tmpl w:val="DDD2647A"/>
    <w:lvl w:ilvl="0" w:tplc="1396B7A0">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4651C"/>
    <w:multiLevelType w:val="hybridMultilevel"/>
    <w:tmpl w:val="87B22E24"/>
    <w:lvl w:ilvl="0" w:tplc="1A6ACEC4">
      <w:start w:val="1"/>
      <w:numFmt w:val="bullet"/>
      <w:lvlText w:val=""/>
      <w:lvlJc w:val="left"/>
      <w:pPr>
        <w:tabs>
          <w:tab w:val="num" w:pos="757"/>
        </w:tabs>
        <w:ind w:left="757" w:hanging="39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6377B"/>
    <w:multiLevelType w:val="hybridMultilevel"/>
    <w:tmpl w:val="F984F528"/>
    <w:lvl w:ilvl="0" w:tplc="84008812">
      <w:start w:val="1"/>
      <w:numFmt w:val="decimal"/>
      <w:lvlText w:val="%1."/>
      <w:lvlJc w:val="left"/>
      <w:pPr>
        <w:tabs>
          <w:tab w:val="num" w:pos="720"/>
        </w:tabs>
        <w:ind w:left="720" w:hanging="360"/>
      </w:pPr>
      <w:rPr>
        <w:color w:val="FF00FF"/>
      </w:rPr>
    </w:lvl>
    <w:lvl w:ilvl="1" w:tplc="1396B7A0">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F37286E"/>
    <w:multiLevelType w:val="hybridMultilevel"/>
    <w:tmpl w:val="F864E132"/>
    <w:lvl w:ilvl="0" w:tplc="1A6ACEC4">
      <w:start w:val="1"/>
      <w:numFmt w:val="bullet"/>
      <w:lvlText w:val=""/>
      <w:lvlJc w:val="left"/>
      <w:pPr>
        <w:tabs>
          <w:tab w:val="num" w:pos="757"/>
        </w:tabs>
        <w:ind w:left="757" w:hanging="397"/>
      </w:pPr>
      <w:rPr>
        <w:rFonts w:ascii="Symbol" w:hAnsi="Symbol" w:hint="default"/>
        <w:color w:val="auto"/>
      </w:rPr>
    </w:lvl>
    <w:lvl w:ilvl="1" w:tplc="1396B7A0">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B31283E"/>
    <w:multiLevelType w:val="hybridMultilevel"/>
    <w:tmpl w:val="87B22E24"/>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908CB"/>
    <w:multiLevelType w:val="hybridMultilevel"/>
    <w:tmpl w:val="F864E132"/>
    <w:lvl w:ilvl="0" w:tplc="9EFCA94A">
      <w:start w:val="1"/>
      <w:numFmt w:val="bullet"/>
      <w:lvlText w:val=""/>
      <w:lvlJc w:val="left"/>
      <w:pPr>
        <w:tabs>
          <w:tab w:val="num" w:pos="720"/>
        </w:tabs>
        <w:ind w:left="720" w:hanging="360"/>
      </w:pPr>
      <w:rPr>
        <w:rFonts w:ascii="Wingdings" w:hAnsi="Wingdings" w:hint="default"/>
      </w:rPr>
    </w:lvl>
    <w:lvl w:ilvl="1" w:tplc="1396B7A0">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89F62D3"/>
    <w:multiLevelType w:val="hybridMultilevel"/>
    <w:tmpl w:val="F1AC02C6"/>
    <w:lvl w:ilvl="0" w:tplc="1A6ACEC4">
      <w:start w:val="1"/>
      <w:numFmt w:val="bullet"/>
      <w:lvlText w:val=""/>
      <w:lvlJc w:val="left"/>
      <w:pPr>
        <w:tabs>
          <w:tab w:val="num" w:pos="1211"/>
        </w:tabs>
        <w:ind w:left="1211" w:hanging="397"/>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23F81"/>
    <w:multiLevelType w:val="hybridMultilevel"/>
    <w:tmpl w:val="DDD2647A"/>
    <w:lvl w:ilvl="0" w:tplc="9EFCA94A">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615E5"/>
    <w:multiLevelType w:val="hybridMultilevel"/>
    <w:tmpl w:val="87B22E24"/>
    <w:lvl w:ilvl="0" w:tplc="9EFCA94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37380"/>
    <w:multiLevelType w:val="hybridMultilevel"/>
    <w:tmpl w:val="87B22E24"/>
    <w:lvl w:ilvl="0" w:tplc="1396B7A0">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553E8"/>
    <w:multiLevelType w:val="hybridMultilevel"/>
    <w:tmpl w:val="8A44EB22"/>
    <w:lvl w:ilvl="0" w:tplc="9EFCA94A">
      <w:start w:val="1"/>
      <w:numFmt w:val="bullet"/>
      <w:lvlText w:val=""/>
      <w:lvlJc w:val="left"/>
      <w:pPr>
        <w:tabs>
          <w:tab w:val="num" w:pos="720"/>
        </w:tabs>
        <w:ind w:left="720" w:hanging="360"/>
      </w:pPr>
      <w:rPr>
        <w:rFonts w:ascii="Wingdings" w:hAnsi="Wingdings" w:hint="default"/>
      </w:rPr>
    </w:lvl>
    <w:lvl w:ilvl="1" w:tplc="FFDAF7EA">
      <w:start w:val="3"/>
      <w:numFmt w:val="bullet"/>
      <w:lvlText w:val="-"/>
      <w:lvlJc w:val="left"/>
      <w:pPr>
        <w:tabs>
          <w:tab w:val="num" w:pos="1440"/>
        </w:tabs>
        <w:ind w:left="1440" w:hanging="360"/>
      </w:pPr>
      <w:rPr>
        <w:rFonts w:ascii="Times New Roman" w:eastAsia="Times New Roman" w:hAnsi="Times New Roman" w:cs="Times New Roman" w:hint="default"/>
      </w:rPr>
    </w:lvl>
    <w:lvl w:ilvl="2" w:tplc="9EFCA94A">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E404E"/>
    <w:multiLevelType w:val="hybridMultilevel"/>
    <w:tmpl w:val="0678A984"/>
    <w:lvl w:ilvl="0" w:tplc="1396B7A0">
      <w:start w:val="1"/>
      <w:numFmt w:val="bullet"/>
      <w:lvlText w:val=""/>
      <w:lvlJc w:val="left"/>
      <w:pPr>
        <w:tabs>
          <w:tab w:val="num" w:pos="1440"/>
        </w:tabs>
        <w:ind w:left="1440" w:hanging="360"/>
      </w:pPr>
      <w:rPr>
        <w:rFonts w:ascii="Wingdings" w:hAnsi="Wingdings" w:hint="default"/>
      </w:rPr>
    </w:lvl>
    <w:lvl w:ilvl="1" w:tplc="9EFCA94A">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184D69"/>
    <w:multiLevelType w:val="hybridMultilevel"/>
    <w:tmpl w:val="1A5C9A6E"/>
    <w:lvl w:ilvl="0" w:tplc="1A6ACEC4">
      <w:start w:val="1"/>
      <w:numFmt w:val="bullet"/>
      <w:lvlText w:val=""/>
      <w:lvlJc w:val="left"/>
      <w:pPr>
        <w:tabs>
          <w:tab w:val="num" w:pos="397"/>
        </w:tabs>
        <w:ind w:left="397" w:hanging="397"/>
      </w:pPr>
      <w:rPr>
        <w:rFonts w:ascii="Symbol" w:hAnsi="Symbol" w:hint="default"/>
        <w:color w:val="auto"/>
      </w:rPr>
    </w:lvl>
    <w:lvl w:ilvl="1" w:tplc="0424000F">
      <w:start w:val="1"/>
      <w:numFmt w:val="decimal"/>
      <w:lvlText w:val="%2."/>
      <w:lvlJc w:val="left"/>
      <w:pPr>
        <w:tabs>
          <w:tab w:val="num" w:pos="626"/>
        </w:tabs>
        <w:ind w:left="626" w:hanging="360"/>
      </w:pPr>
    </w:lvl>
    <w:lvl w:ilvl="2" w:tplc="04240005" w:tentative="1">
      <w:start w:val="1"/>
      <w:numFmt w:val="bullet"/>
      <w:lvlText w:val=""/>
      <w:lvlJc w:val="left"/>
      <w:pPr>
        <w:tabs>
          <w:tab w:val="num" w:pos="1346"/>
        </w:tabs>
        <w:ind w:left="1346" w:hanging="360"/>
      </w:pPr>
      <w:rPr>
        <w:rFonts w:ascii="Wingdings" w:hAnsi="Wingdings" w:hint="default"/>
      </w:rPr>
    </w:lvl>
    <w:lvl w:ilvl="3" w:tplc="04240001" w:tentative="1">
      <w:start w:val="1"/>
      <w:numFmt w:val="bullet"/>
      <w:lvlText w:val=""/>
      <w:lvlJc w:val="left"/>
      <w:pPr>
        <w:tabs>
          <w:tab w:val="num" w:pos="2066"/>
        </w:tabs>
        <w:ind w:left="2066" w:hanging="360"/>
      </w:pPr>
      <w:rPr>
        <w:rFonts w:ascii="Symbol" w:hAnsi="Symbol" w:hint="default"/>
      </w:rPr>
    </w:lvl>
    <w:lvl w:ilvl="4" w:tplc="04240003" w:tentative="1">
      <w:start w:val="1"/>
      <w:numFmt w:val="bullet"/>
      <w:lvlText w:val="o"/>
      <w:lvlJc w:val="left"/>
      <w:pPr>
        <w:tabs>
          <w:tab w:val="num" w:pos="2786"/>
        </w:tabs>
        <w:ind w:left="2786" w:hanging="360"/>
      </w:pPr>
      <w:rPr>
        <w:rFonts w:ascii="Courier New" w:hAnsi="Courier New" w:hint="default"/>
      </w:rPr>
    </w:lvl>
    <w:lvl w:ilvl="5" w:tplc="04240005" w:tentative="1">
      <w:start w:val="1"/>
      <w:numFmt w:val="bullet"/>
      <w:lvlText w:val=""/>
      <w:lvlJc w:val="left"/>
      <w:pPr>
        <w:tabs>
          <w:tab w:val="num" w:pos="3506"/>
        </w:tabs>
        <w:ind w:left="3506" w:hanging="360"/>
      </w:pPr>
      <w:rPr>
        <w:rFonts w:ascii="Wingdings" w:hAnsi="Wingdings" w:hint="default"/>
      </w:rPr>
    </w:lvl>
    <w:lvl w:ilvl="6" w:tplc="04240001" w:tentative="1">
      <w:start w:val="1"/>
      <w:numFmt w:val="bullet"/>
      <w:lvlText w:val=""/>
      <w:lvlJc w:val="left"/>
      <w:pPr>
        <w:tabs>
          <w:tab w:val="num" w:pos="4226"/>
        </w:tabs>
        <w:ind w:left="4226" w:hanging="360"/>
      </w:pPr>
      <w:rPr>
        <w:rFonts w:ascii="Symbol" w:hAnsi="Symbol" w:hint="default"/>
      </w:rPr>
    </w:lvl>
    <w:lvl w:ilvl="7" w:tplc="04240003" w:tentative="1">
      <w:start w:val="1"/>
      <w:numFmt w:val="bullet"/>
      <w:lvlText w:val="o"/>
      <w:lvlJc w:val="left"/>
      <w:pPr>
        <w:tabs>
          <w:tab w:val="num" w:pos="4946"/>
        </w:tabs>
        <w:ind w:left="4946" w:hanging="360"/>
      </w:pPr>
      <w:rPr>
        <w:rFonts w:ascii="Courier New" w:hAnsi="Courier New" w:hint="default"/>
      </w:rPr>
    </w:lvl>
    <w:lvl w:ilvl="8" w:tplc="04240005" w:tentative="1">
      <w:start w:val="1"/>
      <w:numFmt w:val="bullet"/>
      <w:lvlText w:val=""/>
      <w:lvlJc w:val="left"/>
      <w:pPr>
        <w:tabs>
          <w:tab w:val="num" w:pos="5666"/>
        </w:tabs>
        <w:ind w:left="5666" w:hanging="360"/>
      </w:pPr>
      <w:rPr>
        <w:rFonts w:ascii="Wingdings" w:hAnsi="Wingdings" w:hint="default"/>
      </w:rPr>
    </w:lvl>
  </w:abstractNum>
  <w:abstractNum w:abstractNumId="15" w15:restartNumberingAfterBreak="0">
    <w:nsid w:val="7E3C1B6E"/>
    <w:multiLevelType w:val="hybridMultilevel"/>
    <w:tmpl w:val="0678A984"/>
    <w:lvl w:ilvl="0" w:tplc="1396B7A0">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5"/>
  </w:num>
  <w:num w:numId="4">
    <w:abstractNumId w:val="13"/>
  </w:num>
  <w:num w:numId="5">
    <w:abstractNumId w:val="7"/>
  </w:num>
  <w:num w:numId="6">
    <w:abstractNumId w:val="0"/>
  </w:num>
  <w:num w:numId="7">
    <w:abstractNumId w:val="5"/>
  </w:num>
  <w:num w:numId="8">
    <w:abstractNumId w:val="11"/>
  </w:num>
  <w:num w:numId="9">
    <w:abstractNumId w:val="10"/>
  </w:num>
  <w:num w:numId="10">
    <w:abstractNumId w:val="3"/>
  </w:num>
  <w:num w:numId="11">
    <w:abstractNumId w:val="6"/>
  </w:num>
  <w:num w:numId="12">
    <w:abstractNumId w:val="1"/>
  </w:num>
  <w:num w:numId="13">
    <w:abstractNumId w:val="8"/>
  </w:num>
  <w:num w:numId="14">
    <w:abstractNumId w:val="12"/>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2CF"/>
    <w:rsid w:val="000A79BA"/>
    <w:rsid w:val="000E65C8"/>
    <w:rsid w:val="0012397F"/>
    <w:rsid w:val="0015633C"/>
    <w:rsid w:val="002B1747"/>
    <w:rsid w:val="0033135B"/>
    <w:rsid w:val="00490E2C"/>
    <w:rsid w:val="004D4F08"/>
    <w:rsid w:val="00530604"/>
    <w:rsid w:val="005A741B"/>
    <w:rsid w:val="00752E70"/>
    <w:rsid w:val="00761D64"/>
    <w:rsid w:val="0077335D"/>
    <w:rsid w:val="008742CF"/>
    <w:rsid w:val="00A8057B"/>
    <w:rsid w:val="00AF1B1C"/>
    <w:rsid w:val="00B61EC6"/>
    <w:rsid w:val="00B874CB"/>
    <w:rsid w:val="00C076EF"/>
    <w:rsid w:val="00D55FF4"/>
    <w:rsid w:val="00DA42A8"/>
    <w:rsid w:val="00DC0F6B"/>
    <w:rsid w:val="00DE3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bCs/>
      <w:color w:val="00800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right"/>
      <w:outlineLvl w:val="2"/>
    </w:pPr>
    <w:rPr>
      <w:b/>
      <w:bCs/>
      <w:color w:val="008000"/>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outlineLvl w:val="5"/>
    </w:pPr>
    <w:rPr>
      <w:b/>
      <w:bCs/>
      <w:color w:val="008000"/>
    </w:rPr>
  </w:style>
  <w:style w:type="paragraph" w:styleId="Heading7">
    <w:name w:val="heading 7"/>
    <w:basedOn w:val="Normal"/>
    <w:next w:val="Normal"/>
    <w:qFormat/>
    <w:pPr>
      <w:keepNext/>
      <w:outlineLvl w:val="6"/>
    </w:pPr>
    <w:rPr>
      <w:b/>
      <w:bCs/>
      <w:color w:val="FF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center"/>
    </w:pPr>
  </w:style>
  <w:style w:type="paragraph" w:styleId="BodyText3">
    <w:name w:val="Body Text 3"/>
    <w:basedOn w:val="Normal"/>
    <w:pPr>
      <w:jc w:val="both"/>
    </w:pPr>
    <w:rPr>
      <w:color w:val="00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