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175BB" w14:textId="77777777" w:rsidR="00526ACD" w:rsidRDefault="00AC34C9" w:rsidP="005144D7">
      <w:pPr>
        <w:spacing w:after="0"/>
        <w:jc w:val="center"/>
      </w:pPr>
      <w:bookmarkStart w:id="0" w:name="_GoBack"/>
      <w:bookmarkEnd w:id="0"/>
      <w:r>
        <w:rPr>
          <w:noProof/>
          <w:lang w:val="en-US"/>
        </w:rPr>
        <w:pict w14:anchorId="1C405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96.75pt;height:48.75pt;visibility:visible">
            <v:imagedata r:id="rId8" o:title=""/>
          </v:shape>
        </w:pict>
      </w:r>
    </w:p>
    <w:p w14:paraId="317E4247" w14:textId="77777777" w:rsidR="005144D7" w:rsidRDefault="005144D7" w:rsidP="005144D7">
      <w:pPr>
        <w:spacing w:after="0"/>
        <w:jc w:val="center"/>
      </w:pPr>
      <w:r>
        <w:t>II. gimnazija Maribor</w:t>
      </w:r>
    </w:p>
    <w:p w14:paraId="53C1723C" w14:textId="77777777" w:rsidR="005144D7" w:rsidRDefault="005144D7" w:rsidP="005144D7">
      <w:pPr>
        <w:spacing w:after="0"/>
        <w:jc w:val="center"/>
      </w:pPr>
      <w:r>
        <w:t>Trg Miloša Zidanška 1</w:t>
      </w:r>
    </w:p>
    <w:p w14:paraId="3F485CD6" w14:textId="77777777" w:rsidR="005144D7" w:rsidRDefault="005144D7" w:rsidP="005144D7">
      <w:pPr>
        <w:spacing w:after="0"/>
        <w:jc w:val="center"/>
      </w:pPr>
    </w:p>
    <w:p w14:paraId="561E4CF1" w14:textId="77777777" w:rsidR="005144D7" w:rsidRDefault="005144D7" w:rsidP="005144D7">
      <w:pPr>
        <w:spacing w:after="0"/>
        <w:jc w:val="center"/>
      </w:pPr>
    </w:p>
    <w:p w14:paraId="637A932A" w14:textId="77777777" w:rsidR="005144D7" w:rsidRDefault="005144D7" w:rsidP="005144D7">
      <w:pPr>
        <w:spacing w:after="0"/>
        <w:jc w:val="center"/>
      </w:pPr>
    </w:p>
    <w:p w14:paraId="706C9563" w14:textId="77777777" w:rsidR="005144D7" w:rsidRDefault="005144D7" w:rsidP="005144D7">
      <w:pPr>
        <w:spacing w:after="0"/>
        <w:jc w:val="center"/>
      </w:pPr>
    </w:p>
    <w:p w14:paraId="10ABDCB8" w14:textId="77777777" w:rsidR="005144D7" w:rsidRDefault="005144D7" w:rsidP="005144D7">
      <w:pPr>
        <w:spacing w:after="0"/>
        <w:jc w:val="center"/>
      </w:pPr>
    </w:p>
    <w:p w14:paraId="2C3F4C19" w14:textId="77777777" w:rsidR="005144D7" w:rsidRDefault="005144D7" w:rsidP="005144D7">
      <w:pPr>
        <w:spacing w:after="0"/>
        <w:jc w:val="center"/>
      </w:pPr>
    </w:p>
    <w:p w14:paraId="135718FA" w14:textId="77777777" w:rsidR="005144D7" w:rsidRDefault="005144D7" w:rsidP="005144D7">
      <w:pPr>
        <w:spacing w:after="0"/>
        <w:jc w:val="center"/>
        <w:rPr>
          <w:rFonts w:ascii="Cooper Black" w:hAnsi="Cooper Black"/>
          <w:sz w:val="40"/>
          <w:szCs w:val="40"/>
          <w:u w:val="single"/>
        </w:rPr>
      </w:pPr>
      <w:r w:rsidRPr="005144D7">
        <w:rPr>
          <w:rFonts w:ascii="Cooper Black" w:hAnsi="Cooper Black"/>
          <w:sz w:val="40"/>
          <w:szCs w:val="40"/>
          <w:u w:val="single"/>
        </w:rPr>
        <w:t>RAZISKOVANJE TRANSPORTA SNOVI V RASTLINAH</w:t>
      </w:r>
    </w:p>
    <w:p w14:paraId="0F65E3A6" w14:textId="77777777" w:rsidR="005144D7" w:rsidRDefault="005144D7" w:rsidP="005144D7">
      <w:pPr>
        <w:spacing w:after="0"/>
        <w:jc w:val="center"/>
        <w:rPr>
          <w:rFonts w:ascii="Cooper Black" w:hAnsi="Cooper Black"/>
          <w:sz w:val="40"/>
          <w:szCs w:val="40"/>
          <w:u w:val="single"/>
        </w:rPr>
      </w:pPr>
    </w:p>
    <w:p w14:paraId="52DB0CF4" w14:textId="77777777" w:rsidR="005144D7" w:rsidRDefault="005144D7" w:rsidP="005144D7">
      <w:pPr>
        <w:spacing w:after="0"/>
        <w:jc w:val="center"/>
        <w:rPr>
          <w:rFonts w:ascii="Cooper Black" w:hAnsi="Cooper Black"/>
          <w:sz w:val="40"/>
          <w:szCs w:val="40"/>
          <w:u w:val="single"/>
        </w:rPr>
      </w:pPr>
    </w:p>
    <w:p w14:paraId="388CC894" w14:textId="77777777" w:rsidR="005144D7" w:rsidRDefault="005144D7" w:rsidP="005144D7">
      <w:pPr>
        <w:spacing w:after="0"/>
        <w:jc w:val="center"/>
        <w:rPr>
          <w:rFonts w:ascii="Cooper Black" w:hAnsi="Cooper Black"/>
          <w:sz w:val="40"/>
          <w:szCs w:val="40"/>
          <w:u w:val="single"/>
        </w:rPr>
      </w:pPr>
    </w:p>
    <w:p w14:paraId="0BF7AABD" w14:textId="77777777" w:rsidR="005144D7" w:rsidRDefault="005144D7" w:rsidP="005144D7">
      <w:pPr>
        <w:spacing w:after="0"/>
        <w:jc w:val="center"/>
        <w:rPr>
          <w:rFonts w:ascii="Cooper Black" w:hAnsi="Cooper Black"/>
          <w:sz w:val="40"/>
          <w:szCs w:val="40"/>
          <w:u w:val="single"/>
        </w:rPr>
      </w:pPr>
    </w:p>
    <w:p w14:paraId="375DC763" w14:textId="77777777" w:rsidR="005144D7" w:rsidRDefault="005144D7" w:rsidP="005144D7">
      <w:pPr>
        <w:spacing w:after="0"/>
        <w:jc w:val="center"/>
        <w:rPr>
          <w:rFonts w:ascii="Cooper Black" w:hAnsi="Cooper Black"/>
          <w:sz w:val="40"/>
          <w:szCs w:val="40"/>
          <w:u w:val="single"/>
        </w:rPr>
      </w:pPr>
    </w:p>
    <w:p w14:paraId="23B6F9AF" w14:textId="77777777" w:rsidR="005144D7" w:rsidRDefault="005144D7" w:rsidP="005144D7">
      <w:pPr>
        <w:spacing w:after="0"/>
        <w:jc w:val="center"/>
        <w:rPr>
          <w:rFonts w:ascii="Cooper Black" w:hAnsi="Cooper Black"/>
          <w:sz w:val="40"/>
          <w:szCs w:val="40"/>
          <w:u w:val="single"/>
        </w:rPr>
      </w:pPr>
    </w:p>
    <w:p w14:paraId="3D956473" w14:textId="77777777" w:rsidR="005144D7" w:rsidRDefault="005144D7" w:rsidP="005144D7">
      <w:pPr>
        <w:spacing w:after="0"/>
        <w:jc w:val="center"/>
        <w:rPr>
          <w:rFonts w:ascii="Cooper Black" w:hAnsi="Cooper Black"/>
          <w:sz w:val="40"/>
          <w:szCs w:val="40"/>
          <w:u w:val="single"/>
        </w:rPr>
      </w:pPr>
    </w:p>
    <w:p w14:paraId="273B5A42" w14:textId="77777777" w:rsidR="005144D7" w:rsidRDefault="005144D7" w:rsidP="005144D7">
      <w:pPr>
        <w:spacing w:after="0"/>
        <w:jc w:val="center"/>
        <w:rPr>
          <w:rFonts w:ascii="Cooper Black" w:hAnsi="Cooper Black"/>
          <w:sz w:val="40"/>
          <w:szCs w:val="40"/>
          <w:u w:val="single"/>
        </w:rPr>
      </w:pPr>
    </w:p>
    <w:p w14:paraId="2B025E95" w14:textId="77777777" w:rsidR="005144D7" w:rsidRDefault="005144D7" w:rsidP="005144D7">
      <w:pPr>
        <w:spacing w:after="0"/>
        <w:jc w:val="center"/>
        <w:rPr>
          <w:rFonts w:ascii="Cooper Black" w:hAnsi="Cooper Black"/>
          <w:sz w:val="40"/>
          <w:szCs w:val="40"/>
          <w:u w:val="single"/>
        </w:rPr>
      </w:pPr>
    </w:p>
    <w:p w14:paraId="14F35458" w14:textId="77777777" w:rsidR="005144D7" w:rsidRDefault="005144D7" w:rsidP="005144D7">
      <w:pPr>
        <w:spacing w:after="0"/>
        <w:jc w:val="center"/>
        <w:rPr>
          <w:rFonts w:ascii="Cooper Black" w:hAnsi="Cooper Black"/>
          <w:sz w:val="40"/>
          <w:szCs w:val="40"/>
          <w:u w:val="single"/>
        </w:rPr>
      </w:pPr>
    </w:p>
    <w:p w14:paraId="55F7821E" w14:textId="77777777" w:rsidR="005144D7" w:rsidRDefault="005144D7" w:rsidP="005144D7">
      <w:pPr>
        <w:spacing w:after="0"/>
        <w:jc w:val="center"/>
        <w:rPr>
          <w:rFonts w:ascii="Cooper Black" w:hAnsi="Cooper Black"/>
          <w:sz w:val="40"/>
          <w:szCs w:val="40"/>
          <w:u w:val="single"/>
        </w:rPr>
      </w:pPr>
    </w:p>
    <w:p w14:paraId="1347A40D" w14:textId="77777777" w:rsidR="005144D7" w:rsidRDefault="005144D7" w:rsidP="005144D7">
      <w:pPr>
        <w:spacing w:after="0"/>
        <w:rPr>
          <w:rFonts w:ascii="Cooper Black" w:hAnsi="Cooper Black"/>
          <w:sz w:val="40"/>
          <w:szCs w:val="40"/>
          <w:u w:val="single"/>
        </w:rPr>
      </w:pPr>
    </w:p>
    <w:p w14:paraId="3E6D3075" w14:textId="77777777" w:rsidR="005144D7" w:rsidRDefault="005144D7" w:rsidP="005144D7">
      <w:pPr>
        <w:spacing w:after="0"/>
        <w:rPr>
          <w:rFonts w:ascii="Times New Roman" w:hAnsi="Times New Roman"/>
          <w:sz w:val="40"/>
          <w:szCs w:val="40"/>
          <w:u w:val="single"/>
        </w:rPr>
      </w:pPr>
    </w:p>
    <w:p w14:paraId="7DE8D902" w14:textId="77777777" w:rsidR="005144D7" w:rsidRDefault="005144D7" w:rsidP="005144D7">
      <w:pPr>
        <w:spacing w:after="0"/>
        <w:rPr>
          <w:rFonts w:ascii="Times New Roman" w:hAnsi="Times New Roman"/>
          <w:sz w:val="40"/>
          <w:szCs w:val="40"/>
          <w:u w:val="single"/>
        </w:rPr>
      </w:pPr>
    </w:p>
    <w:p w14:paraId="32318A98" w14:textId="77777777" w:rsidR="00D22C2E" w:rsidRDefault="00D22C2E" w:rsidP="005144D7">
      <w:pPr>
        <w:spacing w:after="0"/>
        <w:rPr>
          <w:rFonts w:ascii="Times New Roman" w:hAnsi="Times New Roman"/>
          <w:b/>
          <w:sz w:val="40"/>
          <w:szCs w:val="40"/>
        </w:rPr>
      </w:pPr>
    </w:p>
    <w:p w14:paraId="5420D93C" w14:textId="60F500EE" w:rsidR="00054545" w:rsidRPr="00054545" w:rsidRDefault="00054545" w:rsidP="005144D7">
      <w:pPr>
        <w:spacing w:after="0"/>
        <w:rPr>
          <w:rFonts w:ascii="Times New Roman" w:hAnsi="Times New Roman"/>
          <w:b/>
          <w:sz w:val="36"/>
          <w:szCs w:val="36"/>
        </w:rPr>
      </w:pPr>
      <w:r w:rsidRPr="00054545">
        <w:rPr>
          <w:rFonts w:ascii="Times New Roman" w:hAnsi="Times New Roman"/>
          <w:b/>
          <w:sz w:val="40"/>
          <w:szCs w:val="40"/>
        </w:rPr>
        <w:t>Predmet:</w:t>
      </w:r>
      <w:r>
        <w:rPr>
          <w:rFonts w:ascii="Times New Roman" w:hAnsi="Times New Roman"/>
          <w:b/>
          <w:sz w:val="40"/>
          <w:szCs w:val="40"/>
        </w:rPr>
        <w:t xml:space="preserve"> </w:t>
      </w:r>
      <w:r w:rsidRPr="00054545">
        <w:rPr>
          <w:rFonts w:ascii="Times New Roman" w:hAnsi="Times New Roman"/>
          <w:sz w:val="36"/>
          <w:szCs w:val="36"/>
        </w:rPr>
        <w:t>biologija</w:t>
      </w:r>
    </w:p>
    <w:p w14:paraId="6708E359" w14:textId="6694121D" w:rsidR="002A7935" w:rsidRDefault="002A7935" w:rsidP="00054545">
      <w:pPr>
        <w:spacing w:after="0"/>
        <w:rPr>
          <w:rFonts w:ascii="Times New Roman" w:hAnsi="Times New Roman"/>
          <w:b/>
          <w:sz w:val="36"/>
          <w:szCs w:val="36"/>
          <w:u w:val="single"/>
        </w:rPr>
      </w:pPr>
    </w:p>
    <w:p w14:paraId="5987DF4A" w14:textId="77777777" w:rsidR="000A26B7" w:rsidRDefault="000A26B7" w:rsidP="00054545">
      <w:pPr>
        <w:spacing w:after="0"/>
        <w:rPr>
          <w:rFonts w:ascii="Times New Roman" w:hAnsi="Times New Roman"/>
          <w:b/>
          <w:sz w:val="36"/>
          <w:szCs w:val="36"/>
          <w:u w:val="single"/>
        </w:rPr>
      </w:pPr>
    </w:p>
    <w:p w14:paraId="5B06B7F4" w14:textId="77777777" w:rsidR="00054545" w:rsidRPr="0017705E" w:rsidRDefault="00054545" w:rsidP="00054545">
      <w:pPr>
        <w:spacing w:after="0"/>
        <w:rPr>
          <w:rFonts w:ascii="Times New Roman" w:hAnsi="Times New Roman"/>
          <w:b/>
          <w:color w:val="66FF33"/>
          <w:sz w:val="36"/>
          <w:szCs w:val="36"/>
          <w:u w:val="single"/>
        </w:rPr>
      </w:pPr>
      <w:r w:rsidRPr="0017705E">
        <w:rPr>
          <w:rFonts w:ascii="Times New Roman" w:hAnsi="Times New Roman"/>
          <w:b/>
          <w:color w:val="66FF33"/>
          <w:sz w:val="36"/>
          <w:szCs w:val="36"/>
          <w:u w:val="single"/>
        </w:rPr>
        <w:lastRenderedPageBreak/>
        <w:t>Uvod:</w:t>
      </w:r>
    </w:p>
    <w:p w14:paraId="2BCBF7B0" w14:textId="77777777" w:rsidR="00054545" w:rsidRDefault="00054545" w:rsidP="00054545">
      <w:pPr>
        <w:spacing w:after="0"/>
        <w:rPr>
          <w:rFonts w:ascii="Times New Roman" w:hAnsi="Times New Roman"/>
          <w:sz w:val="24"/>
          <w:szCs w:val="24"/>
        </w:rPr>
      </w:pPr>
    </w:p>
    <w:p w14:paraId="4AE9F1EE" w14:textId="77777777" w:rsidR="00054545" w:rsidRDefault="00860F43" w:rsidP="00860F43">
      <w:pPr>
        <w:spacing w:after="0"/>
        <w:rPr>
          <w:rFonts w:ascii="Times New Roman" w:hAnsi="Times New Roman"/>
          <w:sz w:val="24"/>
          <w:szCs w:val="24"/>
        </w:rPr>
      </w:pPr>
      <w:r w:rsidRPr="00860F43">
        <w:rPr>
          <w:rFonts w:ascii="Times New Roman" w:hAnsi="Times New Roman"/>
          <w:sz w:val="24"/>
          <w:szCs w:val="24"/>
        </w:rPr>
        <w:t>Pri tej laboratorijski vaji smo se seznanili z deli rastline, ki imajo pomembno vlogo pri sprejemanju in dviganju vode v rastlinah, in ugotovili po katerih delih rastline se preteka voda navzgor.</w:t>
      </w:r>
      <w:r w:rsidRPr="00860F43">
        <w:t xml:space="preserve"> </w:t>
      </w:r>
      <w:r>
        <w:rPr>
          <w:rFonts w:ascii="Times New Roman" w:hAnsi="Times New Roman"/>
          <w:sz w:val="24"/>
          <w:szCs w:val="24"/>
        </w:rPr>
        <w:t>Opravili smo dva</w:t>
      </w:r>
      <w:r w:rsidRPr="00860F43">
        <w:rPr>
          <w:rFonts w:ascii="Times New Roman" w:hAnsi="Times New Roman"/>
          <w:sz w:val="24"/>
          <w:szCs w:val="24"/>
        </w:rPr>
        <w:t xml:space="preserve"> eksperim</w:t>
      </w:r>
      <w:r w:rsidR="003E6AF0">
        <w:rPr>
          <w:rFonts w:ascii="Times New Roman" w:hAnsi="Times New Roman"/>
          <w:sz w:val="24"/>
          <w:szCs w:val="24"/>
        </w:rPr>
        <w:t>enta</w:t>
      </w:r>
      <w:r w:rsidRPr="00860F43">
        <w:rPr>
          <w:rFonts w:ascii="Times New Roman" w:hAnsi="Times New Roman"/>
          <w:sz w:val="24"/>
          <w:szCs w:val="24"/>
        </w:rPr>
        <w:t>. Pri prvem je šlo za opazovanje dviganja vode, pri drugem pa za opazovanje rastlinskih organov pod</w:t>
      </w:r>
      <w:r>
        <w:rPr>
          <w:rFonts w:ascii="Times New Roman" w:hAnsi="Times New Roman"/>
          <w:sz w:val="24"/>
          <w:szCs w:val="24"/>
        </w:rPr>
        <w:t xml:space="preserve"> mikroskopom.</w:t>
      </w:r>
    </w:p>
    <w:p w14:paraId="0BF30CE2" w14:textId="77777777" w:rsidR="00BF256B" w:rsidRDefault="00BF256B" w:rsidP="00860F43">
      <w:pPr>
        <w:spacing w:after="0"/>
        <w:rPr>
          <w:rFonts w:ascii="Times New Roman" w:hAnsi="Times New Roman"/>
          <w:sz w:val="24"/>
          <w:szCs w:val="24"/>
        </w:rPr>
      </w:pPr>
    </w:p>
    <w:p w14:paraId="0641F047" w14:textId="77777777" w:rsidR="003A35ED" w:rsidRDefault="003A35ED" w:rsidP="00AE1D2F">
      <w:pPr>
        <w:spacing w:after="0"/>
        <w:rPr>
          <w:rFonts w:ascii="Times New Roman" w:hAnsi="Times New Roman"/>
          <w:b/>
          <w:color w:val="FF0000"/>
          <w:sz w:val="32"/>
          <w:szCs w:val="32"/>
          <w:u w:val="single"/>
        </w:rPr>
      </w:pPr>
    </w:p>
    <w:p w14:paraId="2AAB93C9" w14:textId="77777777" w:rsidR="00BF256B" w:rsidRDefault="00AE1D2F" w:rsidP="00AE1D2F">
      <w:pPr>
        <w:spacing w:after="0"/>
        <w:rPr>
          <w:rFonts w:ascii="Times New Roman" w:hAnsi="Times New Roman"/>
          <w:b/>
          <w:color w:val="FF0000"/>
          <w:sz w:val="32"/>
          <w:szCs w:val="32"/>
          <w:u w:val="single"/>
        </w:rPr>
      </w:pPr>
      <w:r>
        <w:rPr>
          <w:rFonts w:ascii="Times New Roman" w:hAnsi="Times New Roman"/>
          <w:b/>
          <w:color w:val="FF0000"/>
          <w:sz w:val="32"/>
          <w:szCs w:val="32"/>
          <w:u w:val="single"/>
        </w:rPr>
        <w:t>A</w:t>
      </w:r>
      <w:r w:rsidRPr="00AE1D2F">
        <w:rPr>
          <w:rFonts w:ascii="Times New Roman" w:hAnsi="Times New Roman"/>
          <w:b/>
          <w:color w:val="FF0000"/>
          <w:sz w:val="32"/>
          <w:szCs w:val="32"/>
          <w:u w:val="single"/>
        </w:rPr>
        <w:t>)</w:t>
      </w:r>
      <w:r>
        <w:rPr>
          <w:rFonts w:ascii="Times New Roman" w:hAnsi="Times New Roman"/>
          <w:b/>
          <w:color w:val="FF0000"/>
          <w:sz w:val="32"/>
          <w:szCs w:val="32"/>
          <w:u w:val="single"/>
        </w:rPr>
        <w:t xml:space="preserve"> EKSPERIMENT – sprejemanje vode</w:t>
      </w:r>
    </w:p>
    <w:p w14:paraId="13513E25" w14:textId="77777777" w:rsidR="003A35ED" w:rsidRDefault="003A35ED" w:rsidP="00AE1D2F">
      <w:pPr>
        <w:spacing w:after="0"/>
        <w:rPr>
          <w:rFonts w:ascii="Times New Roman" w:hAnsi="Times New Roman"/>
          <w:b/>
          <w:color w:val="000000"/>
          <w:sz w:val="32"/>
          <w:szCs w:val="32"/>
          <w:u w:val="single"/>
        </w:rPr>
      </w:pPr>
    </w:p>
    <w:p w14:paraId="2EC9C6CB" w14:textId="77777777" w:rsidR="003A35ED" w:rsidRPr="003A35ED" w:rsidRDefault="003A35ED" w:rsidP="00AE1D2F">
      <w:pPr>
        <w:spacing w:after="0"/>
        <w:rPr>
          <w:rFonts w:ascii="Times New Roman" w:hAnsi="Times New Roman"/>
          <w:b/>
          <w:color w:val="000000"/>
          <w:sz w:val="32"/>
          <w:szCs w:val="32"/>
          <w:u w:val="single"/>
        </w:rPr>
      </w:pPr>
      <w:r>
        <w:rPr>
          <w:rFonts w:ascii="Times New Roman" w:hAnsi="Times New Roman"/>
          <w:b/>
          <w:color w:val="000000"/>
          <w:sz w:val="32"/>
          <w:szCs w:val="32"/>
          <w:u w:val="single"/>
        </w:rPr>
        <w:t>1. U</w:t>
      </w:r>
      <w:r w:rsidRPr="003A35ED">
        <w:rPr>
          <w:rFonts w:ascii="Times New Roman" w:hAnsi="Times New Roman"/>
          <w:b/>
          <w:color w:val="000000"/>
          <w:sz w:val="32"/>
          <w:szCs w:val="32"/>
          <w:u w:val="single"/>
        </w:rPr>
        <w:t>vod:</w:t>
      </w:r>
    </w:p>
    <w:p w14:paraId="0DDC19D0" w14:textId="77777777" w:rsidR="003A35ED" w:rsidRPr="003A35ED" w:rsidRDefault="003A35ED" w:rsidP="003A35ED">
      <w:pPr>
        <w:spacing w:after="0"/>
        <w:rPr>
          <w:rFonts w:ascii="Times New Roman" w:hAnsi="Times New Roman"/>
          <w:color w:val="000000"/>
          <w:sz w:val="24"/>
          <w:szCs w:val="24"/>
        </w:rPr>
      </w:pPr>
      <w:r w:rsidRPr="003A35ED">
        <w:rPr>
          <w:rFonts w:ascii="Times New Roman" w:hAnsi="Times New Roman"/>
          <w:color w:val="000000"/>
          <w:sz w:val="24"/>
          <w:szCs w:val="24"/>
        </w:rPr>
        <w:t>V transportnem sistemu rastlin potekata dva tokova, in sicer enosmerni transpiracijski tok (transport vode z anorganskimi snovmi), ki poteka iz korenin v višje dele (liste) ter asimilatni tok (transport vode z organskimi snovmi), ki poteka iz listov v steblo do plodov ter cvetov do korenin.</w:t>
      </w:r>
    </w:p>
    <w:p w14:paraId="4FD6FFA7" w14:textId="77777777" w:rsidR="003A35ED" w:rsidRPr="003A35ED" w:rsidRDefault="003A35ED" w:rsidP="003A35ED">
      <w:pPr>
        <w:spacing w:after="0"/>
        <w:rPr>
          <w:rFonts w:ascii="Times New Roman" w:hAnsi="Times New Roman"/>
          <w:color w:val="000000"/>
          <w:sz w:val="24"/>
          <w:szCs w:val="24"/>
        </w:rPr>
      </w:pPr>
      <w:r w:rsidRPr="003A35ED">
        <w:rPr>
          <w:rFonts w:ascii="Times New Roman" w:hAnsi="Times New Roman"/>
          <w:color w:val="000000"/>
          <w:sz w:val="24"/>
          <w:szCs w:val="24"/>
        </w:rPr>
        <w:t xml:space="preserve">V tem delu poskusa opazujemo enosmerni transpiracijski tok. Glavna naloga listov je poleg fotosinteze še transpiracija, ki poteka preko listnih rež. Ko voda hlapi iz listov, se v </w:t>
      </w:r>
      <w:r>
        <w:rPr>
          <w:rFonts w:ascii="Times New Roman" w:hAnsi="Times New Roman"/>
          <w:color w:val="000000"/>
          <w:sz w:val="24"/>
          <w:szCs w:val="24"/>
        </w:rPr>
        <w:t>koreninah pojavi sesalna sila. T</w:t>
      </w:r>
      <w:r w:rsidRPr="003A35ED">
        <w:rPr>
          <w:rFonts w:ascii="Times New Roman" w:hAnsi="Times New Roman"/>
          <w:color w:val="000000"/>
          <w:sz w:val="24"/>
          <w:szCs w:val="24"/>
        </w:rPr>
        <w:t>ako transpiracija omogoča transpiracijski tok. Le - ta poteka po ksilemu.</w:t>
      </w:r>
    </w:p>
    <w:p w14:paraId="061A8143" w14:textId="77777777" w:rsidR="00BF256B" w:rsidRPr="00BF256B" w:rsidRDefault="00BF256B" w:rsidP="00860F43">
      <w:pPr>
        <w:spacing w:after="0"/>
        <w:rPr>
          <w:rFonts w:ascii="Times New Roman" w:hAnsi="Times New Roman"/>
          <w:b/>
          <w:color w:val="FF0000"/>
          <w:sz w:val="24"/>
          <w:szCs w:val="24"/>
        </w:rPr>
      </w:pPr>
    </w:p>
    <w:p w14:paraId="41DDA7C7" w14:textId="77777777" w:rsidR="00BF256B" w:rsidRPr="003A35ED" w:rsidRDefault="00BF256B" w:rsidP="00BF256B">
      <w:pPr>
        <w:spacing w:after="0"/>
        <w:rPr>
          <w:rFonts w:ascii="Times New Roman" w:hAnsi="Times New Roman"/>
          <w:b/>
          <w:sz w:val="32"/>
          <w:szCs w:val="32"/>
          <w:u w:val="single"/>
        </w:rPr>
      </w:pPr>
      <w:r w:rsidRPr="003A35ED">
        <w:rPr>
          <w:rFonts w:ascii="Times New Roman" w:hAnsi="Times New Roman"/>
          <w:b/>
          <w:sz w:val="32"/>
          <w:szCs w:val="32"/>
          <w:u w:val="single"/>
        </w:rPr>
        <w:t>2. Postopek:</w:t>
      </w:r>
    </w:p>
    <w:p w14:paraId="6F7A5F39" w14:textId="77777777" w:rsidR="00EE5A7F" w:rsidRDefault="00EE5A7F" w:rsidP="00BF256B">
      <w:pPr>
        <w:spacing w:after="0"/>
        <w:rPr>
          <w:rFonts w:ascii="Times New Roman" w:hAnsi="Times New Roman"/>
          <w:color w:val="000000"/>
          <w:sz w:val="24"/>
          <w:szCs w:val="24"/>
        </w:rPr>
      </w:pPr>
    </w:p>
    <w:p w14:paraId="44A3F70E" w14:textId="77777777" w:rsidR="003D4F6C" w:rsidRDefault="00EE5A7F" w:rsidP="00BF256B">
      <w:pPr>
        <w:spacing w:after="0"/>
        <w:rPr>
          <w:rFonts w:ascii="Times New Roman" w:hAnsi="Times New Roman"/>
          <w:color w:val="000000"/>
          <w:sz w:val="24"/>
          <w:szCs w:val="24"/>
        </w:rPr>
      </w:pPr>
      <w:r>
        <w:rPr>
          <w:rFonts w:ascii="Times New Roman" w:hAnsi="Times New Roman"/>
          <w:color w:val="000000"/>
          <w:sz w:val="24"/>
          <w:szCs w:val="24"/>
        </w:rPr>
        <w:t>Pri ugotavljanju po katerih delih rastline se voda pretaka navzgor, smo uporabili 6 merilnih valjev, ki smo jih označili s številkami od 1 do 6. Prvi valj je ostal prazen, saj je s</w:t>
      </w:r>
      <w:r w:rsidR="00AE1D2F">
        <w:rPr>
          <w:rFonts w:ascii="Times New Roman" w:hAnsi="Times New Roman"/>
          <w:color w:val="000000"/>
          <w:sz w:val="24"/>
          <w:szCs w:val="24"/>
        </w:rPr>
        <w:t>lužil kot kontrolni poskus</w:t>
      </w:r>
      <w:r>
        <w:rPr>
          <w:rFonts w:ascii="Times New Roman" w:hAnsi="Times New Roman"/>
          <w:color w:val="000000"/>
          <w:sz w:val="24"/>
          <w:szCs w:val="24"/>
        </w:rPr>
        <w:t xml:space="preserve">. V drugi valj smo postavili rastlino, v našem primeru fižol, ki smo ji odrezali korenine. V tretjem valju je bila rastlina brez  korenin in vseh listnih ploskev. V četrtem valju smo pustili celo rastlino z vsemi njenimi strukturnimi deli. V peti valj smo postavili rastlino, ki smo ji odstranili listne ploskve, a pustili vse ostalo. </w:t>
      </w:r>
      <w:r w:rsidR="003D4F6C">
        <w:rPr>
          <w:rFonts w:ascii="Times New Roman" w:hAnsi="Times New Roman"/>
          <w:color w:val="000000"/>
          <w:sz w:val="24"/>
          <w:szCs w:val="24"/>
        </w:rPr>
        <w:t>v šestem valju smo rastlini odstranili korenine in ji listne ploskve namazali z vazelinom.</w:t>
      </w:r>
      <w:r>
        <w:rPr>
          <w:rFonts w:ascii="Times New Roman" w:hAnsi="Times New Roman"/>
          <w:color w:val="000000"/>
          <w:sz w:val="24"/>
          <w:szCs w:val="24"/>
        </w:rPr>
        <w:t xml:space="preserve"> </w:t>
      </w:r>
      <w:r w:rsidR="003D4F6C">
        <w:rPr>
          <w:rFonts w:ascii="Times New Roman" w:hAnsi="Times New Roman"/>
          <w:color w:val="000000"/>
          <w:sz w:val="24"/>
          <w:szCs w:val="24"/>
        </w:rPr>
        <w:t>Vse valje smo z vodo napolnili do oznake 20 ml. Nato smo odprtine valjev prekrili z aluminijevo folijo, ki je rastlini dajala oporo in preprečevala izhlapevanje vode iz valjev. Tako pripravljene rastline smo pustili do naslednje učne ure na indirektni svetlobi.</w:t>
      </w:r>
    </w:p>
    <w:p w14:paraId="6149BCE9" w14:textId="77777777" w:rsidR="00AE1D2F" w:rsidRDefault="00AE1D2F" w:rsidP="00BF256B">
      <w:pPr>
        <w:spacing w:after="0"/>
        <w:rPr>
          <w:rFonts w:ascii="Times New Roman" w:hAnsi="Times New Roman"/>
          <w:color w:val="000000"/>
          <w:sz w:val="24"/>
          <w:szCs w:val="24"/>
        </w:rPr>
      </w:pPr>
    </w:p>
    <w:p w14:paraId="64E114E7" w14:textId="77777777" w:rsidR="003A35ED" w:rsidRDefault="003A35ED" w:rsidP="00BF256B">
      <w:pPr>
        <w:spacing w:after="0"/>
        <w:rPr>
          <w:rFonts w:ascii="Times New Roman" w:hAnsi="Times New Roman"/>
          <w:b/>
          <w:color w:val="000000"/>
          <w:sz w:val="32"/>
          <w:szCs w:val="32"/>
          <w:u w:val="single"/>
        </w:rPr>
      </w:pPr>
    </w:p>
    <w:p w14:paraId="29EBCF17" w14:textId="77777777" w:rsidR="003A35ED" w:rsidRDefault="003A35ED" w:rsidP="00BF256B">
      <w:pPr>
        <w:spacing w:after="0"/>
        <w:rPr>
          <w:rFonts w:ascii="Times New Roman" w:hAnsi="Times New Roman"/>
          <w:b/>
          <w:color w:val="000000"/>
          <w:sz w:val="32"/>
          <w:szCs w:val="32"/>
          <w:u w:val="single"/>
        </w:rPr>
      </w:pPr>
    </w:p>
    <w:p w14:paraId="567471C8" w14:textId="77777777" w:rsidR="003A35ED" w:rsidRDefault="003A35ED" w:rsidP="00BF256B">
      <w:pPr>
        <w:spacing w:after="0"/>
        <w:rPr>
          <w:rFonts w:ascii="Times New Roman" w:hAnsi="Times New Roman"/>
          <w:b/>
          <w:color w:val="000000"/>
          <w:sz w:val="32"/>
          <w:szCs w:val="32"/>
          <w:u w:val="single"/>
        </w:rPr>
      </w:pPr>
    </w:p>
    <w:p w14:paraId="4C3DE9FC" w14:textId="77777777" w:rsidR="003A35ED" w:rsidRDefault="003A35ED" w:rsidP="00BF256B">
      <w:pPr>
        <w:spacing w:after="0"/>
        <w:rPr>
          <w:rFonts w:ascii="Times New Roman" w:hAnsi="Times New Roman"/>
          <w:b/>
          <w:color w:val="000000"/>
          <w:sz w:val="32"/>
          <w:szCs w:val="32"/>
          <w:u w:val="single"/>
        </w:rPr>
      </w:pPr>
    </w:p>
    <w:p w14:paraId="7E464AB3" w14:textId="77777777" w:rsidR="003A35ED" w:rsidRDefault="003A35ED" w:rsidP="00BF256B">
      <w:pPr>
        <w:spacing w:after="0"/>
        <w:rPr>
          <w:rFonts w:ascii="Times New Roman" w:hAnsi="Times New Roman"/>
          <w:b/>
          <w:color w:val="000000"/>
          <w:sz w:val="32"/>
          <w:szCs w:val="32"/>
          <w:u w:val="single"/>
        </w:rPr>
      </w:pPr>
    </w:p>
    <w:p w14:paraId="69ACB348" w14:textId="77777777" w:rsidR="003A35ED" w:rsidRDefault="003A35ED" w:rsidP="00BF256B">
      <w:pPr>
        <w:spacing w:after="0"/>
        <w:rPr>
          <w:rFonts w:ascii="Times New Roman" w:hAnsi="Times New Roman"/>
          <w:b/>
          <w:color w:val="000000"/>
          <w:sz w:val="32"/>
          <w:szCs w:val="32"/>
          <w:u w:val="single"/>
        </w:rPr>
      </w:pPr>
    </w:p>
    <w:p w14:paraId="2166AD8C" w14:textId="77777777" w:rsidR="009A0BB0" w:rsidRDefault="009A0BB0" w:rsidP="00BF256B">
      <w:pPr>
        <w:spacing w:after="0"/>
        <w:rPr>
          <w:rFonts w:ascii="Times New Roman" w:hAnsi="Times New Roman"/>
          <w:b/>
          <w:color w:val="000000"/>
          <w:sz w:val="32"/>
          <w:szCs w:val="32"/>
          <w:u w:val="single"/>
        </w:rPr>
      </w:pPr>
    </w:p>
    <w:p w14:paraId="7B1C85E8" w14:textId="77777777" w:rsidR="002A7935" w:rsidRDefault="002A7935" w:rsidP="00BF256B">
      <w:pPr>
        <w:spacing w:after="0"/>
        <w:rPr>
          <w:rFonts w:ascii="Times New Roman" w:hAnsi="Times New Roman"/>
          <w:b/>
          <w:color w:val="000000"/>
          <w:sz w:val="32"/>
          <w:szCs w:val="32"/>
          <w:u w:val="single"/>
        </w:rPr>
      </w:pPr>
    </w:p>
    <w:p w14:paraId="104A2260" w14:textId="77777777" w:rsidR="00AE1D2F" w:rsidRPr="003A35ED" w:rsidRDefault="00AE1D2F" w:rsidP="00BF256B">
      <w:pPr>
        <w:spacing w:after="0"/>
        <w:rPr>
          <w:rFonts w:ascii="Times New Roman" w:hAnsi="Times New Roman"/>
          <w:b/>
          <w:color w:val="000000"/>
          <w:sz w:val="32"/>
          <w:szCs w:val="32"/>
          <w:u w:val="single"/>
        </w:rPr>
      </w:pPr>
      <w:r w:rsidRPr="003A35ED">
        <w:rPr>
          <w:rFonts w:ascii="Times New Roman" w:hAnsi="Times New Roman"/>
          <w:b/>
          <w:color w:val="000000"/>
          <w:sz w:val="32"/>
          <w:szCs w:val="32"/>
          <w:u w:val="single"/>
        </w:rPr>
        <w:t>3. Rezultati:</w:t>
      </w:r>
    </w:p>
    <w:p w14:paraId="0715718E" w14:textId="77777777" w:rsidR="00343588" w:rsidRDefault="00343588" w:rsidP="00BF256B">
      <w:pPr>
        <w:spacing w:after="0"/>
        <w:rPr>
          <w:rFonts w:ascii="Times New Roman" w:hAnsi="Times New Roman"/>
          <w:b/>
          <w:color w:val="000000"/>
          <w:sz w:val="24"/>
          <w:szCs w:val="24"/>
          <w:u w:val="single"/>
        </w:rPr>
      </w:pPr>
    </w:p>
    <w:p w14:paraId="5CB1FC4C" w14:textId="77777777" w:rsidR="00AE1D2F" w:rsidRPr="00343588" w:rsidRDefault="00343588" w:rsidP="00BF256B">
      <w:pPr>
        <w:spacing w:after="0"/>
        <w:rPr>
          <w:rFonts w:ascii="Times New Roman" w:hAnsi="Times New Roman"/>
          <w:color w:val="000000"/>
          <w:sz w:val="24"/>
          <w:szCs w:val="24"/>
        </w:rPr>
      </w:pPr>
      <w:r>
        <w:rPr>
          <w:rFonts w:ascii="Times New Roman" w:hAnsi="Times New Roman"/>
          <w:color w:val="000000"/>
          <w:sz w:val="24"/>
          <w:szCs w:val="24"/>
          <w:u w:val="single"/>
        </w:rPr>
        <w:t>Tabela</w:t>
      </w:r>
      <w:r w:rsidRPr="00343588">
        <w:rPr>
          <w:rFonts w:ascii="Times New Roman" w:hAnsi="Times New Roman"/>
          <w:color w:val="000000"/>
          <w:sz w:val="24"/>
          <w:szCs w:val="24"/>
          <w:u w:val="single"/>
        </w:rPr>
        <w:t xml:space="preserve"> 1</w:t>
      </w:r>
      <w:r>
        <w:rPr>
          <w:rFonts w:ascii="Times New Roman" w:hAnsi="Times New Roman"/>
          <w:color w:val="000000"/>
          <w:sz w:val="24"/>
          <w:szCs w:val="24"/>
          <w:u w:val="single"/>
        </w:rPr>
        <w:t>:</w:t>
      </w:r>
      <w:r>
        <w:rPr>
          <w:rFonts w:ascii="Times New Roman" w:hAnsi="Times New Roman"/>
          <w:color w:val="000000"/>
          <w:sz w:val="24"/>
          <w:szCs w:val="24"/>
        </w:rPr>
        <w:t xml:space="preserve"> prikaz začetnih in končnih višin vodne gladine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292"/>
        <w:gridCol w:w="2292"/>
        <w:gridCol w:w="2291"/>
        <w:gridCol w:w="2291"/>
      </w:tblGrid>
      <w:tr w:rsidR="00AE1D2F" w:rsidRPr="00383BD3" w14:paraId="10422382" w14:textId="77777777" w:rsidTr="00AE1D2F">
        <w:tc>
          <w:tcPr>
            <w:tcW w:w="2303" w:type="dxa"/>
            <w:shd w:val="solid" w:color="000000" w:fill="FFFFFF"/>
          </w:tcPr>
          <w:p w14:paraId="3328D3CA" w14:textId="77777777" w:rsidR="00AE1D2F" w:rsidRDefault="00343588" w:rsidP="002E002B">
            <w:pPr>
              <w:pStyle w:val="Heading2"/>
              <w:rPr>
                <w:highlight w:val="green"/>
              </w:rPr>
            </w:pPr>
            <w:r>
              <w:t>Merilni valj</w:t>
            </w:r>
          </w:p>
        </w:tc>
        <w:tc>
          <w:tcPr>
            <w:tcW w:w="2303" w:type="dxa"/>
            <w:shd w:val="solid" w:color="000000" w:fill="FFFFFF"/>
          </w:tcPr>
          <w:p w14:paraId="4051C09A" w14:textId="77777777" w:rsidR="00AE1D2F" w:rsidRDefault="00AE1D2F" w:rsidP="002E002B">
            <w:pPr>
              <w:jc w:val="center"/>
              <w:rPr>
                <w:b/>
                <w:bCs/>
                <w:highlight w:val="green"/>
              </w:rPr>
            </w:pPr>
            <w:r>
              <w:rPr>
                <w:b/>
                <w:bCs/>
              </w:rPr>
              <w:t>Začetna višina vodne gladine</w:t>
            </w:r>
            <w:r w:rsidRPr="00383BD3">
              <w:rPr>
                <w:b/>
                <w:bCs/>
              </w:rPr>
              <w:t xml:space="preserve"> (ml)</w:t>
            </w:r>
          </w:p>
        </w:tc>
        <w:tc>
          <w:tcPr>
            <w:tcW w:w="2303" w:type="dxa"/>
            <w:shd w:val="solid" w:color="000000" w:fill="FFFFFF"/>
          </w:tcPr>
          <w:p w14:paraId="1B56B415" w14:textId="77777777" w:rsidR="00AE1D2F" w:rsidRDefault="00AE1D2F" w:rsidP="002E002B">
            <w:pPr>
              <w:jc w:val="center"/>
              <w:rPr>
                <w:b/>
                <w:bCs/>
                <w:highlight w:val="green"/>
              </w:rPr>
            </w:pPr>
            <w:r>
              <w:rPr>
                <w:b/>
                <w:bCs/>
              </w:rPr>
              <w:t>Končna višina vodne gladine</w:t>
            </w:r>
            <w:r w:rsidRPr="00383BD3">
              <w:rPr>
                <w:b/>
                <w:bCs/>
              </w:rPr>
              <w:t xml:space="preserve"> (ml)</w:t>
            </w:r>
          </w:p>
        </w:tc>
        <w:tc>
          <w:tcPr>
            <w:tcW w:w="2303" w:type="dxa"/>
            <w:shd w:val="solid" w:color="000000" w:fill="FFFFFF"/>
          </w:tcPr>
          <w:p w14:paraId="68473ED3" w14:textId="77777777" w:rsidR="00AE1D2F" w:rsidRDefault="00AE1D2F" w:rsidP="002E002B">
            <w:pPr>
              <w:jc w:val="center"/>
              <w:rPr>
                <w:b/>
                <w:bCs/>
                <w:highlight w:val="green"/>
              </w:rPr>
            </w:pPr>
            <w:r>
              <w:rPr>
                <w:b/>
                <w:bCs/>
              </w:rPr>
              <w:t>Razlika (mm)</w:t>
            </w:r>
          </w:p>
        </w:tc>
      </w:tr>
      <w:tr w:rsidR="00AE1D2F" w:rsidRPr="00383BD3" w14:paraId="0E57F32E" w14:textId="77777777" w:rsidTr="00AE1D2F">
        <w:tc>
          <w:tcPr>
            <w:tcW w:w="2303" w:type="dxa"/>
          </w:tcPr>
          <w:p w14:paraId="5458F98F" w14:textId="77777777" w:rsidR="00AE1D2F" w:rsidRPr="008742CF" w:rsidRDefault="00AE1D2F" w:rsidP="002E002B">
            <w:pPr>
              <w:jc w:val="center"/>
            </w:pPr>
            <w:r w:rsidRPr="008742CF">
              <w:t>1</w:t>
            </w:r>
          </w:p>
        </w:tc>
        <w:tc>
          <w:tcPr>
            <w:tcW w:w="2303" w:type="dxa"/>
          </w:tcPr>
          <w:p w14:paraId="746AB9CA" w14:textId="77777777" w:rsidR="00AE1D2F" w:rsidRPr="008742CF" w:rsidRDefault="00AE1D2F" w:rsidP="002E002B">
            <w:pPr>
              <w:jc w:val="center"/>
            </w:pPr>
            <w:r w:rsidRPr="00383BD3">
              <w:t>20</w:t>
            </w:r>
          </w:p>
        </w:tc>
        <w:tc>
          <w:tcPr>
            <w:tcW w:w="2303" w:type="dxa"/>
          </w:tcPr>
          <w:p w14:paraId="3D66683A" w14:textId="77777777" w:rsidR="00AE1D2F" w:rsidRPr="008742CF" w:rsidRDefault="00AE1D2F" w:rsidP="002E002B">
            <w:pPr>
              <w:jc w:val="center"/>
            </w:pPr>
            <w:r w:rsidRPr="00383BD3">
              <w:t>20</w:t>
            </w:r>
          </w:p>
        </w:tc>
        <w:tc>
          <w:tcPr>
            <w:tcW w:w="2303" w:type="dxa"/>
          </w:tcPr>
          <w:p w14:paraId="1CB95E00" w14:textId="77777777" w:rsidR="00AE1D2F" w:rsidRPr="008742CF" w:rsidRDefault="00AE1D2F" w:rsidP="002E002B">
            <w:pPr>
              <w:jc w:val="center"/>
            </w:pPr>
            <w:r w:rsidRPr="008742CF">
              <w:t>0</w:t>
            </w:r>
          </w:p>
        </w:tc>
      </w:tr>
      <w:tr w:rsidR="00AE1D2F" w:rsidRPr="00383BD3" w14:paraId="745587DB" w14:textId="77777777" w:rsidTr="00AE1D2F">
        <w:tc>
          <w:tcPr>
            <w:tcW w:w="2303" w:type="dxa"/>
          </w:tcPr>
          <w:p w14:paraId="5F18E2A2" w14:textId="77777777" w:rsidR="00AE1D2F" w:rsidRPr="008742CF" w:rsidRDefault="00AE1D2F" w:rsidP="002E002B">
            <w:pPr>
              <w:jc w:val="center"/>
            </w:pPr>
            <w:r w:rsidRPr="008742CF">
              <w:t>2</w:t>
            </w:r>
          </w:p>
        </w:tc>
        <w:tc>
          <w:tcPr>
            <w:tcW w:w="2303" w:type="dxa"/>
          </w:tcPr>
          <w:p w14:paraId="58BB4029" w14:textId="77777777" w:rsidR="00AE1D2F" w:rsidRPr="008742CF" w:rsidRDefault="00AE1D2F" w:rsidP="002E002B">
            <w:pPr>
              <w:jc w:val="center"/>
            </w:pPr>
            <w:r w:rsidRPr="00383BD3">
              <w:t>20</w:t>
            </w:r>
          </w:p>
        </w:tc>
        <w:tc>
          <w:tcPr>
            <w:tcW w:w="2303" w:type="dxa"/>
          </w:tcPr>
          <w:p w14:paraId="22994089" w14:textId="77777777" w:rsidR="00AE1D2F" w:rsidRPr="008742CF" w:rsidRDefault="00AE1D2F" w:rsidP="002E002B">
            <w:pPr>
              <w:jc w:val="center"/>
            </w:pPr>
            <w:r w:rsidRPr="00383BD3">
              <w:t>10</w:t>
            </w:r>
          </w:p>
        </w:tc>
        <w:tc>
          <w:tcPr>
            <w:tcW w:w="2303" w:type="dxa"/>
          </w:tcPr>
          <w:p w14:paraId="6C4D80DD" w14:textId="77777777" w:rsidR="00AE1D2F" w:rsidRPr="008742CF" w:rsidRDefault="00D86DCC" w:rsidP="002E002B">
            <w:pPr>
              <w:jc w:val="center"/>
            </w:pPr>
            <w:r w:rsidRPr="00383BD3">
              <w:t>8</w:t>
            </w:r>
          </w:p>
        </w:tc>
      </w:tr>
      <w:tr w:rsidR="00AE1D2F" w:rsidRPr="00383BD3" w14:paraId="0843B48F" w14:textId="77777777" w:rsidTr="00AE1D2F">
        <w:tc>
          <w:tcPr>
            <w:tcW w:w="2303" w:type="dxa"/>
          </w:tcPr>
          <w:p w14:paraId="1049DA37" w14:textId="77777777" w:rsidR="00AE1D2F" w:rsidRPr="008742CF" w:rsidRDefault="00AE1D2F" w:rsidP="002E002B">
            <w:pPr>
              <w:jc w:val="center"/>
            </w:pPr>
            <w:r w:rsidRPr="008742CF">
              <w:t>3</w:t>
            </w:r>
          </w:p>
        </w:tc>
        <w:tc>
          <w:tcPr>
            <w:tcW w:w="2303" w:type="dxa"/>
          </w:tcPr>
          <w:p w14:paraId="7C453AFB" w14:textId="77777777" w:rsidR="00AE1D2F" w:rsidRPr="008742CF" w:rsidRDefault="00AE1D2F" w:rsidP="002E002B">
            <w:pPr>
              <w:jc w:val="center"/>
            </w:pPr>
            <w:r w:rsidRPr="00383BD3">
              <w:t>20</w:t>
            </w:r>
          </w:p>
        </w:tc>
        <w:tc>
          <w:tcPr>
            <w:tcW w:w="2303" w:type="dxa"/>
          </w:tcPr>
          <w:p w14:paraId="06F4A892" w14:textId="77777777" w:rsidR="00AE1D2F" w:rsidRPr="008742CF" w:rsidRDefault="00AE1D2F" w:rsidP="002E002B">
            <w:pPr>
              <w:jc w:val="center"/>
            </w:pPr>
            <w:r w:rsidRPr="00383BD3">
              <w:t>18</w:t>
            </w:r>
          </w:p>
        </w:tc>
        <w:tc>
          <w:tcPr>
            <w:tcW w:w="2303" w:type="dxa"/>
          </w:tcPr>
          <w:p w14:paraId="72F3A667" w14:textId="77777777" w:rsidR="00AE1D2F" w:rsidRPr="008742CF" w:rsidRDefault="00AE1D2F" w:rsidP="002E002B">
            <w:pPr>
              <w:jc w:val="center"/>
            </w:pPr>
            <w:r w:rsidRPr="008742CF">
              <w:t>2</w:t>
            </w:r>
          </w:p>
        </w:tc>
      </w:tr>
      <w:tr w:rsidR="00AE1D2F" w:rsidRPr="00383BD3" w14:paraId="59515443" w14:textId="77777777" w:rsidTr="00AE1D2F">
        <w:tc>
          <w:tcPr>
            <w:tcW w:w="2303" w:type="dxa"/>
          </w:tcPr>
          <w:p w14:paraId="28727E3C" w14:textId="77777777" w:rsidR="00AE1D2F" w:rsidRPr="008742CF" w:rsidRDefault="00AE1D2F" w:rsidP="002E002B">
            <w:pPr>
              <w:jc w:val="center"/>
            </w:pPr>
            <w:r w:rsidRPr="008742CF">
              <w:t>4</w:t>
            </w:r>
          </w:p>
        </w:tc>
        <w:tc>
          <w:tcPr>
            <w:tcW w:w="2303" w:type="dxa"/>
          </w:tcPr>
          <w:p w14:paraId="4B6184AF" w14:textId="77777777" w:rsidR="00AE1D2F" w:rsidRPr="008742CF" w:rsidRDefault="00AE1D2F" w:rsidP="002E002B">
            <w:pPr>
              <w:jc w:val="center"/>
            </w:pPr>
            <w:r w:rsidRPr="00383BD3">
              <w:t>20</w:t>
            </w:r>
          </w:p>
        </w:tc>
        <w:tc>
          <w:tcPr>
            <w:tcW w:w="2303" w:type="dxa"/>
          </w:tcPr>
          <w:p w14:paraId="772C12F3" w14:textId="77777777" w:rsidR="00AE1D2F" w:rsidRPr="008742CF" w:rsidRDefault="00343588" w:rsidP="002E002B">
            <w:pPr>
              <w:jc w:val="center"/>
            </w:pPr>
            <w:r w:rsidRPr="00383BD3">
              <w:t>12</w:t>
            </w:r>
          </w:p>
        </w:tc>
        <w:tc>
          <w:tcPr>
            <w:tcW w:w="2303" w:type="dxa"/>
          </w:tcPr>
          <w:p w14:paraId="70DFEB43" w14:textId="77777777" w:rsidR="00AE1D2F" w:rsidRPr="008742CF" w:rsidRDefault="00D86DCC" w:rsidP="002E002B">
            <w:pPr>
              <w:jc w:val="center"/>
            </w:pPr>
            <w:r w:rsidRPr="00383BD3">
              <w:t>10</w:t>
            </w:r>
          </w:p>
        </w:tc>
      </w:tr>
      <w:tr w:rsidR="00AE1D2F" w:rsidRPr="00383BD3" w14:paraId="13E55CA2" w14:textId="77777777" w:rsidTr="00AE1D2F">
        <w:tc>
          <w:tcPr>
            <w:tcW w:w="2303" w:type="dxa"/>
          </w:tcPr>
          <w:p w14:paraId="201A6FF9" w14:textId="77777777" w:rsidR="00AE1D2F" w:rsidRPr="008742CF" w:rsidRDefault="00AE1D2F" w:rsidP="002E002B">
            <w:pPr>
              <w:jc w:val="center"/>
            </w:pPr>
            <w:r w:rsidRPr="008742CF">
              <w:t>5</w:t>
            </w:r>
          </w:p>
        </w:tc>
        <w:tc>
          <w:tcPr>
            <w:tcW w:w="2303" w:type="dxa"/>
          </w:tcPr>
          <w:p w14:paraId="314670EF" w14:textId="77777777" w:rsidR="00AE1D2F" w:rsidRPr="008742CF" w:rsidRDefault="00AE1D2F" w:rsidP="002E002B">
            <w:pPr>
              <w:jc w:val="center"/>
            </w:pPr>
            <w:r w:rsidRPr="00383BD3">
              <w:t>20</w:t>
            </w:r>
          </w:p>
        </w:tc>
        <w:tc>
          <w:tcPr>
            <w:tcW w:w="2303" w:type="dxa"/>
          </w:tcPr>
          <w:p w14:paraId="7667539E" w14:textId="77777777" w:rsidR="00AE1D2F" w:rsidRPr="008742CF" w:rsidRDefault="00343588" w:rsidP="002E002B">
            <w:pPr>
              <w:jc w:val="center"/>
            </w:pPr>
            <w:r w:rsidRPr="00383BD3">
              <w:t>17</w:t>
            </w:r>
          </w:p>
        </w:tc>
        <w:tc>
          <w:tcPr>
            <w:tcW w:w="2303" w:type="dxa"/>
          </w:tcPr>
          <w:p w14:paraId="74FFC995" w14:textId="77777777" w:rsidR="00AE1D2F" w:rsidRPr="008742CF" w:rsidRDefault="00AE1D2F" w:rsidP="002E002B">
            <w:pPr>
              <w:jc w:val="center"/>
            </w:pPr>
            <w:r w:rsidRPr="008742CF">
              <w:t>3</w:t>
            </w:r>
          </w:p>
        </w:tc>
      </w:tr>
      <w:tr w:rsidR="00AE1D2F" w:rsidRPr="00383BD3" w14:paraId="7B446BF2" w14:textId="77777777" w:rsidTr="00AE1D2F">
        <w:tc>
          <w:tcPr>
            <w:tcW w:w="2303" w:type="dxa"/>
          </w:tcPr>
          <w:p w14:paraId="611F5DEF" w14:textId="77777777" w:rsidR="00AE1D2F" w:rsidRPr="008742CF" w:rsidRDefault="00AE1D2F" w:rsidP="002E002B">
            <w:pPr>
              <w:jc w:val="center"/>
            </w:pPr>
            <w:r w:rsidRPr="008742CF">
              <w:t>6</w:t>
            </w:r>
          </w:p>
        </w:tc>
        <w:tc>
          <w:tcPr>
            <w:tcW w:w="2303" w:type="dxa"/>
          </w:tcPr>
          <w:p w14:paraId="0B6384AD" w14:textId="77777777" w:rsidR="00AE1D2F" w:rsidRPr="008742CF" w:rsidRDefault="00AE1D2F" w:rsidP="002E002B">
            <w:pPr>
              <w:jc w:val="center"/>
            </w:pPr>
            <w:r w:rsidRPr="00383BD3">
              <w:t>20</w:t>
            </w:r>
          </w:p>
        </w:tc>
        <w:tc>
          <w:tcPr>
            <w:tcW w:w="2303" w:type="dxa"/>
          </w:tcPr>
          <w:p w14:paraId="03E59514" w14:textId="77777777" w:rsidR="00AE1D2F" w:rsidRPr="008742CF" w:rsidRDefault="00343588" w:rsidP="002E002B">
            <w:pPr>
              <w:jc w:val="center"/>
            </w:pPr>
            <w:r w:rsidRPr="00383BD3">
              <w:t>14</w:t>
            </w:r>
          </w:p>
        </w:tc>
        <w:tc>
          <w:tcPr>
            <w:tcW w:w="2303" w:type="dxa"/>
          </w:tcPr>
          <w:p w14:paraId="1994C489" w14:textId="77777777" w:rsidR="00AE1D2F" w:rsidRPr="008742CF" w:rsidRDefault="00343588" w:rsidP="002E002B">
            <w:pPr>
              <w:jc w:val="center"/>
            </w:pPr>
            <w:r w:rsidRPr="00383BD3">
              <w:t>6</w:t>
            </w:r>
          </w:p>
        </w:tc>
      </w:tr>
    </w:tbl>
    <w:p w14:paraId="0AEE1B41" w14:textId="77777777" w:rsidR="00BF256B" w:rsidRDefault="00BF256B" w:rsidP="00860F43">
      <w:pPr>
        <w:spacing w:after="0"/>
        <w:rPr>
          <w:rFonts w:ascii="Times New Roman" w:hAnsi="Times New Roman"/>
          <w:sz w:val="24"/>
          <w:szCs w:val="24"/>
        </w:rPr>
      </w:pPr>
    </w:p>
    <w:p w14:paraId="6B98354C" w14:textId="77777777" w:rsidR="002A7935" w:rsidRDefault="002A7935" w:rsidP="00860F43">
      <w:pPr>
        <w:spacing w:after="0"/>
        <w:rPr>
          <w:rFonts w:ascii="Times New Roman" w:hAnsi="Times New Roman"/>
          <w:sz w:val="24"/>
          <w:szCs w:val="24"/>
        </w:rPr>
      </w:pPr>
    </w:p>
    <w:p w14:paraId="494196A6" w14:textId="77777777" w:rsidR="00343588" w:rsidRPr="003A35ED" w:rsidRDefault="00343588" w:rsidP="00860F43">
      <w:pPr>
        <w:spacing w:after="0"/>
        <w:rPr>
          <w:rFonts w:ascii="Times New Roman" w:hAnsi="Times New Roman"/>
          <w:b/>
          <w:sz w:val="32"/>
          <w:szCs w:val="32"/>
          <w:u w:val="single"/>
        </w:rPr>
      </w:pPr>
      <w:r w:rsidRPr="003A35ED">
        <w:rPr>
          <w:rFonts w:ascii="Times New Roman" w:hAnsi="Times New Roman"/>
          <w:b/>
          <w:sz w:val="32"/>
          <w:szCs w:val="32"/>
          <w:u w:val="single"/>
        </w:rPr>
        <w:t>4. Razprava:</w:t>
      </w:r>
    </w:p>
    <w:p w14:paraId="743D49D3" w14:textId="77777777" w:rsidR="00343588" w:rsidRDefault="00343588" w:rsidP="00860F43">
      <w:pPr>
        <w:spacing w:after="0"/>
        <w:rPr>
          <w:rFonts w:ascii="Times New Roman" w:hAnsi="Times New Roman"/>
          <w:b/>
          <w:sz w:val="24"/>
          <w:szCs w:val="24"/>
          <w:u w:val="single"/>
        </w:rPr>
      </w:pPr>
    </w:p>
    <w:p w14:paraId="6E461697" w14:textId="77777777" w:rsidR="00343588" w:rsidRDefault="00D86DCC" w:rsidP="00860F43">
      <w:pPr>
        <w:spacing w:after="0"/>
        <w:rPr>
          <w:rFonts w:ascii="Times New Roman" w:hAnsi="Times New Roman"/>
          <w:sz w:val="24"/>
          <w:szCs w:val="24"/>
        </w:rPr>
      </w:pPr>
      <w:r>
        <w:rPr>
          <w:rFonts w:ascii="Times New Roman" w:hAnsi="Times New Roman"/>
          <w:sz w:val="24"/>
          <w:szCs w:val="24"/>
        </w:rPr>
        <w:t>Prvi merilni valj nam je služil kot kontrolni poskus. Ker se vodna gladina v njem ni spremenila, smo dokazali, da voda iz valjev ni mogla izhlapeti.</w:t>
      </w:r>
    </w:p>
    <w:p w14:paraId="11DD9146" w14:textId="77777777" w:rsidR="00690B15" w:rsidRDefault="00690B15" w:rsidP="00860F43">
      <w:pPr>
        <w:spacing w:after="0"/>
        <w:rPr>
          <w:rFonts w:ascii="Times New Roman" w:hAnsi="Times New Roman"/>
          <w:sz w:val="24"/>
          <w:szCs w:val="24"/>
        </w:rPr>
      </w:pPr>
      <w:r>
        <w:rPr>
          <w:rFonts w:ascii="Times New Roman" w:hAnsi="Times New Roman"/>
          <w:sz w:val="24"/>
          <w:szCs w:val="24"/>
        </w:rPr>
        <w:t xml:space="preserve">V merilnem valju 2 je rastlina, čeprav nima korenin posrkala veliko vode, saj je tudi steblo dobro prevajalno tkivo. Na dvigovanje vode po steblu imajo pomembno vlogo sesalne sile v listih, ki nastanejo zaradi nižjega vodnega potenciala v listih(transpiracije). Večja kot je transpiracija, večje mora biti prevajanje vode navzgor. </w:t>
      </w:r>
      <w:r w:rsidR="00E34E9D">
        <w:rPr>
          <w:rFonts w:ascii="Times New Roman" w:hAnsi="Times New Roman"/>
          <w:sz w:val="24"/>
          <w:szCs w:val="24"/>
        </w:rPr>
        <w:t xml:space="preserve">Za prehod vode v vodovodne cevi je pomembna tlačilna sila, ki nastane </w:t>
      </w:r>
      <w:r w:rsidR="00430A16">
        <w:rPr>
          <w:rFonts w:ascii="Times New Roman" w:hAnsi="Times New Roman"/>
          <w:sz w:val="24"/>
          <w:szCs w:val="24"/>
        </w:rPr>
        <w:t>zaradi transpiracije. Vendar je prešibka, zato nastopijo sesalne sile v listih.</w:t>
      </w:r>
    </w:p>
    <w:p w14:paraId="7C1AEBFD" w14:textId="77777777" w:rsidR="003740D1" w:rsidRDefault="003740D1" w:rsidP="00860F43">
      <w:pPr>
        <w:spacing w:after="0"/>
        <w:rPr>
          <w:rFonts w:ascii="Times New Roman" w:hAnsi="Times New Roman"/>
          <w:sz w:val="24"/>
          <w:szCs w:val="24"/>
        </w:rPr>
      </w:pPr>
      <w:r>
        <w:rPr>
          <w:rFonts w:ascii="Times New Roman" w:hAnsi="Times New Roman"/>
          <w:sz w:val="24"/>
          <w:szCs w:val="24"/>
        </w:rPr>
        <w:t>V merilnem valju 3 je prišlo do najmanjše porabe vode. Iz tega lahko sklepamo, da ker rastlina ni imela listov ni bila omogočena sesalna sila, ki bi sprožila transpiracijski tok. Prav tako pa ni imela korenin, ki imajo pomembno vlogo pri vsrkavanju vode z mineralnimi snovmi v rastlino.</w:t>
      </w:r>
    </w:p>
    <w:p w14:paraId="2FDC46A4" w14:textId="77777777" w:rsidR="003740D1" w:rsidRDefault="00FB2A0C" w:rsidP="00860F43">
      <w:pPr>
        <w:spacing w:after="0"/>
        <w:rPr>
          <w:rFonts w:ascii="Times New Roman" w:hAnsi="Times New Roman"/>
          <w:sz w:val="24"/>
          <w:szCs w:val="24"/>
        </w:rPr>
      </w:pPr>
      <w:r>
        <w:rPr>
          <w:rFonts w:ascii="Times New Roman" w:hAnsi="Times New Roman"/>
          <w:sz w:val="24"/>
          <w:szCs w:val="24"/>
        </w:rPr>
        <w:t>Rastlina v četrtem valju je posrkala največ vode, kar je bilo pričakovano, saj je imela vse rastlinske organe. Vsi procesi so potekali normalno in delovale so vse sile, ki sodelujejo pri sprejemanju vode v višje rastlinske dele.</w:t>
      </w:r>
    </w:p>
    <w:p w14:paraId="308ED3A0" w14:textId="77777777" w:rsidR="00FB2A0C" w:rsidRDefault="00071132" w:rsidP="00860F43">
      <w:pPr>
        <w:spacing w:after="0"/>
        <w:rPr>
          <w:rFonts w:ascii="Times New Roman" w:hAnsi="Times New Roman"/>
          <w:sz w:val="24"/>
          <w:szCs w:val="24"/>
        </w:rPr>
      </w:pPr>
      <w:r>
        <w:rPr>
          <w:rFonts w:ascii="Times New Roman" w:hAnsi="Times New Roman"/>
          <w:sz w:val="24"/>
          <w:szCs w:val="24"/>
        </w:rPr>
        <w:t xml:space="preserve">Gladina vode se pri petem valju ni kaj dosti spremenila. </w:t>
      </w:r>
      <w:r w:rsidR="009A0C28">
        <w:rPr>
          <w:rFonts w:ascii="Times New Roman" w:hAnsi="Times New Roman"/>
          <w:sz w:val="24"/>
          <w:szCs w:val="24"/>
        </w:rPr>
        <w:t>Rastlina je imela odstranjene listne ploskve, zato</w:t>
      </w:r>
      <w:r w:rsidR="002456F1">
        <w:rPr>
          <w:rFonts w:ascii="Times New Roman" w:hAnsi="Times New Roman"/>
          <w:sz w:val="24"/>
          <w:szCs w:val="24"/>
        </w:rPr>
        <w:t xml:space="preserve"> transpiracija ni potekla. Ni bilo prisotne sesalne sile, ki bi dvignila vodo po steblu.</w:t>
      </w:r>
      <w:r w:rsidR="00F17613">
        <w:rPr>
          <w:rFonts w:ascii="Times New Roman" w:hAnsi="Times New Roman"/>
          <w:sz w:val="24"/>
          <w:szCs w:val="24"/>
        </w:rPr>
        <w:t xml:space="preserve"> Čeprav </w:t>
      </w:r>
      <w:r w:rsidR="009A0BB0">
        <w:rPr>
          <w:rFonts w:ascii="Times New Roman" w:hAnsi="Times New Roman"/>
          <w:sz w:val="24"/>
          <w:szCs w:val="24"/>
        </w:rPr>
        <w:t xml:space="preserve">so </w:t>
      </w:r>
      <w:r w:rsidR="00F17613">
        <w:rPr>
          <w:rFonts w:ascii="Times New Roman" w:hAnsi="Times New Roman"/>
          <w:sz w:val="24"/>
          <w:szCs w:val="24"/>
        </w:rPr>
        <w:t>korenine</w:t>
      </w:r>
      <w:r w:rsidR="009A0BB0">
        <w:rPr>
          <w:rFonts w:ascii="Times New Roman" w:hAnsi="Times New Roman"/>
          <w:sz w:val="24"/>
          <w:szCs w:val="24"/>
        </w:rPr>
        <w:t xml:space="preserve"> </w:t>
      </w:r>
      <w:r w:rsidR="00F17613">
        <w:rPr>
          <w:rFonts w:ascii="Times New Roman" w:hAnsi="Times New Roman"/>
          <w:sz w:val="24"/>
          <w:szCs w:val="24"/>
        </w:rPr>
        <w:t>prisotne,</w:t>
      </w:r>
      <w:r w:rsidR="009A0BB0">
        <w:rPr>
          <w:rFonts w:ascii="Times New Roman" w:hAnsi="Times New Roman"/>
          <w:sz w:val="24"/>
          <w:szCs w:val="24"/>
        </w:rPr>
        <w:t xml:space="preserve"> ne posrkajo veliko vode, saj je je v koreninah več kot v okolju. Ni sesalne sile v laskih.</w:t>
      </w:r>
    </w:p>
    <w:p w14:paraId="725976FD" w14:textId="77777777" w:rsidR="00AB50FA" w:rsidRDefault="009A0BB0" w:rsidP="00860F43">
      <w:pPr>
        <w:spacing w:after="0"/>
        <w:rPr>
          <w:rFonts w:ascii="Times New Roman" w:hAnsi="Times New Roman"/>
          <w:sz w:val="24"/>
          <w:szCs w:val="24"/>
        </w:rPr>
      </w:pPr>
      <w:r>
        <w:rPr>
          <w:rFonts w:ascii="Times New Roman" w:hAnsi="Times New Roman"/>
          <w:sz w:val="24"/>
          <w:szCs w:val="24"/>
        </w:rPr>
        <w:t xml:space="preserve">Pri zadnji rastlini so bili odstranjene korenine, listi pa so bili premazani z vazelinom tako, da je bilo preprečeno izhlapevanje vode skozi listne reže. Ker voda ni izhajala iz rastline, ni </w:t>
      </w:r>
    </w:p>
    <w:p w14:paraId="6D36CE41" w14:textId="77777777" w:rsidR="00AB50FA" w:rsidRDefault="00AB50FA" w:rsidP="00860F43">
      <w:pPr>
        <w:spacing w:after="0"/>
        <w:rPr>
          <w:rFonts w:ascii="Times New Roman" w:hAnsi="Times New Roman"/>
          <w:sz w:val="24"/>
          <w:szCs w:val="24"/>
        </w:rPr>
      </w:pPr>
    </w:p>
    <w:p w14:paraId="6A9387AD" w14:textId="77777777" w:rsidR="009A0BB0" w:rsidRDefault="009A0BB0" w:rsidP="00860F43">
      <w:pPr>
        <w:spacing w:after="0"/>
        <w:rPr>
          <w:rFonts w:ascii="Times New Roman" w:hAnsi="Times New Roman"/>
          <w:sz w:val="24"/>
          <w:szCs w:val="24"/>
        </w:rPr>
      </w:pPr>
      <w:r>
        <w:rPr>
          <w:rFonts w:ascii="Times New Roman" w:hAnsi="Times New Roman"/>
          <w:sz w:val="24"/>
          <w:szCs w:val="24"/>
        </w:rPr>
        <w:t>moglo priti do sesalne sile v listih in s tem posledično do transpiracije. A naši rezultati so pokazali drugače. Rastlina je posrkala za pol toliko kot rastlina z vsemi strukturami. Na podlagi tega rezultata lahko sklepam na to, da odprtina na merilnem valju ni bila dovol</w:t>
      </w:r>
      <w:r w:rsidR="002A7935">
        <w:rPr>
          <w:rFonts w:ascii="Times New Roman" w:hAnsi="Times New Roman"/>
          <w:sz w:val="24"/>
          <w:szCs w:val="24"/>
        </w:rPr>
        <w:t>j</w:t>
      </w:r>
      <w:r>
        <w:rPr>
          <w:rFonts w:ascii="Times New Roman" w:hAnsi="Times New Roman"/>
          <w:sz w:val="24"/>
          <w:szCs w:val="24"/>
        </w:rPr>
        <w:t xml:space="preserve"> dobro zatesnjena tako, da je voda izhlapela v zrak</w:t>
      </w:r>
      <w:r w:rsidR="002A7935">
        <w:rPr>
          <w:rFonts w:ascii="Times New Roman" w:hAnsi="Times New Roman"/>
          <w:sz w:val="24"/>
          <w:szCs w:val="24"/>
        </w:rPr>
        <w:t xml:space="preserve">. Lahko pa ,da </w:t>
      </w:r>
      <w:r>
        <w:rPr>
          <w:rFonts w:ascii="Times New Roman" w:hAnsi="Times New Roman"/>
          <w:sz w:val="24"/>
          <w:szCs w:val="24"/>
        </w:rPr>
        <w:t>listne površine niso bile popolnoma premazane z vazelinom</w:t>
      </w:r>
      <w:r w:rsidR="002A7935">
        <w:rPr>
          <w:rFonts w:ascii="Times New Roman" w:hAnsi="Times New Roman"/>
          <w:sz w:val="24"/>
          <w:szCs w:val="24"/>
        </w:rPr>
        <w:t>, kar bi pomenilo, da je rastlina bila sposobna vzpostavit tranpiracijski tok.</w:t>
      </w:r>
    </w:p>
    <w:p w14:paraId="38C8DFA0" w14:textId="77777777" w:rsidR="00F002EC" w:rsidRDefault="00F002EC" w:rsidP="00860F43">
      <w:pPr>
        <w:spacing w:after="0"/>
        <w:rPr>
          <w:rFonts w:ascii="Times New Roman" w:hAnsi="Times New Roman"/>
          <w:sz w:val="24"/>
          <w:szCs w:val="24"/>
        </w:rPr>
      </w:pPr>
    </w:p>
    <w:p w14:paraId="0D37C68F" w14:textId="77777777" w:rsidR="00F002EC" w:rsidRDefault="00F002EC" w:rsidP="00860F43">
      <w:pPr>
        <w:spacing w:after="0"/>
        <w:rPr>
          <w:rFonts w:ascii="Times New Roman" w:hAnsi="Times New Roman"/>
          <w:color w:val="000000"/>
          <w:sz w:val="32"/>
          <w:szCs w:val="32"/>
        </w:rPr>
      </w:pPr>
      <w:r>
        <w:rPr>
          <w:rFonts w:ascii="Times New Roman" w:hAnsi="Times New Roman"/>
          <w:b/>
          <w:color w:val="FF0000"/>
          <w:sz w:val="32"/>
          <w:szCs w:val="32"/>
          <w:u w:val="single"/>
        </w:rPr>
        <w:t xml:space="preserve">B) </w:t>
      </w:r>
      <w:r w:rsidRPr="00F002EC">
        <w:rPr>
          <w:rFonts w:ascii="Times New Roman" w:hAnsi="Times New Roman"/>
          <w:b/>
          <w:color w:val="FF0000"/>
          <w:sz w:val="32"/>
          <w:szCs w:val="32"/>
          <w:u w:val="single"/>
        </w:rPr>
        <w:t>O</w:t>
      </w:r>
      <w:r>
        <w:rPr>
          <w:rFonts w:ascii="Times New Roman" w:hAnsi="Times New Roman"/>
          <w:b/>
          <w:color w:val="FF0000"/>
          <w:sz w:val="32"/>
          <w:szCs w:val="32"/>
          <w:u w:val="single"/>
        </w:rPr>
        <w:t>pazovanje</w:t>
      </w:r>
      <w:r w:rsidRPr="00F002EC">
        <w:rPr>
          <w:rFonts w:ascii="Times New Roman" w:hAnsi="Times New Roman"/>
          <w:b/>
          <w:color w:val="FF0000"/>
          <w:sz w:val="32"/>
          <w:szCs w:val="32"/>
          <w:u w:val="single"/>
        </w:rPr>
        <w:t xml:space="preserve"> </w:t>
      </w:r>
      <w:r>
        <w:rPr>
          <w:rFonts w:ascii="Times New Roman" w:hAnsi="Times New Roman"/>
          <w:b/>
          <w:color w:val="FF0000"/>
          <w:sz w:val="32"/>
          <w:szCs w:val="32"/>
          <w:u w:val="single"/>
        </w:rPr>
        <w:t>zgradbe rastlinskih organov pod mikroskopom</w:t>
      </w:r>
    </w:p>
    <w:p w14:paraId="2FC90FBA" w14:textId="77777777" w:rsidR="00F002EC" w:rsidRDefault="00F002EC" w:rsidP="00860F43">
      <w:pPr>
        <w:spacing w:after="0"/>
        <w:rPr>
          <w:rFonts w:ascii="Times New Roman" w:hAnsi="Times New Roman"/>
          <w:color w:val="000000"/>
          <w:sz w:val="32"/>
          <w:szCs w:val="32"/>
        </w:rPr>
      </w:pPr>
    </w:p>
    <w:p w14:paraId="4F6D19C0" w14:textId="77777777" w:rsidR="00F002EC" w:rsidRDefault="00F002EC" w:rsidP="00860F43">
      <w:pPr>
        <w:spacing w:after="0"/>
        <w:rPr>
          <w:rFonts w:ascii="Times New Roman" w:hAnsi="Times New Roman"/>
          <w:color w:val="000000"/>
          <w:sz w:val="24"/>
          <w:szCs w:val="24"/>
        </w:rPr>
      </w:pPr>
      <w:r>
        <w:rPr>
          <w:rFonts w:ascii="Times New Roman" w:hAnsi="Times New Roman"/>
          <w:b/>
          <w:color w:val="000000"/>
          <w:sz w:val="32"/>
          <w:szCs w:val="32"/>
          <w:u w:val="single"/>
        </w:rPr>
        <w:t>1. Uvod:</w:t>
      </w:r>
    </w:p>
    <w:p w14:paraId="2781CA05" w14:textId="77777777" w:rsidR="00F002EC" w:rsidRDefault="00F002EC" w:rsidP="00860F43">
      <w:pPr>
        <w:spacing w:after="0"/>
        <w:rPr>
          <w:rFonts w:ascii="Times New Roman" w:hAnsi="Times New Roman"/>
          <w:color w:val="000000"/>
          <w:sz w:val="24"/>
          <w:szCs w:val="24"/>
        </w:rPr>
      </w:pPr>
    </w:p>
    <w:p w14:paraId="392FF18A" w14:textId="77777777" w:rsidR="00F002EC" w:rsidRDefault="00F002EC" w:rsidP="00860F43">
      <w:pPr>
        <w:spacing w:after="0"/>
        <w:rPr>
          <w:rFonts w:ascii="Times New Roman" w:hAnsi="Times New Roman"/>
          <w:color w:val="000000"/>
          <w:sz w:val="24"/>
          <w:szCs w:val="24"/>
        </w:rPr>
      </w:pPr>
      <w:r>
        <w:rPr>
          <w:rFonts w:ascii="Times New Roman" w:hAnsi="Times New Roman"/>
          <w:color w:val="000000"/>
          <w:sz w:val="24"/>
          <w:szCs w:val="24"/>
        </w:rPr>
        <w:t>Rastlinske strukture so listi, steblo in korenine. Med sabo se razlikujejo po vrsti tkiv. Posamezne rastline se med seboj razlikujejo tudi po razporejenosti žil (enokaličnice - dvokaličnice). V</w:t>
      </w:r>
      <w:r w:rsidR="00BC2FC1">
        <w:rPr>
          <w:rFonts w:ascii="Times New Roman" w:hAnsi="Times New Roman"/>
          <w:color w:val="000000"/>
          <w:sz w:val="24"/>
          <w:szCs w:val="24"/>
        </w:rPr>
        <w:t xml:space="preserve">sa površina rastline je prekrita s krovnim tkivom. Iz listnih ploskev pa do korenin pa potekajo prevajalne cevi (ksilem in floem). </w:t>
      </w:r>
    </w:p>
    <w:p w14:paraId="7F521F29" w14:textId="77777777" w:rsidR="00BC2FC1" w:rsidRDefault="00BC2FC1" w:rsidP="00860F43">
      <w:pPr>
        <w:spacing w:after="0"/>
        <w:rPr>
          <w:rFonts w:ascii="Times New Roman" w:hAnsi="Times New Roman"/>
          <w:color w:val="000000"/>
          <w:sz w:val="24"/>
          <w:szCs w:val="24"/>
        </w:rPr>
      </w:pPr>
    </w:p>
    <w:p w14:paraId="0C82548B" w14:textId="77777777" w:rsidR="00BC2FC1" w:rsidRDefault="00A42BD2" w:rsidP="00860F43">
      <w:pPr>
        <w:spacing w:after="0"/>
        <w:rPr>
          <w:rFonts w:ascii="Times New Roman" w:hAnsi="Times New Roman"/>
          <w:b/>
          <w:color w:val="000000"/>
          <w:sz w:val="24"/>
          <w:szCs w:val="24"/>
          <w:u w:val="single"/>
        </w:rPr>
      </w:pPr>
      <w:r>
        <w:rPr>
          <w:rFonts w:ascii="Times New Roman" w:hAnsi="Times New Roman"/>
          <w:b/>
          <w:color w:val="000000"/>
          <w:sz w:val="32"/>
          <w:szCs w:val="32"/>
          <w:u w:val="single"/>
        </w:rPr>
        <w:t>2. Postopek:</w:t>
      </w:r>
    </w:p>
    <w:p w14:paraId="7EF21AA7" w14:textId="77777777" w:rsidR="00A42BD2" w:rsidRDefault="00A42BD2" w:rsidP="00860F43">
      <w:pPr>
        <w:spacing w:after="0"/>
        <w:rPr>
          <w:rFonts w:ascii="Times New Roman" w:hAnsi="Times New Roman"/>
          <w:b/>
          <w:color w:val="000000"/>
          <w:sz w:val="24"/>
          <w:szCs w:val="24"/>
          <w:u w:val="single"/>
        </w:rPr>
      </w:pPr>
    </w:p>
    <w:p w14:paraId="28F587C8" w14:textId="77777777" w:rsidR="00A42BD2" w:rsidRDefault="00BC5736" w:rsidP="00860F43">
      <w:pPr>
        <w:spacing w:after="0"/>
        <w:rPr>
          <w:rFonts w:ascii="Times New Roman" w:hAnsi="Times New Roman"/>
          <w:color w:val="000000"/>
          <w:sz w:val="24"/>
          <w:szCs w:val="24"/>
        </w:rPr>
      </w:pPr>
      <w:r>
        <w:rPr>
          <w:rFonts w:ascii="Times New Roman" w:hAnsi="Times New Roman"/>
          <w:color w:val="000000"/>
          <w:sz w:val="24"/>
          <w:szCs w:val="24"/>
        </w:rPr>
        <w:t xml:space="preserve">Pod </w:t>
      </w:r>
      <w:r w:rsidR="000827FA">
        <w:rPr>
          <w:rFonts w:ascii="Times New Roman" w:hAnsi="Times New Roman"/>
          <w:color w:val="000000"/>
          <w:sz w:val="24"/>
          <w:szCs w:val="24"/>
        </w:rPr>
        <w:t>mikroskopom smo si ogledali naslednje mikroskopske preparate:</w:t>
      </w:r>
    </w:p>
    <w:p w14:paraId="6E66DB18" w14:textId="77777777" w:rsidR="000827FA" w:rsidRDefault="000827FA" w:rsidP="000827FA">
      <w:pPr>
        <w:pStyle w:val="ListParagraph"/>
        <w:numPr>
          <w:ilvl w:val="0"/>
          <w:numId w:val="3"/>
        </w:numPr>
        <w:spacing w:after="0"/>
        <w:rPr>
          <w:rFonts w:ascii="Times New Roman" w:hAnsi="Times New Roman"/>
          <w:color w:val="000000"/>
          <w:sz w:val="24"/>
          <w:szCs w:val="24"/>
        </w:rPr>
      </w:pPr>
      <w:r>
        <w:rPr>
          <w:rFonts w:ascii="Times New Roman" w:hAnsi="Times New Roman"/>
          <w:color w:val="000000"/>
          <w:sz w:val="24"/>
          <w:szCs w:val="24"/>
        </w:rPr>
        <w:t>prerez stebla dvokaličnice</w:t>
      </w:r>
    </w:p>
    <w:p w14:paraId="7AF026F2" w14:textId="77777777" w:rsidR="000827FA" w:rsidRDefault="000827FA" w:rsidP="000827FA">
      <w:pPr>
        <w:pStyle w:val="ListParagraph"/>
        <w:numPr>
          <w:ilvl w:val="0"/>
          <w:numId w:val="3"/>
        </w:numPr>
        <w:spacing w:after="0"/>
        <w:rPr>
          <w:rFonts w:ascii="Times New Roman" w:hAnsi="Times New Roman"/>
          <w:color w:val="000000"/>
          <w:sz w:val="24"/>
          <w:szCs w:val="24"/>
        </w:rPr>
      </w:pPr>
      <w:r>
        <w:rPr>
          <w:rFonts w:ascii="Times New Roman" w:hAnsi="Times New Roman"/>
          <w:color w:val="000000"/>
          <w:sz w:val="24"/>
          <w:szCs w:val="24"/>
        </w:rPr>
        <w:t>prerez stebla enokaličnice (koruza)</w:t>
      </w:r>
    </w:p>
    <w:p w14:paraId="6A12FC3C" w14:textId="77777777" w:rsidR="000827FA" w:rsidRDefault="000827FA" w:rsidP="000827FA">
      <w:pPr>
        <w:pStyle w:val="ListParagraph"/>
        <w:numPr>
          <w:ilvl w:val="0"/>
          <w:numId w:val="3"/>
        </w:numPr>
        <w:spacing w:after="0"/>
        <w:rPr>
          <w:rFonts w:ascii="Times New Roman" w:hAnsi="Times New Roman"/>
          <w:color w:val="000000"/>
          <w:sz w:val="24"/>
          <w:szCs w:val="24"/>
        </w:rPr>
      </w:pPr>
      <w:r>
        <w:rPr>
          <w:rFonts w:ascii="Times New Roman" w:hAnsi="Times New Roman"/>
          <w:color w:val="000000"/>
          <w:sz w:val="24"/>
          <w:szCs w:val="24"/>
        </w:rPr>
        <w:t>prerez lista dvokaličnice</w:t>
      </w:r>
    </w:p>
    <w:p w14:paraId="75638068" w14:textId="77777777" w:rsidR="000827FA" w:rsidRDefault="000827FA" w:rsidP="000827FA">
      <w:pPr>
        <w:pStyle w:val="ListParagraph"/>
        <w:numPr>
          <w:ilvl w:val="0"/>
          <w:numId w:val="3"/>
        </w:numPr>
        <w:spacing w:after="0"/>
        <w:rPr>
          <w:rFonts w:ascii="Times New Roman" w:hAnsi="Times New Roman"/>
          <w:color w:val="000000"/>
          <w:sz w:val="24"/>
          <w:szCs w:val="24"/>
        </w:rPr>
      </w:pPr>
      <w:r>
        <w:rPr>
          <w:rFonts w:ascii="Times New Roman" w:hAnsi="Times New Roman"/>
          <w:color w:val="000000"/>
          <w:sz w:val="24"/>
          <w:szCs w:val="24"/>
        </w:rPr>
        <w:t>prerez olesenelega stebla (bor)</w:t>
      </w:r>
    </w:p>
    <w:p w14:paraId="0542043B" w14:textId="77777777" w:rsidR="000827FA" w:rsidRDefault="000827FA" w:rsidP="000827FA">
      <w:pPr>
        <w:pStyle w:val="ListParagraph"/>
        <w:numPr>
          <w:ilvl w:val="0"/>
          <w:numId w:val="3"/>
        </w:numPr>
        <w:spacing w:after="0"/>
        <w:rPr>
          <w:rFonts w:ascii="Times New Roman" w:hAnsi="Times New Roman"/>
          <w:color w:val="000000"/>
          <w:sz w:val="24"/>
          <w:szCs w:val="24"/>
        </w:rPr>
      </w:pPr>
      <w:r>
        <w:rPr>
          <w:rFonts w:ascii="Times New Roman" w:hAnsi="Times New Roman"/>
          <w:color w:val="000000"/>
          <w:sz w:val="24"/>
          <w:szCs w:val="24"/>
        </w:rPr>
        <w:t>svež zelen list</w:t>
      </w:r>
    </w:p>
    <w:p w14:paraId="50A8F505" w14:textId="77777777" w:rsidR="000827FA" w:rsidRDefault="000827FA" w:rsidP="000827FA">
      <w:pPr>
        <w:spacing w:after="0"/>
        <w:rPr>
          <w:rFonts w:ascii="Times New Roman" w:hAnsi="Times New Roman"/>
          <w:color w:val="000000"/>
          <w:sz w:val="24"/>
          <w:szCs w:val="24"/>
        </w:rPr>
      </w:pPr>
    </w:p>
    <w:p w14:paraId="7CCC9362" w14:textId="77777777" w:rsidR="000827FA" w:rsidRDefault="000827FA" w:rsidP="000827FA">
      <w:pPr>
        <w:spacing w:after="0"/>
        <w:rPr>
          <w:rFonts w:ascii="Times New Roman" w:hAnsi="Times New Roman"/>
          <w:b/>
          <w:color w:val="000000"/>
          <w:sz w:val="24"/>
          <w:szCs w:val="24"/>
          <w:u w:val="single"/>
        </w:rPr>
      </w:pPr>
      <w:r w:rsidRPr="000827FA">
        <w:rPr>
          <w:rFonts w:ascii="Times New Roman" w:hAnsi="Times New Roman"/>
          <w:b/>
          <w:color w:val="000000"/>
          <w:sz w:val="32"/>
          <w:szCs w:val="32"/>
          <w:u w:val="single"/>
        </w:rPr>
        <w:t>3. Rezultati:</w:t>
      </w:r>
    </w:p>
    <w:p w14:paraId="4F3F1D3F" w14:textId="77777777" w:rsidR="000827FA" w:rsidRDefault="000827FA" w:rsidP="000827FA">
      <w:pPr>
        <w:spacing w:after="0"/>
        <w:rPr>
          <w:rFonts w:ascii="Times New Roman" w:hAnsi="Times New Roman"/>
          <w:b/>
          <w:color w:val="000000"/>
          <w:sz w:val="24"/>
          <w:szCs w:val="24"/>
          <w:u w:val="single"/>
        </w:rPr>
      </w:pPr>
    </w:p>
    <w:p w14:paraId="4351E376" w14:textId="77777777" w:rsidR="000827FA" w:rsidRDefault="000827FA" w:rsidP="000827FA">
      <w:pPr>
        <w:spacing w:after="0"/>
        <w:rPr>
          <w:rFonts w:ascii="Times New Roman" w:hAnsi="Times New Roman"/>
          <w:color w:val="000000"/>
          <w:sz w:val="24"/>
          <w:szCs w:val="24"/>
        </w:rPr>
      </w:pPr>
      <w:r w:rsidRPr="000827FA">
        <w:rPr>
          <w:rFonts w:ascii="Times New Roman" w:hAnsi="Times New Roman"/>
          <w:color w:val="000000"/>
          <w:sz w:val="24"/>
          <w:szCs w:val="24"/>
        </w:rPr>
        <w:t xml:space="preserve">Skice posameznih preparatov so </w:t>
      </w:r>
      <w:r w:rsidR="00C964B8">
        <w:rPr>
          <w:rFonts w:ascii="Times New Roman" w:hAnsi="Times New Roman"/>
          <w:color w:val="000000"/>
          <w:sz w:val="24"/>
          <w:szCs w:val="24"/>
        </w:rPr>
        <w:t>zajete na priloženem listu.</w:t>
      </w:r>
    </w:p>
    <w:p w14:paraId="378FFD16" w14:textId="77777777" w:rsidR="00C964B8" w:rsidRDefault="00C964B8" w:rsidP="000827FA">
      <w:pPr>
        <w:spacing w:after="0"/>
        <w:rPr>
          <w:rFonts w:ascii="Times New Roman" w:hAnsi="Times New Roman"/>
          <w:color w:val="000000"/>
          <w:sz w:val="24"/>
          <w:szCs w:val="24"/>
        </w:rPr>
      </w:pPr>
    </w:p>
    <w:p w14:paraId="29ECF8F4" w14:textId="77777777" w:rsidR="00C964B8" w:rsidRPr="00C964B8" w:rsidRDefault="00C964B8" w:rsidP="000827FA">
      <w:pPr>
        <w:spacing w:after="0"/>
        <w:rPr>
          <w:rFonts w:ascii="Times New Roman" w:hAnsi="Times New Roman"/>
          <w:b/>
          <w:color w:val="000000"/>
          <w:sz w:val="32"/>
          <w:szCs w:val="32"/>
          <w:u w:val="single"/>
        </w:rPr>
      </w:pPr>
      <w:r w:rsidRPr="00C964B8">
        <w:rPr>
          <w:rFonts w:ascii="Times New Roman" w:hAnsi="Times New Roman"/>
          <w:b/>
          <w:color w:val="000000"/>
          <w:sz w:val="32"/>
          <w:szCs w:val="32"/>
          <w:u w:val="single"/>
        </w:rPr>
        <w:t>4. Razprava:</w:t>
      </w:r>
    </w:p>
    <w:p w14:paraId="031778D1" w14:textId="77777777" w:rsidR="00D86DCC" w:rsidRDefault="00D86DCC" w:rsidP="00860F43">
      <w:pPr>
        <w:spacing w:after="0"/>
        <w:rPr>
          <w:rFonts w:ascii="Times New Roman" w:hAnsi="Times New Roman"/>
          <w:sz w:val="24"/>
          <w:szCs w:val="24"/>
        </w:rPr>
      </w:pPr>
    </w:p>
    <w:p w14:paraId="3682AB0A" w14:textId="77777777" w:rsidR="00C964B8" w:rsidRDefault="00C964B8" w:rsidP="00860F43">
      <w:pPr>
        <w:spacing w:after="0"/>
        <w:rPr>
          <w:rFonts w:ascii="Times New Roman" w:hAnsi="Times New Roman"/>
          <w:sz w:val="24"/>
          <w:szCs w:val="24"/>
        </w:rPr>
      </w:pPr>
      <w:r>
        <w:rPr>
          <w:rFonts w:ascii="Times New Roman" w:hAnsi="Times New Roman"/>
          <w:sz w:val="24"/>
          <w:szCs w:val="24"/>
        </w:rPr>
        <w:t xml:space="preserve">Iz pregleda prečnega prereza lista opazimo, da </w:t>
      </w:r>
      <w:r w:rsidR="00CF0B29">
        <w:rPr>
          <w:rFonts w:ascii="Times New Roman" w:hAnsi="Times New Roman"/>
          <w:sz w:val="24"/>
          <w:szCs w:val="24"/>
        </w:rPr>
        <w:t>je list diferenciiran na različna tkiva, ki v plasteh gradijo listno ploskev. Glede na strukturo lista lahko</w:t>
      </w:r>
      <w:r>
        <w:rPr>
          <w:rFonts w:ascii="Times New Roman" w:hAnsi="Times New Roman"/>
          <w:sz w:val="24"/>
          <w:szCs w:val="24"/>
        </w:rPr>
        <w:t xml:space="preserve"> sklepamo tudi na</w:t>
      </w:r>
      <w:r w:rsidRPr="00C964B8">
        <w:rPr>
          <w:rFonts w:ascii="Times New Roman" w:hAnsi="Times New Roman"/>
          <w:sz w:val="24"/>
          <w:szCs w:val="24"/>
        </w:rPr>
        <w:t xml:space="preserve"> nekatere prilagoditve rastlin na sušna območja. Prilagoditve listov, ki preprečujejo iz</w:t>
      </w:r>
      <w:r w:rsidR="00561616">
        <w:rPr>
          <w:rFonts w:ascii="Times New Roman" w:hAnsi="Times New Roman"/>
          <w:sz w:val="24"/>
          <w:szCs w:val="24"/>
        </w:rPr>
        <w:t>gubo vode so bolj mesnati listi</w:t>
      </w:r>
      <w:r w:rsidRPr="00C964B8">
        <w:rPr>
          <w:rFonts w:ascii="Times New Roman" w:hAnsi="Times New Roman"/>
          <w:sz w:val="24"/>
          <w:szCs w:val="24"/>
        </w:rPr>
        <w:t>, debelo kutikulo (krovno tkivo</w:t>
      </w:r>
      <w:r w:rsidR="00561616">
        <w:rPr>
          <w:rFonts w:ascii="Times New Roman" w:hAnsi="Times New Roman"/>
          <w:sz w:val="24"/>
          <w:szCs w:val="24"/>
        </w:rPr>
        <w:t xml:space="preserve"> podobno vosku</w:t>
      </w:r>
      <w:r w:rsidRPr="00C964B8">
        <w:rPr>
          <w:rFonts w:ascii="Times New Roman" w:hAnsi="Times New Roman"/>
          <w:sz w:val="24"/>
          <w:szCs w:val="24"/>
        </w:rPr>
        <w:t>, ki varuje rastlino pred strupenimi snovmi in izgubo ali vdorom vode), ugreznjene listne reže</w:t>
      </w:r>
      <w:r w:rsidR="00561616">
        <w:rPr>
          <w:rFonts w:ascii="Times New Roman" w:hAnsi="Times New Roman"/>
          <w:sz w:val="24"/>
          <w:szCs w:val="24"/>
        </w:rPr>
        <w:t xml:space="preserve"> na spodnji povrhnjici (nadzirajo izhlapevanje vode iz lista)</w:t>
      </w:r>
      <w:r w:rsidRPr="00C964B8">
        <w:rPr>
          <w:rFonts w:ascii="Times New Roman" w:hAnsi="Times New Roman"/>
          <w:sz w:val="24"/>
          <w:szCs w:val="24"/>
        </w:rPr>
        <w:t xml:space="preserve">, dlačice na listih ali pa </w:t>
      </w:r>
      <w:r w:rsidR="00561616">
        <w:rPr>
          <w:rFonts w:ascii="Times New Roman" w:hAnsi="Times New Roman"/>
          <w:sz w:val="24"/>
          <w:szCs w:val="24"/>
        </w:rPr>
        <w:t>so listi reducirani</w:t>
      </w:r>
      <w:r w:rsidRPr="00C964B8">
        <w:rPr>
          <w:rFonts w:ascii="Times New Roman" w:hAnsi="Times New Roman"/>
          <w:sz w:val="24"/>
          <w:szCs w:val="24"/>
        </w:rPr>
        <w:t>. Vse to vpliva na zmanjšanje transpiracije. Izguba vode je sicer za rastlino ko</w:t>
      </w:r>
      <w:r w:rsidR="00561616">
        <w:rPr>
          <w:rFonts w:ascii="Times New Roman" w:hAnsi="Times New Roman"/>
          <w:sz w:val="24"/>
          <w:szCs w:val="24"/>
        </w:rPr>
        <w:t>ristna, kadar vsebuje preveč vode. Lahko pa je škodljiva v času suše oziroma</w:t>
      </w:r>
      <w:r w:rsidRPr="00C964B8">
        <w:rPr>
          <w:rFonts w:ascii="Times New Roman" w:hAnsi="Times New Roman"/>
          <w:sz w:val="24"/>
          <w:szCs w:val="24"/>
        </w:rPr>
        <w:t xml:space="preserve"> v času pomanjkanja vode.</w:t>
      </w:r>
    </w:p>
    <w:p w14:paraId="4DE8728E" w14:textId="77777777" w:rsidR="00AB50FA" w:rsidRDefault="00561616" w:rsidP="00860F43">
      <w:pPr>
        <w:spacing w:after="0"/>
        <w:rPr>
          <w:rFonts w:ascii="Times New Roman" w:hAnsi="Times New Roman"/>
          <w:sz w:val="24"/>
          <w:szCs w:val="24"/>
        </w:rPr>
      </w:pPr>
      <w:r>
        <w:rPr>
          <w:rFonts w:ascii="Times New Roman" w:hAnsi="Times New Roman"/>
          <w:sz w:val="24"/>
          <w:szCs w:val="24"/>
        </w:rPr>
        <w:t xml:space="preserve">Če primerjamo prečni prerez stebla enokaličnice in dvokaličnice lahko opazimo razliko v razporeditvi žil. Prve imajo žile razporejene po celotnem steblu, torej naključno (steblo ne </w:t>
      </w:r>
    </w:p>
    <w:p w14:paraId="697F8CD9" w14:textId="77777777" w:rsidR="00AB50FA" w:rsidRDefault="00AB50FA" w:rsidP="00860F43">
      <w:pPr>
        <w:spacing w:after="0"/>
        <w:rPr>
          <w:rFonts w:ascii="Times New Roman" w:hAnsi="Times New Roman"/>
          <w:sz w:val="24"/>
          <w:szCs w:val="24"/>
        </w:rPr>
      </w:pPr>
    </w:p>
    <w:p w14:paraId="5D4B43D0" w14:textId="77777777" w:rsidR="00561616" w:rsidRDefault="00561616" w:rsidP="00860F43">
      <w:pPr>
        <w:spacing w:after="0"/>
        <w:rPr>
          <w:rFonts w:ascii="Times New Roman" w:hAnsi="Times New Roman"/>
          <w:sz w:val="24"/>
          <w:szCs w:val="24"/>
        </w:rPr>
      </w:pPr>
      <w:r>
        <w:rPr>
          <w:rFonts w:ascii="Times New Roman" w:hAnsi="Times New Roman"/>
          <w:sz w:val="24"/>
          <w:szCs w:val="24"/>
        </w:rPr>
        <w:t>oleseni). Pri dvokaličnicah pa opazimo žile razporejene v obliki kroga, ki ga imenujemo kambijski obroč (steblo oleseni).</w:t>
      </w:r>
    </w:p>
    <w:p w14:paraId="2B755A61" w14:textId="77777777" w:rsidR="00561616" w:rsidRDefault="00561616" w:rsidP="00860F43">
      <w:pPr>
        <w:spacing w:after="0"/>
        <w:rPr>
          <w:rFonts w:ascii="Times New Roman" w:hAnsi="Times New Roman"/>
          <w:sz w:val="24"/>
          <w:szCs w:val="24"/>
        </w:rPr>
      </w:pPr>
      <w:r w:rsidRPr="00561616">
        <w:rPr>
          <w:rFonts w:ascii="Times New Roman" w:hAnsi="Times New Roman"/>
          <w:sz w:val="24"/>
          <w:szCs w:val="24"/>
        </w:rPr>
        <w:t>Prav tako smo si ogledali prerez olesenelega stebla. Les je sprva mehak nato pa postane trši. Izvedeli smo, da ločimo poletni (traheje so široke, stene trahej pa tanjše) in pomladni les (stene trahej se odebelijo, ožje so tam kjer se pretakajo snovi). Ličje, ki je sekundarni floem, skupaj z s</w:t>
      </w:r>
      <w:r>
        <w:rPr>
          <w:rFonts w:ascii="Times New Roman" w:hAnsi="Times New Roman"/>
          <w:sz w:val="24"/>
          <w:szCs w:val="24"/>
        </w:rPr>
        <w:t>ekundarno skorjo tvori lubje oziroma</w:t>
      </w:r>
      <w:r w:rsidRPr="00561616">
        <w:rPr>
          <w:rFonts w:ascii="Times New Roman" w:hAnsi="Times New Roman"/>
          <w:sz w:val="24"/>
          <w:szCs w:val="24"/>
        </w:rPr>
        <w:t xml:space="preserve"> navzven tvori ksilem.</w:t>
      </w:r>
      <w:r w:rsidR="0064453A" w:rsidRPr="0064453A">
        <w:t xml:space="preserve"> </w:t>
      </w:r>
      <w:r w:rsidR="0064453A">
        <w:rPr>
          <w:rFonts w:ascii="Times New Roman" w:hAnsi="Times New Roman"/>
          <w:sz w:val="24"/>
          <w:szCs w:val="24"/>
        </w:rPr>
        <w:t>Če deblo drevesa olupimo in</w:t>
      </w:r>
      <w:r w:rsidR="0064453A" w:rsidRPr="0064453A">
        <w:rPr>
          <w:rFonts w:ascii="Times New Roman" w:hAnsi="Times New Roman"/>
          <w:sz w:val="24"/>
          <w:szCs w:val="24"/>
        </w:rPr>
        <w:t xml:space="preserve"> odstranimo lubje, transport organskih</w:t>
      </w:r>
      <w:r w:rsidR="0064453A">
        <w:rPr>
          <w:rFonts w:ascii="Times New Roman" w:hAnsi="Times New Roman"/>
          <w:sz w:val="24"/>
          <w:szCs w:val="24"/>
        </w:rPr>
        <w:t xml:space="preserve"> snovi ne bo potekal do korenin. K</w:t>
      </w:r>
      <w:r w:rsidR="0064453A" w:rsidRPr="0064453A">
        <w:rPr>
          <w:rFonts w:ascii="Times New Roman" w:hAnsi="Times New Roman"/>
          <w:sz w:val="24"/>
          <w:szCs w:val="24"/>
        </w:rPr>
        <w:t>orenina propade in zato ne more črpati vode. Ker rastlina ne dobi vode z mineralnimi snovmi, ne more potekat</w:t>
      </w:r>
      <w:r w:rsidR="0064453A">
        <w:rPr>
          <w:rFonts w:ascii="Times New Roman" w:hAnsi="Times New Roman"/>
          <w:sz w:val="24"/>
          <w:szCs w:val="24"/>
        </w:rPr>
        <w:t>i</w:t>
      </w:r>
      <w:r w:rsidR="0064453A" w:rsidRPr="0064453A">
        <w:rPr>
          <w:rFonts w:ascii="Times New Roman" w:hAnsi="Times New Roman"/>
          <w:sz w:val="24"/>
          <w:szCs w:val="24"/>
        </w:rPr>
        <w:t xml:space="preserve"> fotosinteza in rastlina posledično propade.</w:t>
      </w:r>
    </w:p>
    <w:p w14:paraId="50191095" w14:textId="77777777" w:rsidR="00C91326" w:rsidRDefault="00C91326" w:rsidP="00860F43">
      <w:pPr>
        <w:spacing w:after="0"/>
        <w:rPr>
          <w:rFonts w:ascii="Times New Roman" w:hAnsi="Times New Roman"/>
          <w:sz w:val="24"/>
          <w:szCs w:val="24"/>
        </w:rPr>
      </w:pPr>
      <w:r w:rsidRPr="00C91326">
        <w:rPr>
          <w:rFonts w:ascii="Times New Roman" w:hAnsi="Times New Roman"/>
          <w:sz w:val="24"/>
          <w:szCs w:val="24"/>
        </w:rPr>
        <w:t>Izvedeli smo tudi, kaj daje oporo steblu rastline. To je ks</w:t>
      </w:r>
      <w:r>
        <w:rPr>
          <w:rFonts w:ascii="Times New Roman" w:hAnsi="Times New Roman"/>
          <w:sz w:val="24"/>
          <w:szCs w:val="24"/>
        </w:rPr>
        <w:t>ilem</w:t>
      </w:r>
      <w:r w:rsidRPr="00C91326">
        <w:rPr>
          <w:rFonts w:ascii="Times New Roman" w:hAnsi="Times New Roman"/>
          <w:sz w:val="24"/>
          <w:szCs w:val="24"/>
        </w:rPr>
        <w:t>, ki je mrtvi del žile (traheje in traheide) z odebeljenimi celičnimi stenami.</w:t>
      </w:r>
    </w:p>
    <w:p w14:paraId="6C9DF9B2" w14:textId="77777777" w:rsidR="00C91326" w:rsidRDefault="00C91326" w:rsidP="0017705E">
      <w:pPr>
        <w:spacing w:after="0"/>
        <w:rPr>
          <w:rFonts w:ascii="Times New Roman" w:hAnsi="Times New Roman"/>
          <w:sz w:val="24"/>
          <w:szCs w:val="24"/>
        </w:rPr>
      </w:pPr>
      <w:r w:rsidRPr="00C91326">
        <w:rPr>
          <w:rFonts w:ascii="Times New Roman" w:hAnsi="Times New Roman"/>
          <w:sz w:val="24"/>
          <w:szCs w:val="24"/>
        </w:rPr>
        <w:t>Pomembno vlogo pri transportu snovi imajo tudi korenine. Korenina namreč skozi koreninske laske črpa vodo s</w:t>
      </w:r>
      <w:r>
        <w:rPr>
          <w:rFonts w:ascii="Times New Roman" w:hAnsi="Times New Roman"/>
          <w:sz w:val="24"/>
          <w:szCs w:val="24"/>
        </w:rPr>
        <w:t xml:space="preserve"> pomočjo osmoze. Poznamo tudi drugačne</w:t>
      </w:r>
      <w:r w:rsidRPr="00C91326">
        <w:rPr>
          <w:rFonts w:ascii="Times New Roman" w:hAnsi="Times New Roman"/>
          <w:sz w:val="24"/>
          <w:szCs w:val="24"/>
        </w:rPr>
        <w:t xml:space="preserve"> vloge koreni</w:t>
      </w:r>
      <w:r>
        <w:rPr>
          <w:rFonts w:ascii="Times New Roman" w:hAnsi="Times New Roman"/>
          <w:sz w:val="24"/>
          <w:szCs w:val="24"/>
        </w:rPr>
        <w:t>n, kot je</w:t>
      </w:r>
      <w:r w:rsidRPr="00C91326">
        <w:rPr>
          <w:rFonts w:ascii="Times New Roman" w:hAnsi="Times New Roman"/>
          <w:sz w:val="24"/>
          <w:szCs w:val="24"/>
        </w:rPr>
        <w:t xml:space="preserve"> opora</w:t>
      </w:r>
      <w:r>
        <w:rPr>
          <w:rFonts w:ascii="Times New Roman" w:hAnsi="Times New Roman"/>
          <w:sz w:val="24"/>
          <w:szCs w:val="24"/>
        </w:rPr>
        <w:t xml:space="preserve"> rastlini in hranitev zalog</w:t>
      </w:r>
      <w:r w:rsidRPr="00C91326">
        <w:rPr>
          <w:rFonts w:ascii="Times New Roman" w:hAnsi="Times New Roman"/>
          <w:sz w:val="24"/>
          <w:szCs w:val="24"/>
        </w:rPr>
        <w:t xml:space="preserve"> rezervnih snovi, saj se te v njih kopičijo. Pri opazovanju rastli</w:t>
      </w:r>
      <w:r>
        <w:rPr>
          <w:rFonts w:ascii="Times New Roman" w:hAnsi="Times New Roman"/>
          <w:sz w:val="24"/>
          <w:szCs w:val="24"/>
        </w:rPr>
        <w:t>ne smo spoznali, da absorbcijski del</w:t>
      </w:r>
      <w:r w:rsidRPr="00C91326">
        <w:rPr>
          <w:rFonts w:ascii="Times New Roman" w:hAnsi="Times New Roman"/>
          <w:sz w:val="24"/>
          <w:szCs w:val="24"/>
        </w:rPr>
        <w:t xml:space="preserve"> pri korenini predst</w:t>
      </w:r>
      <w:r>
        <w:rPr>
          <w:rFonts w:ascii="Times New Roman" w:hAnsi="Times New Roman"/>
          <w:sz w:val="24"/>
          <w:szCs w:val="24"/>
        </w:rPr>
        <w:t>avljajo koreninski laski</w:t>
      </w:r>
      <w:r w:rsidRPr="00C91326">
        <w:rPr>
          <w:rFonts w:ascii="Times New Roman" w:hAnsi="Times New Roman"/>
          <w:sz w:val="24"/>
          <w:szCs w:val="24"/>
        </w:rPr>
        <w:t>. Pomembno je, da so ti laski čedalje daljši, saj s tem dobijo veliko površino, s katero lahko čr</w:t>
      </w:r>
      <w:r>
        <w:rPr>
          <w:rFonts w:ascii="Times New Roman" w:hAnsi="Times New Roman"/>
          <w:sz w:val="24"/>
          <w:szCs w:val="24"/>
        </w:rPr>
        <w:t>pajo več vode. Absorbcijsko tkivo</w:t>
      </w:r>
      <w:r w:rsidRPr="00C91326">
        <w:rPr>
          <w:rFonts w:ascii="Times New Roman" w:hAnsi="Times New Roman"/>
          <w:sz w:val="24"/>
          <w:szCs w:val="24"/>
        </w:rPr>
        <w:t xml:space="preserve"> pa se nato nadaljuje v prevajalno.</w:t>
      </w:r>
    </w:p>
    <w:p w14:paraId="03810C24" w14:textId="77777777" w:rsidR="0017705E" w:rsidRDefault="0017705E" w:rsidP="0017705E">
      <w:pPr>
        <w:spacing w:after="0"/>
        <w:rPr>
          <w:rFonts w:ascii="Times New Roman" w:hAnsi="Times New Roman"/>
          <w:sz w:val="24"/>
          <w:szCs w:val="24"/>
        </w:rPr>
      </w:pPr>
    </w:p>
    <w:p w14:paraId="08BB78E7" w14:textId="77777777" w:rsidR="0017705E" w:rsidRDefault="0017705E" w:rsidP="0017705E">
      <w:pPr>
        <w:spacing w:after="0"/>
        <w:rPr>
          <w:rFonts w:ascii="Times New Roman" w:hAnsi="Times New Roman"/>
          <w:b/>
          <w:color w:val="000000"/>
          <w:sz w:val="36"/>
          <w:szCs w:val="36"/>
          <w:u w:val="single"/>
        </w:rPr>
      </w:pPr>
      <w:r>
        <w:rPr>
          <w:rFonts w:ascii="Times New Roman" w:hAnsi="Times New Roman"/>
          <w:b/>
          <w:color w:val="66FF33"/>
          <w:sz w:val="36"/>
          <w:szCs w:val="36"/>
          <w:u w:val="single"/>
        </w:rPr>
        <w:t>Zaključek:</w:t>
      </w:r>
    </w:p>
    <w:p w14:paraId="1B19F5C2" w14:textId="77777777" w:rsidR="0017705E" w:rsidRPr="0017705E" w:rsidRDefault="0017705E" w:rsidP="0017705E">
      <w:pPr>
        <w:spacing w:after="0"/>
        <w:rPr>
          <w:rFonts w:ascii="Times New Roman" w:hAnsi="Times New Roman"/>
          <w:color w:val="000000"/>
          <w:sz w:val="24"/>
          <w:szCs w:val="24"/>
        </w:rPr>
      </w:pPr>
    </w:p>
    <w:p w14:paraId="4DF5E406" w14:textId="77777777" w:rsidR="00C91326" w:rsidRDefault="0017705E" w:rsidP="0017705E">
      <w:pPr>
        <w:spacing w:after="0"/>
        <w:rPr>
          <w:rFonts w:ascii="Times New Roman" w:hAnsi="Times New Roman"/>
          <w:sz w:val="24"/>
          <w:szCs w:val="24"/>
        </w:rPr>
      </w:pPr>
      <w:r w:rsidRPr="0017705E">
        <w:rPr>
          <w:rFonts w:ascii="Times New Roman" w:hAnsi="Times New Roman"/>
          <w:sz w:val="24"/>
          <w:szCs w:val="24"/>
        </w:rPr>
        <w:t>V prvem delu vaje smo spoznali pomembnost posameznih rastlinskih organov pri srkanju</w:t>
      </w:r>
      <w:r>
        <w:rPr>
          <w:rFonts w:ascii="Times New Roman" w:hAnsi="Times New Roman"/>
          <w:sz w:val="24"/>
          <w:szCs w:val="24"/>
        </w:rPr>
        <w:t xml:space="preserve"> vode z raztopljenimi mineral</w:t>
      </w:r>
      <w:r w:rsidRPr="0017705E">
        <w:rPr>
          <w:rFonts w:ascii="Times New Roman" w:hAnsi="Times New Roman"/>
          <w:sz w:val="24"/>
          <w:szCs w:val="24"/>
        </w:rPr>
        <w:t>i iz korenin v višje dele rastline. Pri tem imajo pomembno funkcijo listi in korenine. Koreninski laski s pomočjo osmoze srkajo vodo, saj nastane v laskih sesalna sila. Nato</w:t>
      </w:r>
      <w:r>
        <w:rPr>
          <w:rFonts w:ascii="Times New Roman" w:hAnsi="Times New Roman"/>
          <w:sz w:val="24"/>
          <w:szCs w:val="24"/>
        </w:rPr>
        <w:t xml:space="preserve"> voda s pomočjo tlačilne sile</w:t>
      </w:r>
      <w:r w:rsidRPr="0017705E">
        <w:rPr>
          <w:rFonts w:ascii="Times New Roman" w:hAnsi="Times New Roman"/>
          <w:sz w:val="24"/>
          <w:szCs w:val="24"/>
        </w:rPr>
        <w:t xml:space="preserve"> preide iz celic, ki obdajajo žilo korenine v vodovodne cevi v steblu. Pomembno vlogo imajo tudi kohezijske sile med mole</w:t>
      </w:r>
      <w:r>
        <w:rPr>
          <w:rFonts w:ascii="Times New Roman" w:hAnsi="Times New Roman"/>
          <w:sz w:val="24"/>
          <w:szCs w:val="24"/>
        </w:rPr>
        <w:t>kulami vode, ki omogočajo stolpce</w:t>
      </w:r>
      <w:r w:rsidRPr="0017705E">
        <w:rPr>
          <w:rFonts w:ascii="Times New Roman" w:hAnsi="Times New Roman"/>
          <w:sz w:val="24"/>
          <w:szCs w:val="24"/>
        </w:rPr>
        <w:t xml:space="preserve"> vode v ksilemu</w:t>
      </w:r>
      <w:r>
        <w:rPr>
          <w:rFonts w:ascii="Times New Roman" w:hAnsi="Times New Roman"/>
          <w:sz w:val="24"/>
          <w:szCs w:val="24"/>
        </w:rPr>
        <w:t>. Te stolpce</w:t>
      </w:r>
      <w:r w:rsidRPr="0017705E">
        <w:rPr>
          <w:rFonts w:ascii="Times New Roman" w:hAnsi="Times New Roman"/>
          <w:sz w:val="24"/>
          <w:szCs w:val="24"/>
        </w:rPr>
        <w:t xml:space="preserve"> vode pa dvigujejo sesalne sile v listih, ki nastopijo zaradi transpiracije</w:t>
      </w:r>
      <w:r w:rsidR="002464FB">
        <w:rPr>
          <w:rFonts w:ascii="Times New Roman" w:hAnsi="Times New Roman"/>
          <w:sz w:val="24"/>
          <w:szCs w:val="24"/>
        </w:rPr>
        <w:t xml:space="preserve"> (nižjega vodnega potenciala v listih). Večja kot</w:t>
      </w:r>
      <w:r w:rsidRPr="0017705E">
        <w:rPr>
          <w:rFonts w:ascii="Times New Roman" w:hAnsi="Times New Roman"/>
          <w:sz w:val="24"/>
          <w:szCs w:val="24"/>
        </w:rPr>
        <w:t xml:space="preserve"> je transpiracija večje je prevajanje vode navzgor.</w:t>
      </w:r>
    </w:p>
    <w:p w14:paraId="6D399E22" w14:textId="77777777" w:rsidR="00B63426" w:rsidRDefault="002464FB" w:rsidP="002464FB">
      <w:pPr>
        <w:spacing w:after="0"/>
        <w:rPr>
          <w:rFonts w:ascii="Times New Roman" w:hAnsi="Times New Roman"/>
          <w:sz w:val="24"/>
          <w:szCs w:val="24"/>
        </w:rPr>
      </w:pPr>
      <w:r w:rsidRPr="002464FB">
        <w:rPr>
          <w:rFonts w:ascii="Times New Roman" w:hAnsi="Times New Roman"/>
          <w:sz w:val="24"/>
          <w:szCs w:val="24"/>
        </w:rPr>
        <w:t>V drugem delu vaje smo spoznali, da imajo enokaličnice žile razmetane, dvokaličn</w:t>
      </w:r>
      <w:r>
        <w:rPr>
          <w:rFonts w:ascii="Times New Roman" w:hAnsi="Times New Roman"/>
          <w:sz w:val="24"/>
          <w:szCs w:val="24"/>
        </w:rPr>
        <w:t>ice pa razporejene v kolobarju.</w:t>
      </w:r>
      <w:r w:rsidRPr="002464FB">
        <w:rPr>
          <w:rFonts w:ascii="Times New Roman" w:hAnsi="Times New Roman"/>
          <w:sz w:val="24"/>
          <w:szCs w:val="24"/>
        </w:rPr>
        <w:t xml:space="preserve"> </w:t>
      </w:r>
    </w:p>
    <w:p w14:paraId="56746407" w14:textId="77777777" w:rsidR="002464FB" w:rsidRPr="002464FB" w:rsidRDefault="002464FB" w:rsidP="002464FB">
      <w:pPr>
        <w:spacing w:after="0"/>
        <w:rPr>
          <w:rFonts w:ascii="Times New Roman" w:hAnsi="Times New Roman"/>
          <w:sz w:val="24"/>
          <w:szCs w:val="24"/>
        </w:rPr>
      </w:pPr>
      <w:r>
        <w:rPr>
          <w:rFonts w:ascii="Times New Roman" w:hAnsi="Times New Roman"/>
          <w:sz w:val="24"/>
          <w:szCs w:val="24"/>
        </w:rPr>
        <w:t>Ugotovili smo, da s</w:t>
      </w:r>
      <w:r w:rsidRPr="002464FB">
        <w:rPr>
          <w:rFonts w:ascii="Times New Roman" w:hAnsi="Times New Roman"/>
          <w:sz w:val="24"/>
          <w:szCs w:val="24"/>
        </w:rPr>
        <w:t>novi potujejo navzgor po rastlini le po ksilemu, ki je na notranji strani žil. Po olesenelem steblu snovi potujejo navzgor po</w:t>
      </w:r>
      <w:r w:rsidR="00B63426">
        <w:rPr>
          <w:rFonts w:ascii="Times New Roman" w:hAnsi="Times New Roman"/>
          <w:sz w:val="24"/>
          <w:szCs w:val="24"/>
        </w:rPr>
        <w:t xml:space="preserve"> rastlini le po najmlajšem lesu, saj zunanji (starejši) del stebla prehaja v deblo.</w:t>
      </w:r>
      <w:r w:rsidRPr="002464FB">
        <w:rPr>
          <w:rFonts w:ascii="Times New Roman" w:hAnsi="Times New Roman"/>
          <w:sz w:val="24"/>
          <w:szCs w:val="24"/>
        </w:rPr>
        <w:t xml:space="preserve"> </w:t>
      </w:r>
    </w:p>
    <w:p w14:paraId="4A2E4D1D" w14:textId="77777777" w:rsidR="002464FB" w:rsidRDefault="002464FB" w:rsidP="002464FB">
      <w:pPr>
        <w:spacing w:after="0"/>
        <w:rPr>
          <w:rFonts w:ascii="Times New Roman" w:hAnsi="Times New Roman"/>
          <w:sz w:val="24"/>
          <w:szCs w:val="24"/>
        </w:rPr>
      </w:pPr>
      <w:r w:rsidRPr="002464FB">
        <w:rPr>
          <w:rFonts w:ascii="Times New Roman" w:hAnsi="Times New Roman"/>
          <w:sz w:val="24"/>
          <w:szCs w:val="24"/>
        </w:rPr>
        <w:t>Spozn</w:t>
      </w:r>
      <w:r w:rsidR="00AB50FA">
        <w:rPr>
          <w:rFonts w:ascii="Times New Roman" w:hAnsi="Times New Roman"/>
          <w:sz w:val="24"/>
          <w:szCs w:val="24"/>
        </w:rPr>
        <w:t xml:space="preserve">ali smo tudi zgradbo lista, ki je sestavljen iz dveh povrhnjic, kutikule, opornega (stebričastega) tkiva in listnih rež. Vse te strukture rastlino branijo pred prehitro izsušitvijo. </w:t>
      </w:r>
      <w:r w:rsidRPr="002464FB">
        <w:rPr>
          <w:rFonts w:ascii="Times New Roman" w:hAnsi="Times New Roman"/>
          <w:sz w:val="24"/>
          <w:szCs w:val="24"/>
        </w:rPr>
        <w:t xml:space="preserve"> </w:t>
      </w:r>
    </w:p>
    <w:p w14:paraId="6D5132F1" w14:textId="77777777" w:rsidR="00AB50FA" w:rsidRDefault="00AB50FA" w:rsidP="002464FB">
      <w:pPr>
        <w:spacing w:after="0"/>
        <w:rPr>
          <w:rFonts w:ascii="Times New Roman" w:hAnsi="Times New Roman"/>
          <w:sz w:val="24"/>
          <w:szCs w:val="24"/>
        </w:rPr>
      </w:pPr>
    </w:p>
    <w:p w14:paraId="5F1C267C" w14:textId="77777777" w:rsidR="00AB50FA" w:rsidRPr="00AB50FA" w:rsidRDefault="00AB50FA" w:rsidP="002464FB">
      <w:pPr>
        <w:spacing w:after="0"/>
        <w:rPr>
          <w:rFonts w:ascii="Times New Roman" w:hAnsi="Times New Roman"/>
          <w:b/>
          <w:color w:val="66FF33"/>
          <w:sz w:val="36"/>
          <w:szCs w:val="36"/>
          <w:u w:val="single"/>
        </w:rPr>
      </w:pPr>
      <w:r w:rsidRPr="00AB50FA">
        <w:rPr>
          <w:rFonts w:ascii="Times New Roman" w:hAnsi="Times New Roman"/>
          <w:b/>
          <w:color w:val="66FF33"/>
          <w:sz w:val="36"/>
          <w:szCs w:val="36"/>
          <w:u w:val="single"/>
        </w:rPr>
        <w:t>Viri:</w:t>
      </w:r>
    </w:p>
    <w:p w14:paraId="55FD4248" w14:textId="77777777" w:rsidR="00AB50FA" w:rsidRDefault="00AB50FA" w:rsidP="002464FB">
      <w:pPr>
        <w:spacing w:after="0"/>
        <w:rPr>
          <w:rFonts w:ascii="Times New Roman" w:hAnsi="Times New Roman"/>
          <w:b/>
          <w:color w:val="66FF33"/>
          <w:sz w:val="32"/>
          <w:szCs w:val="32"/>
          <w:u w:val="single"/>
        </w:rPr>
      </w:pPr>
    </w:p>
    <w:p w14:paraId="6FE498D3" w14:textId="77777777" w:rsidR="00AB50FA" w:rsidRDefault="00AB50FA" w:rsidP="00AB50FA">
      <w:pPr>
        <w:pStyle w:val="ListParagraph"/>
        <w:numPr>
          <w:ilvl w:val="0"/>
          <w:numId w:val="4"/>
        </w:numPr>
        <w:spacing w:after="0"/>
        <w:rPr>
          <w:rFonts w:ascii="Times New Roman" w:hAnsi="Times New Roman"/>
          <w:color w:val="000000"/>
          <w:sz w:val="24"/>
          <w:szCs w:val="24"/>
        </w:rPr>
      </w:pPr>
      <w:r w:rsidRPr="00AB50FA">
        <w:rPr>
          <w:rFonts w:ascii="Times New Roman" w:hAnsi="Times New Roman"/>
          <w:color w:val="000000"/>
          <w:sz w:val="24"/>
          <w:szCs w:val="24"/>
        </w:rPr>
        <w:t>Andrej Podobnik, Dušan Devetak, BIOLOGIJA 4 in 5, Raznolikost živih bitij 1 in 2, DZS, Ljubljana, 1997</w:t>
      </w:r>
    </w:p>
    <w:p w14:paraId="2FC7BA3C" w14:textId="77777777" w:rsidR="00AB50FA" w:rsidRPr="00AB50FA" w:rsidRDefault="00AB50FA" w:rsidP="00AB50FA">
      <w:pPr>
        <w:numPr>
          <w:ilvl w:val="0"/>
          <w:numId w:val="4"/>
        </w:numPr>
        <w:spacing w:after="0" w:line="240" w:lineRule="auto"/>
        <w:jc w:val="both"/>
        <w:rPr>
          <w:rFonts w:ascii="Times New Roman" w:hAnsi="Times New Roman"/>
          <w:color w:val="000000"/>
          <w:sz w:val="24"/>
          <w:szCs w:val="24"/>
        </w:rPr>
      </w:pPr>
      <w:r w:rsidRPr="00AB50FA">
        <w:rPr>
          <w:rFonts w:ascii="Times New Roman" w:hAnsi="Times New Roman"/>
          <w:color w:val="000000"/>
          <w:sz w:val="24"/>
          <w:szCs w:val="24"/>
        </w:rPr>
        <w:t xml:space="preserve">Peter Stušek, Nada Gogala, BIOLOGJA </w:t>
      </w:r>
      <w:smartTag w:uri="urn:schemas-microsoft-com:office:smarttags" w:element="metricconverter">
        <w:smartTagPr>
          <w:attr w:name="ProductID" w:val="2 in"/>
        </w:smartTagPr>
        <w:r w:rsidRPr="00AB50FA">
          <w:rPr>
            <w:rFonts w:ascii="Times New Roman" w:hAnsi="Times New Roman"/>
            <w:color w:val="000000"/>
            <w:sz w:val="24"/>
            <w:szCs w:val="24"/>
          </w:rPr>
          <w:t>2 in</w:t>
        </w:r>
      </w:smartTag>
      <w:r w:rsidRPr="00AB50FA">
        <w:rPr>
          <w:rFonts w:ascii="Times New Roman" w:hAnsi="Times New Roman"/>
          <w:color w:val="000000"/>
          <w:sz w:val="24"/>
          <w:szCs w:val="24"/>
        </w:rPr>
        <w:t xml:space="preserve"> 3, Funkcionalna anatomija s fiziologijo, DZS, Ljubljana, </w:t>
      </w:r>
      <w:r>
        <w:rPr>
          <w:rFonts w:ascii="Times New Roman" w:hAnsi="Times New Roman"/>
          <w:color w:val="000000"/>
          <w:sz w:val="24"/>
          <w:szCs w:val="24"/>
        </w:rPr>
        <w:t>1997</w:t>
      </w:r>
    </w:p>
    <w:sectPr w:rsidR="00AB50FA" w:rsidRPr="00AB50FA" w:rsidSect="00343588">
      <w:headerReference w:type="default" r:id="rId9"/>
      <w:pgSz w:w="11906" w:h="16838"/>
      <w:pgMar w:top="126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0CEB" w14:textId="77777777" w:rsidR="00C77954" w:rsidRDefault="00C77954" w:rsidP="005144D7">
      <w:pPr>
        <w:spacing w:after="0" w:line="240" w:lineRule="auto"/>
      </w:pPr>
      <w:r>
        <w:separator/>
      </w:r>
    </w:p>
  </w:endnote>
  <w:endnote w:type="continuationSeparator" w:id="0">
    <w:p w14:paraId="3BE671BC" w14:textId="77777777" w:rsidR="00C77954" w:rsidRDefault="00C77954" w:rsidP="0051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oper Black">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5A7DA" w14:textId="77777777" w:rsidR="00C77954" w:rsidRDefault="00C77954" w:rsidP="005144D7">
      <w:pPr>
        <w:spacing w:after="0" w:line="240" w:lineRule="auto"/>
      </w:pPr>
      <w:r>
        <w:separator/>
      </w:r>
    </w:p>
  </w:footnote>
  <w:footnote w:type="continuationSeparator" w:id="0">
    <w:p w14:paraId="14450AE8" w14:textId="77777777" w:rsidR="00C77954" w:rsidRDefault="00C77954" w:rsidP="00514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B91F" w14:textId="77777777" w:rsidR="00054545" w:rsidRDefault="00054545">
    <w:pPr>
      <w:pStyle w:val="Header"/>
    </w:pPr>
    <w:r>
      <w:t>Transport snovi v rastlinah</w:t>
    </w:r>
  </w:p>
  <w:p w14:paraId="3A55C82F" w14:textId="77777777" w:rsidR="00054545" w:rsidRDefault="00054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C98"/>
    <w:multiLevelType w:val="hybridMultilevel"/>
    <w:tmpl w:val="32DCAA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426734"/>
    <w:multiLevelType w:val="hybridMultilevel"/>
    <w:tmpl w:val="DDD2647A"/>
    <w:lvl w:ilvl="0" w:tplc="1396B7A0">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9E4EBF"/>
    <w:multiLevelType w:val="hybridMultilevel"/>
    <w:tmpl w:val="86B2C09E"/>
    <w:lvl w:ilvl="0" w:tplc="FFDAF7E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0476D5B"/>
    <w:multiLevelType w:val="hybridMultilevel"/>
    <w:tmpl w:val="2CE6F76A"/>
    <w:lvl w:ilvl="0" w:tplc="FFDAF7E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5A80D96"/>
    <w:multiLevelType w:val="hybridMultilevel"/>
    <w:tmpl w:val="B40CA94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4D7"/>
    <w:rsid w:val="00054545"/>
    <w:rsid w:val="00071132"/>
    <w:rsid w:val="000827FA"/>
    <w:rsid w:val="000A26B7"/>
    <w:rsid w:val="000D5CCA"/>
    <w:rsid w:val="0017705E"/>
    <w:rsid w:val="002456F1"/>
    <w:rsid w:val="002464FB"/>
    <w:rsid w:val="002A7935"/>
    <w:rsid w:val="002E002B"/>
    <w:rsid w:val="00343588"/>
    <w:rsid w:val="003740D1"/>
    <w:rsid w:val="00383BD3"/>
    <w:rsid w:val="003A35ED"/>
    <w:rsid w:val="003D4F6C"/>
    <w:rsid w:val="003E6AF0"/>
    <w:rsid w:val="00430A16"/>
    <w:rsid w:val="005144D7"/>
    <w:rsid w:val="00526ACD"/>
    <w:rsid w:val="00561616"/>
    <w:rsid w:val="0059511A"/>
    <w:rsid w:val="005A14CA"/>
    <w:rsid w:val="0064453A"/>
    <w:rsid w:val="00690B15"/>
    <w:rsid w:val="006D55EC"/>
    <w:rsid w:val="0074790E"/>
    <w:rsid w:val="00860F43"/>
    <w:rsid w:val="009836AB"/>
    <w:rsid w:val="009A0BB0"/>
    <w:rsid w:val="009A0C28"/>
    <w:rsid w:val="00A42BD2"/>
    <w:rsid w:val="00AB50FA"/>
    <w:rsid w:val="00AC34C9"/>
    <w:rsid w:val="00AE1D2F"/>
    <w:rsid w:val="00B63426"/>
    <w:rsid w:val="00BC2FC1"/>
    <w:rsid w:val="00BC5736"/>
    <w:rsid w:val="00BF256B"/>
    <w:rsid w:val="00C77954"/>
    <w:rsid w:val="00C91326"/>
    <w:rsid w:val="00C964B8"/>
    <w:rsid w:val="00CF0B29"/>
    <w:rsid w:val="00CF3409"/>
    <w:rsid w:val="00D22C2E"/>
    <w:rsid w:val="00D86DCC"/>
    <w:rsid w:val="00DC0772"/>
    <w:rsid w:val="00DC40FF"/>
    <w:rsid w:val="00E24C02"/>
    <w:rsid w:val="00E34E9D"/>
    <w:rsid w:val="00EE5A7F"/>
    <w:rsid w:val="00F002EC"/>
    <w:rsid w:val="00F17613"/>
    <w:rsid w:val="00FB2A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C644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56B"/>
    <w:pPr>
      <w:spacing w:after="200" w:line="276" w:lineRule="auto"/>
    </w:pPr>
    <w:rPr>
      <w:sz w:val="22"/>
      <w:szCs w:val="22"/>
      <w:lang w:eastAsia="en-US"/>
    </w:rPr>
  </w:style>
  <w:style w:type="paragraph" w:styleId="Heading2">
    <w:name w:val="heading 2"/>
    <w:basedOn w:val="Normal"/>
    <w:next w:val="Normal"/>
    <w:link w:val="Heading2Char"/>
    <w:qFormat/>
    <w:rsid w:val="00AE1D2F"/>
    <w:pPr>
      <w:keepNext/>
      <w:spacing w:after="0" w:line="240" w:lineRule="auto"/>
      <w:jc w:val="center"/>
      <w:outlineLvl w:val="1"/>
    </w:pPr>
    <w:rPr>
      <w:rFonts w:ascii="Times New Roman" w:eastAsia="Times New Roman" w:hAnsi="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4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44D7"/>
    <w:rPr>
      <w:rFonts w:ascii="Tahoma" w:hAnsi="Tahoma" w:cs="Tahoma"/>
      <w:sz w:val="16"/>
      <w:szCs w:val="16"/>
    </w:rPr>
  </w:style>
  <w:style w:type="paragraph" w:styleId="Header">
    <w:name w:val="header"/>
    <w:basedOn w:val="Normal"/>
    <w:link w:val="HeaderChar"/>
    <w:uiPriority w:val="99"/>
    <w:unhideWhenUsed/>
    <w:rsid w:val="00514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4D7"/>
  </w:style>
  <w:style w:type="paragraph" w:styleId="Footer">
    <w:name w:val="footer"/>
    <w:basedOn w:val="Normal"/>
    <w:link w:val="FooterChar"/>
    <w:uiPriority w:val="99"/>
    <w:unhideWhenUsed/>
    <w:rsid w:val="00514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4D7"/>
  </w:style>
  <w:style w:type="paragraph" w:styleId="ListParagraph">
    <w:name w:val="List Paragraph"/>
    <w:basedOn w:val="Normal"/>
    <w:uiPriority w:val="34"/>
    <w:qFormat/>
    <w:rsid w:val="00054545"/>
    <w:pPr>
      <w:ind w:left="720"/>
      <w:contextualSpacing/>
    </w:pPr>
  </w:style>
  <w:style w:type="character" w:customStyle="1" w:styleId="Heading2Char">
    <w:name w:val="Heading 2 Char"/>
    <w:link w:val="Heading2"/>
    <w:rsid w:val="00AE1D2F"/>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C9C5-216B-4A66-AD1B-06D85738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