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29" w:rsidRDefault="00341829" w:rsidP="00341829">
      <w:pPr>
        <w:ind w:right="5472"/>
        <w:rPr>
          <w:sz w:val="13"/>
          <w:szCs w:val="13"/>
        </w:rPr>
      </w:pPr>
      <w:bookmarkStart w:id="0" w:name="_GoBack"/>
      <w:bookmarkEnd w:id="0"/>
      <w:r w:rsidRPr="00EE1F93">
        <w:rPr>
          <w:color w:val="FF0000"/>
          <w:sz w:val="13"/>
          <w:szCs w:val="13"/>
        </w:rPr>
        <w:t>TRŽNO POVPRAŠEVANJE:</w:t>
      </w:r>
      <w:r w:rsidRPr="00020B6D">
        <w:rPr>
          <w:sz w:val="13"/>
          <w:szCs w:val="13"/>
        </w:rPr>
        <w:t>ko se tržne sile uveljavljajo z delovanjem kupcev in vplivajo na njihovo ravnanje pri nakupu določene količine blaga ob različnih cenah; kaže, kakšne količine dobrin so kupci pripravljeni kupiti ob določeni ceni v določenem času</w:t>
      </w:r>
      <w:r>
        <w:rPr>
          <w:sz w:val="13"/>
          <w:szCs w:val="13"/>
        </w:rPr>
        <w:t xml:space="preserve"> </w:t>
      </w:r>
      <w:r w:rsidRPr="00EE1F93">
        <w:rPr>
          <w:color w:val="FF0000"/>
          <w:sz w:val="13"/>
          <w:szCs w:val="13"/>
        </w:rPr>
        <w:t>DEJAVNIKI POVP.:</w:t>
      </w:r>
      <w:r w:rsidRPr="00EE1F93">
        <w:rPr>
          <w:sz w:val="13"/>
          <w:szCs w:val="13"/>
          <w:u w:val="single"/>
        </w:rPr>
        <w:t>okusi, navade in običaji potrošnikov-</w:t>
      </w:r>
      <w:r>
        <w:rPr>
          <w:sz w:val="13"/>
          <w:szCs w:val="13"/>
        </w:rPr>
        <w:t>razlučni okusi in potrebe;</w:t>
      </w:r>
      <w:r w:rsidRPr="00EE1F93">
        <w:rPr>
          <w:sz w:val="13"/>
          <w:szCs w:val="13"/>
          <w:u w:val="single"/>
        </w:rPr>
        <w:t>intenzivnost potreb-</w:t>
      </w:r>
      <w:r>
        <w:rPr>
          <w:sz w:val="13"/>
          <w:szCs w:val="13"/>
        </w:rPr>
        <w:t>nujne in manj nujne dobrine;</w:t>
      </w:r>
      <w:r w:rsidRPr="00EE1F93">
        <w:rPr>
          <w:sz w:val="13"/>
          <w:szCs w:val="13"/>
          <w:u w:val="single"/>
        </w:rPr>
        <w:t>denarni dohodek-</w:t>
      </w:r>
      <w:r w:rsidRPr="00020B6D">
        <w:rPr>
          <w:sz w:val="13"/>
          <w:szCs w:val="13"/>
        </w:rPr>
        <w:t>kakšna količina in kakovost</w:t>
      </w:r>
      <w:r>
        <w:rPr>
          <w:sz w:val="13"/>
          <w:szCs w:val="13"/>
        </w:rPr>
        <w:t>;</w:t>
      </w:r>
      <w:r w:rsidRPr="00EE1F93">
        <w:rPr>
          <w:sz w:val="13"/>
          <w:szCs w:val="13"/>
          <w:u w:val="single"/>
        </w:rPr>
        <w:t>cene povezanih dobrin-</w:t>
      </w:r>
      <w:r w:rsidRPr="00020B6D">
        <w:rPr>
          <w:sz w:val="13"/>
          <w:szCs w:val="13"/>
        </w:rPr>
        <w:t>zadovoljitev 2 potreb po</w:t>
      </w:r>
      <w:r>
        <w:rPr>
          <w:sz w:val="13"/>
          <w:szCs w:val="13"/>
        </w:rPr>
        <w:t xml:space="preserve"> enaki meri; </w:t>
      </w:r>
      <w:r w:rsidRPr="00EE1F93">
        <w:rPr>
          <w:sz w:val="13"/>
          <w:szCs w:val="13"/>
          <w:u w:val="single"/>
        </w:rPr>
        <w:t>št. prebivalstva-</w:t>
      </w:r>
      <w:r w:rsidRPr="00020B6D">
        <w:rPr>
          <w:sz w:val="13"/>
          <w:szCs w:val="13"/>
        </w:rPr>
        <w:t xml:space="preserve">obseg povpraševanja; </w:t>
      </w:r>
      <w:r w:rsidRPr="00EE1F93">
        <w:rPr>
          <w:sz w:val="13"/>
          <w:szCs w:val="13"/>
          <w:u w:val="single"/>
        </w:rPr>
        <w:t>raven razvitosti-</w:t>
      </w:r>
      <w:r w:rsidRPr="00020B6D">
        <w:rPr>
          <w:sz w:val="13"/>
          <w:szCs w:val="13"/>
        </w:rPr>
        <w:t xml:space="preserve">povpraševanje v razvitih in revnih državah </w:t>
      </w:r>
      <w:r w:rsidRPr="00EE1F93">
        <w:rPr>
          <w:color w:val="FF0000"/>
          <w:sz w:val="13"/>
          <w:szCs w:val="13"/>
        </w:rPr>
        <w:t>»CETERIS PARIBUS«-</w:t>
      </w:r>
      <w:r w:rsidRPr="00020B6D">
        <w:rPr>
          <w:sz w:val="13"/>
          <w:szCs w:val="13"/>
        </w:rPr>
        <w:t xml:space="preserve"> preučevanje ravnanja posameznega potrošnika na trgu nekega blaga, kadar se spreminja cena blaga;vsi ostali dejavniki ostaneja nespremenjeni </w:t>
      </w:r>
      <w:r w:rsidRPr="00EE1F93">
        <w:rPr>
          <w:color w:val="FF0000"/>
          <w:sz w:val="13"/>
          <w:szCs w:val="13"/>
        </w:rPr>
        <w:t>KRIVULJA POVP.:</w:t>
      </w:r>
      <w:r w:rsidRPr="00020B6D">
        <w:rPr>
          <w:sz w:val="13"/>
          <w:szCs w:val="13"/>
        </w:rPr>
        <w:t xml:space="preserve">je padajoča;ob nespremenjenih okoliščinah se spreminja obseg povpraševanja na danem trgu in v danem obdobju v nasprotni smeri od cene tega </w:t>
      </w:r>
      <w:r>
        <w:rPr>
          <w:sz w:val="13"/>
          <w:szCs w:val="13"/>
        </w:rPr>
        <w:t>blaga;</w:t>
      </w:r>
      <w:r>
        <w:rPr>
          <w:color w:val="FF0000"/>
          <w:sz w:val="13"/>
          <w:szCs w:val="13"/>
        </w:rPr>
        <w:t>UČINEK REALN.</w:t>
      </w:r>
      <w:r w:rsidRPr="00EE1F93">
        <w:rPr>
          <w:color w:val="FF0000"/>
          <w:sz w:val="13"/>
          <w:szCs w:val="13"/>
        </w:rPr>
        <w:t>DOHODKA:</w:t>
      </w:r>
      <w:r>
        <w:rPr>
          <w:color w:val="FF0000"/>
          <w:sz w:val="13"/>
          <w:szCs w:val="13"/>
        </w:rPr>
        <w:t xml:space="preserve"> </w:t>
      </w:r>
      <w:r w:rsidRPr="00020B6D">
        <w:rPr>
          <w:sz w:val="13"/>
          <w:szCs w:val="13"/>
        </w:rPr>
        <w:t>znižanje cene blaga od nespremenjenem denarnem dohodk</w:t>
      </w:r>
      <w:r>
        <w:rPr>
          <w:sz w:val="13"/>
          <w:szCs w:val="13"/>
        </w:rPr>
        <w:t>u poveča kupno moč potrošnikov,</w:t>
      </w:r>
      <w:r w:rsidRPr="00020B6D">
        <w:rPr>
          <w:sz w:val="13"/>
          <w:szCs w:val="13"/>
        </w:rPr>
        <w:t xml:space="preserve">saj lahko kupijo več enot tega blaga </w:t>
      </w:r>
      <w:r w:rsidRPr="00EE1F93">
        <w:rPr>
          <w:color w:val="FF0000"/>
          <w:sz w:val="13"/>
          <w:szCs w:val="13"/>
        </w:rPr>
        <w:t>UČINEK SUBSTITUCIJE:</w:t>
      </w:r>
      <w:r w:rsidRPr="00020B6D">
        <w:rPr>
          <w:sz w:val="13"/>
          <w:szCs w:val="13"/>
        </w:rPr>
        <w:t>potrošnik se odloča med dobrinami s prime</w:t>
      </w:r>
      <w:r>
        <w:rPr>
          <w:sz w:val="13"/>
          <w:szCs w:val="13"/>
        </w:rPr>
        <w:t xml:space="preserve">rjavo koristnosti in cen dobrin </w:t>
      </w:r>
      <w:r w:rsidRPr="00EE1F93">
        <w:rPr>
          <w:color w:val="FF0000"/>
          <w:sz w:val="13"/>
          <w:szCs w:val="13"/>
        </w:rPr>
        <w:t>SPREMEMBE DEJAVNIKOV POVP.:</w:t>
      </w:r>
      <w:r w:rsidRPr="00020B6D">
        <w:rPr>
          <w:sz w:val="13"/>
          <w:szCs w:val="13"/>
        </w:rPr>
        <w:t>ob spremembi cen, se krivulja premakne navzgor ali navzdol</w:t>
      </w:r>
      <w:r>
        <w:rPr>
          <w:sz w:val="13"/>
          <w:szCs w:val="13"/>
        </w:rPr>
        <w:t>;</w:t>
      </w:r>
      <w:r w:rsidRPr="00020B6D">
        <w:rPr>
          <w:sz w:val="13"/>
          <w:szCs w:val="13"/>
        </w:rPr>
        <w:t>spremi</w:t>
      </w:r>
      <w:r>
        <w:rPr>
          <w:sz w:val="13"/>
          <w:szCs w:val="13"/>
        </w:rPr>
        <w:t>njajo se potrebe gospodinjstev;</w:t>
      </w:r>
      <w:r w:rsidRPr="00020B6D">
        <w:rPr>
          <w:sz w:val="13"/>
          <w:szCs w:val="13"/>
        </w:rPr>
        <w:t>spreminja se</w:t>
      </w:r>
      <w:r>
        <w:rPr>
          <w:sz w:val="13"/>
          <w:szCs w:val="13"/>
        </w:rPr>
        <w:t xml:space="preserve"> denarni dohodek gospodinjstev;</w:t>
      </w:r>
      <w:r w:rsidRPr="00020B6D">
        <w:rPr>
          <w:sz w:val="13"/>
          <w:szCs w:val="13"/>
        </w:rPr>
        <w:t xml:space="preserve">spreminjajo se cene drugih dobrin </w:t>
      </w:r>
      <w:r w:rsidRPr="00EE1F93">
        <w:rPr>
          <w:color w:val="FF0000"/>
          <w:sz w:val="13"/>
          <w:szCs w:val="13"/>
        </w:rPr>
        <w:t>POVEČANJE denar.</w:t>
      </w:r>
      <w:r>
        <w:rPr>
          <w:color w:val="FF0000"/>
          <w:sz w:val="13"/>
          <w:szCs w:val="13"/>
        </w:rPr>
        <w:t>doho.</w:t>
      </w:r>
      <w:r w:rsidRPr="00EE1F93">
        <w:rPr>
          <w:color w:val="FF0000"/>
          <w:sz w:val="13"/>
          <w:szCs w:val="13"/>
        </w:rPr>
        <w:t>-</w:t>
      </w:r>
      <w:r>
        <w:rPr>
          <w:sz w:val="13"/>
          <w:szCs w:val="13"/>
        </w:rPr>
        <w:t xml:space="preserve">premik krivulje navzgor </w:t>
      </w:r>
      <w:r w:rsidRPr="00EE1F93">
        <w:rPr>
          <w:color w:val="FF0000"/>
          <w:sz w:val="13"/>
          <w:szCs w:val="13"/>
        </w:rPr>
        <w:t>ZMANJŠANJE denar.doho.-</w:t>
      </w:r>
      <w:r w:rsidRPr="00020B6D">
        <w:rPr>
          <w:sz w:val="13"/>
          <w:szCs w:val="13"/>
        </w:rPr>
        <w:t xml:space="preserve">premik krivulje navzdol </w:t>
      </w:r>
      <w:r w:rsidRPr="00EE1F93">
        <w:rPr>
          <w:color w:val="FF0000"/>
          <w:sz w:val="13"/>
          <w:szCs w:val="13"/>
        </w:rPr>
        <w:t>ELASTIČNOST POVP.:</w:t>
      </w:r>
      <w:r w:rsidRPr="00020B6D">
        <w:rPr>
          <w:sz w:val="13"/>
          <w:szCs w:val="13"/>
        </w:rPr>
        <w:t>merilo, ki nam izmeri v kakšn</w:t>
      </w:r>
      <w:r>
        <w:rPr>
          <w:sz w:val="13"/>
          <w:szCs w:val="13"/>
        </w:rPr>
        <w:t>i meri se spreminja obseg povp.</w:t>
      </w:r>
      <w:r w:rsidRPr="00020B6D">
        <w:rPr>
          <w:sz w:val="13"/>
          <w:szCs w:val="13"/>
        </w:rPr>
        <w:t xml:space="preserve">zaradi </w:t>
      </w:r>
      <w:r>
        <w:rPr>
          <w:sz w:val="13"/>
          <w:szCs w:val="13"/>
        </w:rPr>
        <w:t>spremembe cene oz.</w:t>
      </w:r>
      <w:r w:rsidRPr="00020B6D">
        <w:rPr>
          <w:sz w:val="13"/>
          <w:szCs w:val="13"/>
        </w:rPr>
        <w:t xml:space="preserve">dohodka </w:t>
      </w:r>
      <w:r w:rsidRPr="00EE1F93">
        <w:rPr>
          <w:color w:val="FF0000"/>
          <w:sz w:val="13"/>
          <w:szCs w:val="13"/>
        </w:rPr>
        <w:t>CENOVNA ELAST.POVP.:</w:t>
      </w:r>
      <w:r w:rsidRPr="00020B6D">
        <w:rPr>
          <w:sz w:val="13"/>
          <w:szCs w:val="13"/>
        </w:rPr>
        <w:t xml:space="preserve">merimo odziv kupcev na spremembe cene dobrine;merilo je </w:t>
      </w:r>
      <w:r>
        <w:rPr>
          <w:sz w:val="13"/>
          <w:szCs w:val="13"/>
        </w:rPr>
        <w:t>koeficient cenovne elast.povp.-</w:t>
      </w:r>
      <w:r w:rsidRPr="00020B6D">
        <w:rPr>
          <w:sz w:val="13"/>
          <w:szCs w:val="13"/>
        </w:rPr>
        <w:t>je negativen-in</w:t>
      </w:r>
      <w:r>
        <w:rPr>
          <w:sz w:val="13"/>
          <w:szCs w:val="13"/>
        </w:rPr>
        <w:t>verzna relacija;</w:t>
      </w:r>
      <w:r w:rsidRPr="00EE1F93">
        <w:rPr>
          <w:color w:val="FF0000"/>
          <w:sz w:val="13"/>
          <w:szCs w:val="13"/>
        </w:rPr>
        <w:t>popolna neelastičnost-</w:t>
      </w:r>
      <w:r w:rsidRPr="00020B6D">
        <w:rPr>
          <w:sz w:val="13"/>
          <w:szCs w:val="13"/>
        </w:rPr>
        <w:t>nujna zdravila η=0;</w:t>
      </w:r>
      <w:r>
        <w:rPr>
          <w:sz w:val="13"/>
          <w:szCs w:val="13"/>
        </w:rPr>
        <w:t xml:space="preserve"> </w:t>
      </w:r>
      <w:r w:rsidRPr="00EE1F93">
        <w:rPr>
          <w:color w:val="FF0000"/>
          <w:sz w:val="13"/>
          <w:szCs w:val="13"/>
        </w:rPr>
        <w:t>neelastičnost-</w:t>
      </w:r>
      <w:r>
        <w:rPr>
          <w:sz w:val="13"/>
          <w:szCs w:val="13"/>
        </w:rPr>
        <w:t>sol,</w:t>
      </w:r>
      <w:r w:rsidRPr="00020B6D">
        <w:rPr>
          <w:sz w:val="13"/>
          <w:szCs w:val="13"/>
        </w:rPr>
        <w:t>zelo nujne potrebščine 0&lt;η&lt;</w:t>
      </w:r>
      <w:r>
        <w:rPr>
          <w:sz w:val="13"/>
          <w:szCs w:val="13"/>
        </w:rPr>
        <w:t>1;</w:t>
      </w:r>
      <w:r w:rsidRPr="00EE1F93">
        <w:rPr>
          <w:color w:val="FF0000"/>
          <w:sz w:val="13"/>
          <w:szCs w:val="13"/>
        </w:rPr>
        <w:t>elastičnost-</w:t>
      </w:r>
      <w:r w:rsidRPr="00020B6D">
        <w:rPr>
          <w:sz w:val="13"/>
          <w:szCs w:val="13"/>
        </w:rPr>
        <w:t xml:space="preserve">plin </w:t>
      </w:r>
      <w:r>
        <w:rPr>
          <w:sz w:val="13"/>
          <w:szCs w:val="13"/>
        </w:rPr>
        <w:t xml:space="preserve">    </w:t>
      </w:r>
      <w:r w:rsidRPr="00020B6D">
        <w:rPr>
          <w:sz w:val="13"/>
          <w:szCs w:val="13"/>
        </w:rPr>
        <w:t xml:space="preserve">η=-1,∞; </w:t>
      </w:r>
      <w:r w:rsidRPr="00EE1F93">
        <w:rPr>
          <w:color w:val="FF0000"/>
          <w:sz w:val="13"/>
          <w:szCs w:val="13"/>
        </w:rPr>
        <w:t>popolna elastičnost</w:t>
      </w:r>
      <w:r w:rsidRPr="00020B6D">
        <w:rPr>
          <w:sz w:val="13"/>
          <w:szCs w:val="13"/>
        </w:rPr>
        <w:t xml:space="preserve"> η=-∞</w:t>
      </w:r>
    </w:p>
    <w:p w:rsidR="00341829" w:rsidRDefault="00341829" w:rsidP="00341829">
      <w:pPr>
        <w:ind w:right="5472"/>
        <w:rPr>
          <w:sz w:val="13"/>
          <w:szCs w:val="13"/>
        </w:rPr>
      </w:pPr>
    </w:p>
    <w:p w:rsidR="00341829" w:rsidRPr="00341829" w:rsidRDefault="00341829" w:rsidP="00341829">
      <w:pPr>
        <w:ind w:right="5472"/>
        <w:rPr>
          <w:sz w:val="13"/>
          <w:szCs w:val="13"/>
        </w:rPr>
      </w:pPr>
    </w:p>
    <w:sectPr w:rsidR="00341829" w:rsidRPr="0034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AA2"/>
    <w:rsid w:val="00020B6D"/>
    <w:rsid w:val="00033FEC"/>
    <w:rsid w:val="00093517"/>
    <w:rsid w:val="001907FF"/>
    <w:rsid w:val="00341829"/>
    <w:rsid w:val="0050552C"/>
    <w:rsid w:val="00547AEF"/>
    <w:rsid w:val="00963586"/>
    <w:rsid w:val="009B5721"/>
    <w:rsid w:val="009E2AA2"/>
    <w:rsid w:val="00E6222B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