
<file path=[Content_Types].xml><?xml version="1.0" encoding="utf-8"?>
<Types xmlns="http://schemas.openxmlformats.org/package/2006/content-types">
  <Default Extension="rels" ContentType="application/vnd.openxmlformats-package.relationships+xml"/>
  <Default Extension="wmf" ContentType="image/x-wmf"/>
  <Default Extension="xls" ContentType="application/vnd.ms-exce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06E1" w:rsidRDefault="00D03497">
      <w:pPr>
        <w:pStyle w:val="Heading7"/>
      </w:pPr>
      <w:bookmarkStart w:id="0" w:name="_GoBack"/>
      <w:bookmarkEnd w:id="0"/>
      <w:r>
        <w:t xml:space="preserve"> </w:t>
      </w:r>
    </w:p>
    <w:p w:rsidR="009D06E1" w:rsidRDefault="009D06E1">
      <w:pPr>
        <w:rPr>
          <w:sz w:val="24"/>
          <w:lang w:val="sl-SI"/>
        </w:rPr>
      </w:pPr>
    </w:p>
    <w:p w:rsidR="009D06E1" w:rsidRDefault="009D06E1">
      <w:pPr>
        <w:rPr>
          <w:sz w:val="24"/>
          <w:lang w:val="sl-SI"/>
        </w:rPr>
      </w:pPr>
    </w:p>
    <w:p w:rsidR="00FF2C63" w:rsidRDefault="00FF2C63">
      <w:pPr>
        <w:rPr>
          <w:sz w:val="24"/>
          <w:lang w:val="sl-SI"/>
        </w:rPr>
      </w:pPr>
    </w:p>
    <w:p w:rsidR="00FF2C63" w:rsidRDefault="00FF2C63">
      <w:pPr>
        <w:rPr>
          <w:sz w:val="24"/>
          <w:lang w:val="sl-SI"/>
        </w:rPr>
      </w:pPr>
    </w:p>
    <w:p w:rsidR="00FF2C63" w:rsidRDefault="00FF2C63">
      <w:pPr>
        <w:rPr>
          <w:sz w:val="24"/>
          <w:lang w:val="sl-SI"/>
        </w:rPr>
      </w:pPr>
    </w:p>
    <w:p w:rsidR="00FF2C63" w:rsidRDefault="00FF2C63">
      <w:pPr>
        <w:rPr>
          <w:sz w:val="24"/>
          <w:lang w:val="sl-SI"/>
        </w:rPr>
      </w:pPr>
    </w:p>
    <w:p w:rsidR="009D06E1" w:rsidRDefault="009D06E1">
      <w:pPr>
        <w:rPr>
          <w:sz w:val="24"/>
          <w:lang w:val="sl-SI"/>
        </w:rPr>
      </w:pPr>
    </w:p>
    <w:p w:rsidR="009D06E1" w:rsidRDefault="009D06E1">
      <w:pPr>
        <w:rPr>
          <w:sz w:val="24"/>
          <w:lang w:val="sl-SI"/>
        </w:rPr>
      </w:pPr>
    </w:p>
    <w:p w:rsidR="009D06E1" w:rsidRDefault="009D06E1">
      <w:pPr>
        <w:rPr>
          <w:sz w:val="24"/>
          <w:lang w:val="sl-SI"/>
        </w:rPr>
      </w:pPr>
    </w:p>
    <w:p w:rsidR="009D06E1" w:rsidRDefault="009D06E1">
      <w:pPr>
        <w:rPr>
          <w:sz w:val="24"/>
          <w:lang w:val="sl-SI"/>
        </w:rPr>
      </w:pPr>
    </w:p>
    <w:p w:rsidR="009D06E1" w:rsidRDefault="009D06E1">
      <w:pPr>
        <w:rPr>
          <w:sz w:val="24"/>
          <w:lang w:val="sl-SI"/>
        </w:rPr>
      </w:pPr>
    </w:p>
    <w:p w:rsidR="009D06E1" w:rsidRDefault="009D06E1">
      <w:pPr>
        <w:rPr>
          <w:sz w:val="24"/>
          <w:lang w:val="sl-SI"/>
        </w:rPr>
      </w:pPr>
    </w:p>
    <w:p w:rsidR="009D06E1" w:rsidRDefault="009D06E1">
      <w:pPr>
        <w:rPr>
          <w:sz w:val="24"/>
          <w:lang w:val="sl-SI"/>
        </w:rPr>
      </w:pPr>
    </w:p>
    <w:p w:rsidR="009D06E1" w:rsidRDefault="009D06E1">
      <w:pPr>
        <w:rPr>
          <w:sz w:val="24"/>
          <w:lang w:val="sl-SI"/>
        </w:rPr>
      </w:pPr>
    </w:p>
    <w:p w:rsidR="009D06E1" w:rsidRDefault="009D06E1">
      <w:pPr>
        <w:rPr>
          <w:sz w:val="24"/>
          <w:lang w:val="sl-SI"/>
        </w:rPr>
      </w:pPr>
    </w:p>
    <w:p w:rsidR="009D06E1" w:rsidRDefault="009D06E1">
      <w:pPr>
        <w:rPr>
          <w:sz w:val="24"/>
          <w:lang w:val="sl-SI"/>
        </w:rPr>
      </w:pPr>
    </w:p>
    <w:p w:rsidR="009D06E1" w:rsidRDefault="009D06E1">
      <w:pPr>
        <w:rPr>
          <w:sz w:val="28"/>
          <w:lang w:val="sl-SI"/>
        </w:rPr>
      </w:pPr>
    </w:p>
    <w:p w:rsidR="009D06E1" w:rsidRDefault="009C34C5">
      <w:pPr>
        <w:pStyle w:val="Heading1"/>
        <w:jc w:val="center"/>
        <w:rPr>
          <w:b/>
          <w:i/>
          <w:color w:val="000080"/>
        </w:rPr>
      </w:pPr>
      <w:r>
        <w:rPr>
          <w:b/>
          <w:noProof/>
          <w:color w:val="000080"/>
          <w:sz w:val="48"/>
        </w:rPr>
        <w:pict>
          <v:shapetype id="_x0000_t164" coordsize="21600,21600" o:spt="164" adj="6894" path="m0@0c7200@2,14400@2,21600@0m,21600r21600,e">
            <v:formulas>
              <v:f eqn="val #0"/>
              <v:f eqn="prod #0 1 3"/>
              <v:f eqn="sum 0 0 @1"/>
              <v:f eqn="prod #0 1 2"/>
              <v:f eqn="sum @3 10800 0"/>
              <v:f eqn="sum 21600 0 @1"/>
            </v:formulas>
            <v:path textpathok="t" o:connecttype="custom" o:connectlocs="10800,0;0,@4;10800,21600;21600,@4" o:connectangles="270,180,90,0"/>
            <v:textpath on="t" fitshape="t" xscale="t"/>
            <v:handles>
              <v:h position="topLeft,#0" yrange="0,10452"/>
            </v:handles>
            <o:lock v:ext="edit" text="t" shapetype="t"/>
          </v:shapetype>
          <v:shape id="_x0000_s1026" type="#_x0000_t164" style="position:absolute;left:0;text-align:left;margin-left:82.8pt;margin-top:37.9pt;width:263.25pt;height:56.25pt;rotation:96101fd;z-index:251652608" o:allowincell="f" fillcolor="fuchsia">
            <v:fill opacity=".5"/>
            <v:shadow color="#868686"/>
            <o:extrusion v:ext="view" specularity="80000f" diffusity="43712f" backdepth="18pt" color="white" on="t" metal="t" viewpoint="-34.72222mm" viewpointorigin="-.5" skewangle="-45" brightness="10000f" lightposition="0,-50000" lightlevel="44000f" lightposition2="0,50000" lightlevel2="24000f" type="perspective"/>
            <v:textpath style="font-family:&quot;Times New Roman&quot;;font-size:44pt;v-text-kern:t" trim="t" fitpath="t" xscale="f" string="NENCA d.o.o."/>
            <w10:wrap type="topAndBottom"/>
          </v:shape>
        </w:pict>
      </w:r>
      <w:r w:rsidR="00963F89">
        <w:rPr>
          <w:b/>
          <w:i/>
          <w:color w:val="000080"/>
          <w:sz w:val="28"/>
        </w:rPr>
        <w:t>POSLOVNI NAČRT MAJHNEGA PODJETJA ŠPORTNE KONFEKCIJE</w:t>
      </w:r>
    </w:p>
    <w:p w:rsidR="009D06E1" w:rsidRDefault="009D06E1">
      <w:pPr>
        <w:jc w:val="center"/>
        <w:rPr>
          <w:b/>
          <w:sz w:val="48"/>
          <w:lang w:val="sl-SI"/>
        </w:rPr>
      </w:pPr>
    </w:p>
    <w:p w:rsidR="009D06E1" w:rsidRDefault="009D06E1">
      <w:pPr>
        <w:jc w:val="center"/>
        <w:rPr>
          <w:b/>
          <w:sz w:val="48"/>
          <w:lang w:val="sl-SI"/>
        </w:rPr>
      </w:pPr>
    </w:p>
    <w:p w:rsidR="009D06E1" w:rsidRDefault="009D06E1">
      <w:pPr>
        <w:rPr>
          <w:b/>
          <w:i/>
          <w:sz w:val="24"/>
          <w:lang w:val="sl-SI"/>
        </w:rPr>
      </w:pPr>
    </w:p>
    <w:p w:rsidR="00FF2C63" w:rsidRDefault="00FF2C63">
      <w:pPr>
        <w:rPr>
          <w:b/>
          <w:i/>
          <w:sz w:val="24"/>
          <w:lang w:val="sl-SI"/>
        </w:rPr>
      </w:pPr>
    </w:p>
    <w:p w:rsidR="00FF2C63" w:rsidRDefault="00FF2C63">
      <w:pPr>
        <w:rPr>
          <w:b/>
          <w:i/>
          <w:sz w:val="24"/>
          <w:lang w:val="sl-SI"/>
        </w:rPr>
      </w:pPr>
    </w:p>
    <w:p w:rsidR="00FF2C63" w:rsidRDefault="00FF2C63">
      <w:pPr>
        <w:rPr>
          <w:b/>
          <w:i/>
          <w:sz w:val="24"/>
          <w:lang w:val="sl-SI"/>
        </w:rPr>
      </w:pPr>
    </w:p>
    <w:p w:rsidR="00FF2C63" w:rsidRDefault="00FF2C63">
      <w:pPr>
        <w:rPr>
          <w:b/>
          <w:i/>
          <w:sz w:val="24"/>
          <w:lang w:val="sl-SI"/>
        </w:rPr>
      </w:pPr>
    </w:p>
    <w:p w:rsidR="00FF2C63" w:rsidRDefault="00FF2C63">
      <w:pPr>
        <w:rPr>
          <w:b/>
          <w:i/>
          <w:sz w:val="24"/>
          <w:lang w:val="sl-SI"/>
        </w:rPr>
      </w:pPr>
    </w:p>
    <w:p w:rsidR="00FF2C63" w:rsidRDefault="00FF2C63">
      <w:pPr>
        <w:rPr>
          <w:b/>
          <w:i/>
          <w:sz w:val="24"/>
          <w:lang w:val="sl-SI"/>
        </w:rPr>
      </w:pPr>
    </w:p>
    <w:p w:rsidR="00FF2C63" w:rsidRDefault="00FF2C63">
      <w:pPr>
        <w:rPr>
          <w:b/>
          <w:i/>
          <w:sz w:val="24"/>
          <w:lang w:val="sl-SI"/>
        </w:rPr>
      </w:pPr>
    </w:p>
    <w:p w:rsidR="00FF2C63" w:rsidRDefault="00FF2C63">
      <w:pPr>
        <w:rPr>
          <w:b/>
          <w:i/>
          <w:sz w:val="24"/>
          <w:lang w:val="sl-SI"/>
        </w:rPr>
      </w:pPr>
    </w:p>
    <w:p w:rsidR="00FF2C63" w:rsidRDefault="00FF2C63">
      <w:pPr>
        <w:rPr>
          <w:b/>
          <w:i/>
          <w:sz w:val="24"/>
          <w:lang w:val="sl-SI"/>
        </w:rPr>
      </w:pPr>
    </w:p>
    <w:p w:rsidR="00FF2C63" w:rsidRDefault="00FF2C63">
      <w:pPr>
        <w:rPr>
          <w:b/>
          <w:i/>
          <w:sz w:val="24"/>
          <w:lang w:val="sl-SI"/>
        </w:rPr>
      </w:pPr>
    </w:p>
    <w:p w:rsidR="00FF2C63" w:rsidRDefault="00FF2C63">
      <w:pPr>
        <w:rPr>
          <w:b/>
          <w:i/>
          <w:sz w:val="24"/>
          <w:lang w:val="sl-SI"/>
        </w:rPr>
      </w:pPr>
    </w:p>
    <w:p w:rsidR="00FF2C63" w:rsidRDefault="00FF2C63">
      <w:pPr>
        <w:rPr>
          <w:b/>
          <w:i/>
          <w:sz w:val="24"/>
          <w:lang w:val="sl-SI"/>
        </w:rPr>
      </w:pPr>
    </w:p>
    <w:p w:rsidR="00FF2C63" w:rsidRDefault="00FF2C63">
      <w:pPr>
        <w:rPr>
          <w:b/>
          <w:i/>
          <w:sz w:val="24"/>
          <w:lang w:val="sl-SI"/>
        </w:rPr>
      </w:pPr>
    </w:p>
    <w:p w:rsidR="00FF2C63" w:rsidRDefault="00FF2C63">
      <w:pPr>
        <w:rPr>
          <w:b/>
          <w:i/>
          <w:sz w:val="24"/>
          <w:lang w:val="sl-SI"/>
        </w:rPr>
      </w:pPr>
    </w:p>
    <w:p w:rsidR="00FF2C63" w:rsidRDefault="00FF2C63">
      <w:pPr>
        <w:rPr>
          <w:b/>
          <w:i/>
          <w:sz w:val="24"/>
          <w:lang w:val="sl-SI"/>
        </w:rPr>
      </w:pPr>
    </w:p>
    <w:p w:rsidR="00FF2C63" w:rsidRDefault="00FF2C63">
      <w:pPr>
        <w:rPr>
          <w:b/>
          <w:i/>
          <w:sz w:val="24"/>
          <w:lang w:val="sl-SI"/>
        </w:rPr>
      </w:pPr>
    </w:p>
    <w:p w:rsidR="00FF2C63" w:rsidRDefault="00FF2C63">
      <w:pPr>
        <w:rPr>
          <w:b/>
          <w:i/>
          <w:sz w:val="24"/>
          <w:lang w:val="sl-SI"/>
        </w:rPr>
      </w:pPr>
    </w:p>
    <w:p w:rsidR="00FF2C63" w:rsidRDefault="00FF2C63">
      <w:pPr>
        <w:rPr>
          <w:b/>
          <w:i/>
          <w:sz w:val="24"/>
          <w:lang w:val="sl-SI"/>
        </w:rPr>
      </w:pPr>
    </w:p>
    <w:p w:rsidR="00FF2C63" w:rsidRDefault="00FF2C63">
      <w:pPr>
        <w:rPr>
          <w:b/>
          <w:i/>
          <w:sz w:val="24"/>
          <w:lang w:val="sl-SI"/>
        </w:rPr>
      </w:pPr>
    </w:p>
    <w:p w:rsidR="00FF2C63" w:rsidRDefault="00FF2C63">
      <w:pPr>
        <w:rPr>
          <w:b/>
          <w:i/>
          <w:sz w:val="24"/>
          <w:lang w:val="sl-SI"/>
        </w:rPr>
      </w:pPr>
    </w:p>
    <w:p w:rsidR="009D06E1" w:rsidRDefault="00963F89">
      <w:pPr>
        <w:rPr>
          <w:b/>
          <w:smallCaps/>
          <w:color w:val="000080"/>
          <w:sz w:val="28"/>
        </w:rPr>
      </w:pPr>
      <w:r>
        <w:rPr>
          <w:b/>
          <w:smallCaps/>
          <w:color w:val="000080"/>
          <w:sz w:val="28"/>
        </w:rPr>
        <w:lastRenderedPageBreak/>
        <w:t>1.Namen izdelave poslovnega načrta</w:t>
      </w:r>
    </w:p>
    <w:p w:rsidR="009D06E1" w:rsidRDefault="009D06E1">
      <w:pPr>
        <w:rPr>
          <w:sz w:val="24"/>
        </w:rPr>
      </w:pPr>
    </w:p>
    <w:p w:rsidR="009D06E1" w:rsidRDefault="00963F89">
      <w:pPr>
        <w:ind w:firstLine="720"/>
        <w:jc w:val="both"/>
        <w:rPr>
          <w:sz w:val="24"/>
        </w:rPr>
      </w:pPr>
      <w:r>
        <w:rPr>
          <w:sz w:val="24"/>
        </w:rPr>
        <w:t>“V zadnjih letih smo priče mnogim spremembam, tako na političnem, kot na ekonomskem področju. Zaton socializma je v ospredje postavil posameznika s svojimi pravicami in željami. Povečale so se torej tudi ekonomske možnosti posameznika za zagotovitev osebne eksistence in blaginje. Tako so mnogi s podjetniško žilico ugotovili, da njihov čas prihaja, saj so bili ljudje željni vseh mogočih potrošnih dobrin, poleg tega pa so bile omejitve za ustanovitev podjetja zelo majhne.”</w:t>
      </w:r>
      <w:r>
        <w:rPr>
          <w:sz w:val="24"/>
          <w:vertAlign w:val="superscript"/>
        </w:rPr>
        <w:t>1</w:t>
      </w:r>
    </w:p>
    <w:p w:rsidR="009D06E1" w:rsidRDefault="00963F89">
      <w:pPr>
        <w:ind w:firstLine="720"/>
        <w:jc w:val="both"/>
        <w:rPr>
          <w:sz w:val="24"/>
        </w:rPr>
      </w:pPr>
      <w:r>
        <w:rPr>
          <w:sz w:val="24"/>
        </w:rPr>
        <w:t>Odločitev za samostojni poklic podjetnika prav gotovo ni lahka, lahko bi celo dejali, da je ena izmed najpomembnejših življenjskih odločitev. Podjetniška dejavnost je dolgoročna odločitev. Mnogi podjetniki v pričakovanju hitrega in lahkega zaslužka podcenjujejo konkurenco, nekritični so pri oceni svojih proizvodov in zanemarjajo tesno povezavo s potrošniki, njihovimi zahtevami in željami. Najpogostejši vzrok začetnih in kasnejših napak pri izvajanju podjetniške zamisli se večinoma skriva v pomanjkljivem in zanemarjenem načrtovanju. Podjetnik mora že na samem začetku predvideti določene elemente poslovanja, kot so recimo obseg trga, tržni delež, stopnja konkurence, prihodnji razvoj trga, ki so seveda težko določljivi, vendar so nujno potrebni za uspešno in dobičkonosno izvajanje podjetniške zamisli. Poslovni načrt naj bi torej vseboval različne analize, ki so nujno potrebne, da izberemo pot, ki bo vodila k uspehu. Dober in natančen poslovni načrt je korak, ki se ga ne sme izpustiti, kljub prepričanju, da smo imetnik zmagovalne in nezgrešljive podjetniške ideje. Lahko celo trdimo, da je poslovni načrt za slednje nujen.</w:t>
      </w:r>
    </w:p>
    <w:p w:rsidR="009D06E1" w:rsidRDefault="00963F89">
      <w:pPr>
        <w:ind w:firstLine="720"/>
        <w:jc w:val="both"/>
        <w:rPr>
          <w:sz w:val="24"/>
        </w:rPr>
      </w:pPr>
      <w:r>
        <w:rPr>
          <w:sz w:val="24"/>
        </w:rPr>
        <w:t>V našem poslovnem načrtu majhnega podjetja športne konfekcije smo uporabili anketo, ki je bila izvedena na obiskovalcih fitnessa, ki so najpomembnejša ciljna skupina našega bodočega podjetja športne konfekcije.</w:t>
      </w:r>
    </w:p>
    <w:p w:rsidR="009D06E1" w:rsidRDefault="009D06E1">
      <w:pPr>
        <w:ind w:firstLine="720"/>
        <w:jc w:val="both"/>
        <w:rPr>
          <w:sz w:val="24"/>
        </w:rPr>
      </w:pPr>
    </w:p>
    <w:p w:rsidR="009D06E1" w:rsidRDefault="009D06E1">
      <w:pPr>
        <w:rPr>
          <w:b/>
          <w:smallCaps/>
          <w:sz w:val="28"/>
        </w:rPr>
      </w:pPr>
    </w:p>
    <w:p w:rsidR="009D06E1" w:rsidRDefault="009D06E1">
      <w:pPr>
        <w:rPr>
          <w:b/>
          <w:smallCaps/>
          <w:sz w:val="28"/>
        </w:rPr>
      </w:pPr>
    </w:p>
    <w:p w:rsidR="009D06E1" w:rsidRDefault="009D06E1">
      <w:pPr>
        <w:rPr>
          <w:b/>
          <w:smallCaps/>
          <w:sz w:val="28"/>
        </w:rPr>
      </w:pPr>
    </w:p>
    <w:p w:rsidR="009D06E1" w:rsidRDefault="009D06E1">
      <w:pPr>
        <w:rPr>
          <w:b/>
          <w:smallCaps/>
          <w:sz w:val="28"/>
        </w:rPr>
      </w:pPr>
    </w:p>
    <w:p w:rsidR="009D06E1" w:rsidRDefault="009D06E1">
      <w:pPr>
        <w:rPr>
          <w:b/>
          <w:smallCaps/>
          <w:sz w:val="28"/>
        </w:rPr>
      </w:pPr>
    </w:p>
    <w:p w:rsidR="009D06E1" w:rsidRDefault="009D06E1">
      <w:pPr>
        <w:rPr>
          <w:b/>
          <w:smallCaps/>
          <w:sz w:val="28"/>
        </w:rPr>
      </w:pPr>
    </w:p>
    <w:p w:rsidR="009D06E1" w:rsidRDefault="009D06E1">
      <w:pPr>
        <w:rPr>
          <w:b/>
          <w:smallCaps/>
          <w:sz w:val="28"/>
        </w:rPr>
      </w:pPr>
    </w:p>
    <w:p w:rsidR="009D06E1" w:rsidRDefault="009D06E1">
      <w:pPr>
        <w:rPr>
          <w:b/>
          <w:smallCaps/>
          <w:sz w:val="28"/>
        </w:rPr>
      </w:pPr>
    </w:p>
    <w:p w:rsidR="009D06E1" w:rsidRDefault="009D06E1">
      <w:pPr>
        <w:rPr>
          <w:b/>
          <w:smallCaps/>
          <w:sz w:val="28"/>
        </w:rPr>
      </w:pPr>
    </w:p>
    <w:p w:rsidR="009D06E1" w:rsidRDefault="009D06E1">
      <w:pPr>
        <w:rPr>
          <w:b/>
          <w:smallCaps/>
          <w:sz w:val="28"/>
        </w:rPr>
      </w:pPr>
    </w:p>
    <w:p w:rsidR="009D06E1" w:rsidRDefault="009D06E1">
      <w:pPr>
        <w:rPr>
          <w:b/>
          <w:smallCaps/>
          <w:sz w:val="28"/>
        </w:rPr>
      </w:pPr>
    </w:p>
    <w:p w:rsidR="009D06E1" w:rsidRDefault="009D06E1">
      <w:pPr>
        <w:rPr>
          <w:b/>
          <w:smallCaps/>
          <w:sz w:val="28"/>
        </w:rPr>
      </w:pPr>
    </w:p>
    <w:p w:rsidR="009D06E1" w:rsidRDefault="009D06E1">
      <w:pPr>
        <w:rPr>
          <w:b/>
          <w:smallCaps/>
          <w:sz w:val="28"/>
        </w:rPr>
      </w:pPr>
    </w:p>
    <w:p w:rsidR="009D06E1" w:rsidRDefault="009D06E1">
      <w:pPr>
        <w:rPr>
          <w:b/>
          <w:smallCaps/>
          <w:sz w:val="28"/>
        </w:rPr>
      </w:pPr>
    </w:p>
    <w:p w:rsidR="009D06E1" w:rsidRDefault="009D06E1">
      <w:pPr>
        <w:rPr>
          <w:b/>
          <w:smallCaps/>
          <w:sz w:val="28"/>
        </w:rPr>
      </w:pPr>
    </w:p>
    <w:p w:rsidR="009D06E1" w:rsidRDefault="009D06E1">
      <w:pPr>
        <w:rPr>
          <w:b/>
          <w:smallCaps/>
          <w:sz w:val="28"/>
        </w:rPr>
      </w:pPr>
    </w:p>
    <w:p w:rsidR="009D06E1" w:rsidRDefault="009D06E1">
      <w:pPr>
        <w:pBdr>
          <w:bottom w:val="single" w:sz="12" w:space="1" w:color="auto"/>
        </w:pBdr>
        <w:rPr>
          <w:b/>
          <w:smallCaps/>
          <w:sz w:val="28"/>
        </w:rPr>
      </w:pPr>
    </w:p>
    <w:p w:rsidR="009D06E1" w:rsidRDefault="009D06E1">
      <w:pPr>
        <w:pBdr>
          <w:bottom w:val="single" w:sz="12" w:space="1" w:color="auto"/>
        </w:pBdr>
        <w:rPr>
          <w:b/>
          <w:smallCaps/>
          <w:sz w:val="28"/>
        </w:rPr>
      </w:pPr>
    </w:p>
    <w:p w:rsidR="009D06E1" w:rsidRDefault="009D06E1">
      <w:pPr>
        <w:pBdr>
          <w:bottom w:val="single" w:sz="12" w:space="1" w:color="auto"/>
        </w:pBdr>
        <w:rPr>
          <w:b/>
          <w:smallCaps/>
          <w:sz w:val="28"/>
        </w:rPr>
      </w:pPr>
    </w:p>
    <w:p w:rsidR="009D06E1" w:rsidRDefault="00963F89">
      <w:r>
        <w:rPr>
          <w:vertAlign w:val="superscript"/>
        </w:rPr>
        <w:t>1</w:t>
      </w:r>
      <w:r>
        <w:t>Kovač Bogomir: Uvod v podjetništvo. Analiza poslovnega načrta., Ljubljana, 1990, str. 14</w:t>
      </w:r>
    </w:p>
    <w:p w:rsidR="009D06E1" w:rsidRDefault="009D06E1"/>
    <w:p w:rsidR="009D06E1" w:rsidRDefault="00963F89">
      <w:pPr>
        <w:rPr>
          <w:b/>
          <w:smallCaps/>
          <w:color w:val="000080"/>
          <w:sz w:val="28"/>
        </w:rPr>
      </w:pPr>
      <w:r>
        <w:rPr>
          <w:b/>
          <w:smallCaps/>
          <w:color w:val="000080"/>
          <w:sz w:val="28"/>
        </w:rPr>
        <w:lastRenderedPageBreak/>
        <w:t>2. Vsebina:</w:t>
      </w:r>
    </w:p>
    <w:p w:rsidR="009D06E1" w:rsidRDefault="009D06E1">
      <w:pPr>
        <w:spacing w:line="480" w:lineRule="auto"/>
        <w:rPr>
          <w:sz w:val="24"/>
        </w:rPr>
      </w:pPr>
    </w:p>
    <w:p w:rsidR="009D06E1" w:rsidRDefault="00963F89">
      <w:pPr>
        <w:spacing w:line="480" w:lineRule="auto"/>
        <w:rPr>
          <w:b/>
          <w:color w:val="000080"/>
          <w:sz w:val="24"/>
        </w:rPr>
      </w:pPr>
      <w:r>
        <w:rPr>
          <w:b/>
          <w:color w:val="000080"/>
          <w:sz w:val="24"/>
        </w:rPr>
        <w:t>1.Namen izdelave poslovnega načrta………………………………………………………2</w:t>
      </w:r>
    </w:p>
    <w:p w:rsidR="009D06E1" w:rsidRDefault="00963F89">
      <w:pPr>
        <w:spacing w:line="480" w:lineRule="auto"/>
        <w:rPr>
          <w:b/>
          <w:color w:val="000080"/>
          <w:sz w:val="24"/>
        </w:rPr>
      </w:pPr>
      <w:r>
        <w:rPr>
          <w:b/>
          <w:color w:val="000080"/>
          <w:sz w:val="24"/>
        </w:rPr>
        <w:t>2.Vsebina…………………………………………………………………………………….3</w:t>
      </w:r>
    </w:p>
    <w:p w:rsidR="009D06E1" w:rsidRDefault="00963F89">
      <w:pPr>
        <w:spacing w:line="480" w:lineRule="auto"/>
        <w:rPr>
          <w:color w:val="000080"/>
          <w:sz w:val="24"/>
        </w:rPr>
      </w:pPr>
      <w:r>
        <w:rPr>
          <w:b/>
          <w:color w:val="000080"/>
          <w:sz w:val="24"/>
        </w:rPr>
        <w:t>3.Poslovni načrt……………………………………………………………………………..4</w:t>
      </w:r>
    </w:p>
    <w:p w:rsidR="009D06E1" w:rsidRDefault="00963F89">
      <w:pPr>
        <w:numPr>
          <w:ilvl w:val="0"/>
          <w:numId w:val="2"/>
        </w:numPr>
        <w:spacing w:line="480" w:lineRule="auto"/>
        <w:rPr>
          <w:b/>
          <w:color w:val="008080"/>
          <w:sz w:val="24"/>
        </w:rPr>
      </w:pPr>
      <w:r>
        <w:rPr>
          <w:b/>
          <w:color w:val="008080"/>
          <w:sz w:val="24"/>
        </w:rPr>
        <w:t>opis poslovnega predmeta………………………………………………………………4</w:t>
      </w:r>
    </w:p>
    <w:p w:rsidR="009D06E1" w:rsidRDefault="00963F89">
      <w:pPr>
        <w:spacing w:line="480" w:lineRule="auto"/>
        <w:ind w:left="720"/>
        <w:rPr>
          <w:color w:val="800080"/>
          <w:sz w:val="24"/>
        </w:rPr>
      </w:pPr>
      <w:r>
        <w:rPr>
          <w:color w:val="800080"/>
          <w:sz w:val="24"/>
        </w:rPr>
        <w:t>-vrsta posla</w:t>
      </w:r>
    </w:p>
    <w:p w:rsidR="009D06E1" w:rsidRDefault="00963F89">
      <w:pPr>
        <w:spacing w:line="480" w:lineRule="auto"/>
        <w:ind w:left="720"/>
        <w:rPr>
          <w:color w:val="800080"/>
          <w:sz w:val="24"/>
        </w:rPr>
      </w:pPr>
      <w:r>
        <w:rPr>
          <w:color w:val="800080"/>
          <w:sz w:val="24"/>
        </w:rPr>
        <w:t>-status posla</w:t>
      </w:r>
    </w:p>
    <w:p w:rsidR="009D06E1" w:rsidRDefault="00963F89">
      <w:pPr>
        <w:spacing w:line="480" w:lineRule="auto"/>
        <w:ind w:left="720"/>
        <w:rPr>
          <w:color w:val="800080"/>
          <w:sz w:val="24"/>
        </w:rPr>
      </w:pPr>
      <w:r>
        <w:rPr>
          <w:color w:val="800080"/>
          <w:sz w:val="24"/>
        </w:rPr>
        <w:t>-rast in razvoj poslovanja</w:t>
      </w:r>
    </w:p>
    <w:p w:rsidR="009D06E1" w:rsidRDefault="00963F89">
      <w:pPr>
        <w:spacing w:line="480" w:lineRule="auto"/>
        <w:ind w:left="720"/>
        <w:rPr>
          <w:color w:val="800080"/>
          <w:sz w:val="24"/>
        </w:rPr>
      </w:pPr>
      <w:r>
        <w:rPr>
          <w:color w:val="800080"/>
          <w:sz w:val="24"/>
        </w:rPr>
        <w:t>-uspešnost poslovanja</w:t>
      </w:r>
    </w:p>
    <w:p w:rsidR="009D06E1" w:rsidRDefault="00963F89">
      <w:pPr>
        <w:spacing w:line="480" w:lineRule="auto"/>
        <w:ind w:left="720"/>
        <w:rPr>
          <w:color w:val="800080"/>
          <w:sz w:val="24"/>
        </w:rPr>
      </w:pPr>
      <w:r>
        <w:rPr>
          <w:color w:val="800080"/>
          <w:sz w:val="24"/>
        </w:rPr>
        <w:t>-delovni čas in lokacija poslovanja</w:t>
      </w:r>
    </w:p>
    <w:p w:rsidR="009D06E1" w:rsidRDefault="00963F89">
      <w:pPr>
        <w:spacing w:line="480" w:lineRule="auto"/>
        <w:ind w:left="720"/>
        <w:rPr>
          <w:sz w:val="24"/>
        </w:rPr>
      </w:pPr>
      <w:r>
        <w:rPr>
          <w:color w:val="800080"/>
          <w:sz w:val="24"/>
        </w:rPr>
        <w:t>-pričakovana nihanja v poslovanju</w:t>
      </w:r>
    </w:p>
    <w:p w:rsidR="009D06E1" w:rsidRDefault="00963F89">
      <w:pPr>
        <w:numPr>
          <w:ilvl w:val="0"/>
          <w:numId w:val="2"/>
        </w:numPr>
        <w:spacing w:line="480" w:lineRule="auto"/>
        <w:rPr>
          <w:b/>
          <w:color w:val="008080"/>
          <w:sz w:val="24"/>
        </w:rPr>
      </w:pPr>
      <w:r>
        <w:rPr>
          <w:b/>
          <w:color w:val="008080"/>
          <w:sz w:val="24"/>
        </w:rPr>
        <w:t>trženjski splet……………………………………………………………………………5</w:t>
      </w:r>
    </w:p>
    <w:p w:rsidR="009D06E1" w:rsidRDefault="00963F89">
      <w:pPr>
        <w:spacing w:line="480" w:lineRule="auto"/>
        <w:ind w:left="720"/>
        <w:rPr>
          <w:color w:val="800080"/>
          <w:sz w:val="24"/>
        </w:rPr>
      </w:pPr>
      <w:r>
        <w:rPr>
          <w:color w:val="800080"/>
          <w:sz w:val="24"/>
        </w:rPr>
        <w:t>-proizvodi in storitve (product)</w:t>
      </w:r>
    </w:p>
    <w:p w:rsidR="009D06E1" w:rsidRDefault="00963F89">
      <w:pPr>
        <w:spacing w:line="480" w:lineRule="auto"/>
        <w:ind w:left="720"/>
        <w:rPr>
          <w:color w:val="800080"/>
          <w:sz w:val="24"/>
        </w:rPr>
      </w:pPr>
      <w:r>
        <w:rPr>
          <w:color w:val="800080"/>
          <w:sz w:val="24"/>
        </w:rPr>
        <w:t>-cene (price)</w:t>
      </w:r>
    </w:p>
    <w:p w:rsidR="009D06E1" w:rsidRDefault="00963F89">
      <w:pPr>
        <w:spacing w:line="480" w:lineRule="auto"/>
        <w:ind w:left="720"/>
        <w:rPr>
          <w:color w:val="800080"/>
          <w:sz w:val="24"/>
        </w:rPr>
      </w:pPr>
      <w:r>
        <w:rPr>
          <w:color w:val="800080"/>
          <w:sz w:val="24"/>
        </w:rPr>
        <w:t>-prodajne poti (place)</w:t>
      </w:r>
    </w:p>
    <w:p w:rsidR="009D06E1" w:rsidRDefault="00963F89">
      <w:pPr>
        <w:spacing w:line="480" w:lineRule="auto"/>
        <w:ind w:left="720"/>
        <w:rPr>
          <w:sz w:val="24"/>
        </w:rPr>
      </w:pPr>
      <w:r>
        <w:rPr>
          <w:color w:val="800080"/>
          <w:sz w:val="24"/>
        </w:rPr>
        <w:t>-oglaševanje in pospeševanje prodaje (promotion)</w:t>
      </w:r>
    </w:p>
    <w:p w:rsidR="009D06E1" w:rsidRDefault="00963F89">
      <w:pPr>
        <w:numPr>
          <w:ilvl w:val="0"/>
          <w:numId w:val="2"/>
        </w:numPr>
        <w:spacing w:line="480" w:lineRule="auto"/>
        <w:rPr>
          <w:b/>
          <w:color w:val="008080"/>
          <w:sz w:val="24"/>
        </w:rPr>
      </w:pPr>
      <w:r>
        <w:rPr>
          <w:b/>
          <w:color w:val="008080"/>
          <w:sz w:val="24"/>
        </w:rPr>
        <w:t>konkurenca………………………………………………………………………………7</w:t>
      </w:r>
    </w:p>
    <w:p w:rsidR="009D06E1" w:rsidRDefault="00963F89">
      <w:pPr>
        <w:numPr>
          <w:ilvl w:val="0"/>
          <w:numId w:val="2"/>
        </w:numPr>
        <w:spacing w:line="480" w:lineRule="auto"/>
        <w:rPr>
          <w:b/>
          <w:color w:val="008080"/>
          <w:sz w:val="24"/>
        </w:rPr>
      </w:pPr>
      <w:r>
        <w:rPr>
          <w:b/>
          <w:color w:val="008080"/>
          <w:sz w:val="24"/>
        </w:rPr>
        <w:t>vodstvo podjetja…………………………………………………………………………8</w:t>
      </w:r>
    </w:p>
    <w:p w:rsidR="009D06E1" w:rsidRDefault="00963F89">
      <w:pPr>
        <w:numPr>
          <w:ilvl w:val="0"/>
          <w:numId w:val="2"/>
        </w:numPr>
        <w:spacing w:line="480" w:lineRule="auto"/>
        <w:rPr>
          <w:b/>
          <w:color w:val="008080"/>
          <w:sz w:val="24"/>
        </w:rPr>
      </w:pPr>
      <w:r>
        <w:rPr>
          <w:b/>
          <w:color w:val="008080"/>
          <w:sz w:val="24"/>
        </w:rPr>
        <w:t>zaposleni………………………………………………………………………………….9</w:t>
      </w:r>
    </w:p>
    <w:p w:rsidR="009D06E1" w:rsidRDefault="00963F89">
      <w:pPr>
        <w:numPr>
          <w:ilvl w:val="0"/>
          <w:numId w:val="14"/>
        </w:numPr>
        <w:spacing w:line="480" w:lineRule="auto"/>
        <w:rPr>
          <w:b/>
          <w:color w:val="008080"/>
          <w:sz w:val="24"/>
        </w:rPr>
      </w:pPr>
      <w:r>
        <w:rPr>
          <w:b/>
          <w:color w:val="008080"/>
          <w:sz w:val="24"/>
        </w:rPr>
        <w:t>ekonomika poslovanja…………………………………………………………………..9</w:t>
      </w:r>
    </w:p>
    <w:p w:rsidR="009D06E1" w:rsidRDefault="00963F89">
      <w:pPr>
        <w:numPr>
          <w:ilvl w:val="0"/>
          <w:numId w:val="13"/>
        </w:numPr>
        <w:spacing w:line="480" w:lineRule="auto"/>
        <w:rPr>
          <w:b/>
          <w:color w:val="008080"/>
          <w:sz w:val="24"/>
        </w:rPr>
      </w:pPr>
      <w:r>
        <w:rPr>
          <w:b/>
          <w:color w:val="008080"/>
          <w:sz w:val="24"/>
        </w:rPr>
        <w:t>kritična tveganja in problemi………………………………………………………….13</w:t>
      </w:r>
    </w:p>
    <w:p w:rsidR="009D06E1" w:rsidRDefault="009D06E1">
      <w:pPr>
        <w:rPr>
          <w:b/>
          <w:sz w:val="24"/>
        </w:rPr>
      </w:pPr>
    </w:p>
    <w:p w:rsidR="009D06E1" w:rsidRDefault="00963F89">
      <w:pPr>
        <w:rPr>
          <w:b/>
          <w:color w:val="000080"/>
          <w:sz w:val="24"/>
        </w:rPr>
      </w:pPr>
      <w:r>
        <w:rPr>
          <w:b/>
          <w:color w:val="000080"/>
          <w:sz w:val="24"/>
        </w:rPr>
        <w:t>4. Literatura………………………………………………………………………………...14</w:t>
      </w:r>
    </w:p>
    <w:p w:rsidR="009D06E1" w:rsidRDefault="009D06E1">
      <w:pPr>
        <w:rPr>
          <w:b/>
          <w:sz w:val="24"/>
        </w:rPr>
      </w:pPr>
    </w:p>
    <w:p w:rsidR="009D06E1" w:rsidRDefault="009D06E1">
      <w:pPr>
        <w:rPr>
          <w:b/>
          <w:sz w:val="24"/>
        </w:rPr>
      </w:pPr>
    </w:p>
    <w:p w:rsidR="009D06E1" w:rsidRDefault="009D06E1">
      <w:pPr>
        <w:rPr>
          <w:b/>
          <w:sz w:val="24"/>
        </w:rPr>
      </w:pPr>
    </w:p>
    <w:p w:rsidR="009D06E1" w:rsidRDefault="009D06E1">
      <w:pPr>
        <w:rPr>
          <w:b/>
          <w:sz w:val="24"/>
        </w:rPr>
      </w:pPr>
    </w:p>
    <w:p w:rsidR="009D06E1" w:rsidRDefault="00963F89">
      <w:pPr>
        <w:rPr>
          <w:b/>
          <w:smallCaps/>
          <w:color w:val="000080"/>
          <w:sz w:val="28"/>
        </w:rPr>
      </w:pPr>
      <w:r>
        <w:rPr>
          <w:b/>
          <w:smallCaps/>
          <w:color w:val="000080"/>
          <w:sz w:val="28"/>
        </w:rPr>
        <w:lastRenderedPageBreak/>
        <w:t>3. Poslovni načrt</w:t>
      </w:r>
    </w:p>
    <w:p w:rsidR="009D06E1" w:rsidRDefault="009D06E1">
      <w:pPr>
        <w:rPr>
          <w:b/>
          <w:smallCaps/>
          <w:sz w:val="28"/>
        </w:rPr>
      </w:pPr>
    </w:p>
    <w:p w:rsidR="009D06E1" w:rsidRDefault="00963F89">
      <w:pPr>
        <w:pStyle w:val="Heading3"/>
        <w:rPr>
          <w:smallCaps/>
          <w:color w:val="008080"/>
          <w:sz w:val="28"/>
        </w:rPr>
      </w:pPr>
      <w:r>
        <w:rPr>
          <w:smallCaps/>
          <w:color w:val="008080"/>
          <w:sz w:val="28"/>
        </w:rPr>
        <w:t>Opis poslovnega predmeta</w:t>
      </w:r>
    </w:p>
    <w:p w:rsidR="009D06E1" w:rsidRDefault="009D06E1">
      <w:pPr>
        <w:rPr>
          <w:sz w:val="24"/>
        </w:rPr>
      </w:pPr>
    </w:p>
    <w:p w:rsidR="009D06E1" w:rsidRDefault="00963F89">
      <w:pPr>
        <w:rPr>
          <w:b/>
          <w:color w:val="800080"/>
          <w:sz w:val="24"/>
        </w:rPr>
      </w:pPr>
      <w:r>
        <w:rPr>
          <w:b/>
          <w:color w:val="800080"/>
          <w:sz w:val="24"/>
        </w:rPr>
        <w:t>-vrsta posla</w:t>
      </w:r>
    </w:p>
    <w:p w:rsidR="009D06E1" w:rsidRDefault="00963F89">
      <w:pPr>
        <w:pStyle w:val="BodyText2"/>
      </w:pPr>
      <w:r>
        <w:t>Novo ustanovljeno podjetje bo samostojno tržilo športna oblačila, ki bodo pogodbeno izdelana v šiviljskih servisih, vendar lastnih načrtov in designa. Osnova je kolekcija oblačil za fitness vadbo ali aerobiko. V programu so tudi športna oblačila splošnejše uporabnosti, kot dopolnilo k osnovni kolekciji in športno podperilo za vzdržljivostne športe, ki zaradi posebne vrste blaga hitro odvaja telesni pot in toploto. Kasneje je predvidena dopolnitev proizvodnega programa še z oblačili za kolesarjenje. Kljub večjemu številu tujih blagovnih znamk športne konfekcije prisotnih na našem trgu, je praznina na trgu tovrstnih izdelkov občutna, kajti cene so neprimerno visoke in izdelki pogosto ne ustrezajo slovenskim potrošnikom. V zahodni Evropi se ta vrsta športnih oblačil vse bolj uveljavlja, in ker naš trg praviloma sledi zahodnoevropskemu z nekajletnim zamikom, lahko pričakujemo v prihodnjih letih še večje povpraševanje po tovrstnih izdelkih. Naša dejavnost bo v začetku maloprodajna, saj je krog kupcev zelo majhen, z uveljavitvijo znamke, pa bi se prodaja lahko tudi povečala.</w:t>
      </w:r>
    </w:p>
    <w:p w:rsidR="009D06E1" w:rsidRDefault="009D06E1">
      <w:pPr>
        <w:rPr>
          <w:sz w:val="24"/>
        </w:rPr>
      </w:pPr>
    </w:p>
    <w:p w:rsidR="009D06E1" w:rsidRDefault="00963F89">
      <w:pPr>
        <w:rPr>
          <w:b/>
          <w:color w:val="800080"/>
          <w:sz w:val="24"/>
        </w:rPr>
      </w:pPr>
      <w:r>
        <w:rPr>
          <w:b/>
          <w:color w:val="800080"/>
          <w:sz w:val="24"/>
        </w:rPr>
        <w:t>-status posla</w:t>
      </w:r>
    </w:p>
    <w:p w:rsidR="009D06E1" w:rsidRDefault="00963F89">
      <w:pPr>
        <w:pStyle w:val="BodyText2"/>
      </w:pPr>
      <w:r>
        <w:t>Naše podjetje bo organizirano kot družba z omejeno odgovornostjo (d.o.o.) in se bo nahajalo v lastnih prostorih v neposredni bližini stanovanjskih blokov v Črnučah. Osnovna dejavnost bo proizvodnja oblačil za fitness in aerobiko. Večinski lastniki podjetja so hkrati tudi člani podjetniškega teama. Lastniki so trije, vsak pa prispeva tretjino osnovnega kapitala. Osnovni kapital znaša 7.500.000,00 SIT. Podjetje bomo registrirali januarja 2001 in s proizvodnjo začeli naposredno po registraciji.</w:t>
      </w:r>
    </w:p>
    <w:p w:rsidR="009D06E1" w:rsidRDefault="009D06E1">
      <w:pPr>
        <w:rPr>
          <w:sz w:val="24"/>
        </w:rPr>
      </w:pPr>
    </w:p>
    <w:p w:rsidR="009D06E1" w:rsidRDefault="00963F89">
      <w:pPr>
        <w:rPr>
          <w:b/>
          <w:color w:val="800080"/>
          <w:sz w:val="24"/>
        </w:rPr>
      </w:pPr>
      <w:r>
        <w:rPr>
          <w:b/>
          <w:color w:val="800080"/>
          <w:sz w:val="24"/>
        </w:rPr>
        <w:t>-rast in razvoj poslovanja</w:t>
      </w:r>
    </w:p>
    <w:p w:rsidR="009D06E1" w:rsidRDefault="00963F89">
      <w:pPr>
        <w:jc w:val="both"/>
        <w:rPr>
          <w:sz w:val="24"/>
        </w:rPr>
      </w:pPr>
      <w:r>
        <w:rPr>
          <w:sz w:val="24"/>
        </w:rPr>
        <w:t xml:space="preserve">Osrednji proizvod so oblačila za fitness ali aerobiko, tako za moške kot za ženske. Sprva bomo namenili približno 10 modelov za ženske in 10 modelov za moške. Kasneje bomo po odzivu kupcev in podrobnejši raziskavi trga </w:t>
      </w:r>
      <w:r w:rsidR="00713129">
        <w:rPr>
          <w:sz w:val="24"/>
        </w:rPr>
        <w:t>svojo kolekcijo</w:t>
      </w:r>
      <w:r>
        <w:rPr>
          <w:sz w:val="24"/>
        </w:rPr>
        <w:t xml:space="preserve"> razširili, tako da bi obsegala več modelov za več vrst športov, na primer za kolesarjenje in tek. Na začetku bomo pogodbeno izdelovali oblačila le z eno pogodbeno šiviljo, kasneje pa bi z naraščanjem povpraševanja izdelkov proizvodnjo, število šivilj, tudi kvantitativno povečali. Naš začetni trg bo sprva območje Ljubljane, kjer je povpraševanje največje, kasneje pa bi lahko prodajni trg povečali tudi na ostale regije v Sloveniji.</w:t>
      </w:r>
    </w:p>
    <w:p w:rsidR="009D06E1" w:rsidRDefault="009D06E1">
      <w:pPr>
        <w:jc w:val="both"/>
        <w:rPr>
          <w:sz w:val="24"/>
        </w:rPr>
      </w:pPr>
    </w:p>
    <w:p w:rsidR="009D06E1" w:rsidRDefault="00963F89">
      <w:pPr>
        <w:rPr>
          <w:b/>
          <w:color w:val="800080"/>
          <w:sz w:val="24"/>
        </w:rPr>
      </w:pPr>
      <w:r>
        <w:rPr>
          <w:b/>
          <w:color w:val="800080"/>
          <w:sz w:val="24"/>
        </w:rPr>
        <w:t>-uspešnost poslovanja</w:t>
      </w:r>
    </w:p>
    <w:p w:rsidR="009D06E1" w:rsidRDefault="00963F89">
      <w:pPr>
        <w:pStyle w:val="BodyText2"/>
      </w:pPr>
      <w:r>
        <w:t>Glavna prednost pred slovenskimi proizvajalci je v uporabi tujih kakovostnih materialov, saj potrošniki iz srednjega in višjega razreda zahtevajo kakovosten izdelek. Prednost pred tujimi blagovnimi znamkami so nižje cene, ugodnejši plačilni pogoji za trgovce, prilagoditev modnim trendom, posluh za slovenske kupce ter ažurna distribucija z možnostjo hitre dostave želenih modelov, glede na povpraševanje potrošnikov. Pomanjkljivosti našega podjetja so predvsem v nepoznavanju blagovne znamke. Mnogi slovenski potrošniki zavračajo slovenske tekstilne blagovne znamke. Velika pomanjkljivost je tudi neseznanjenost potencialnih potrošnikov s prednostmi novih materialov za športno podperilo in relativno počasen trend sprejemanja posebnih oblačil za fitness in aerobiko. Zadane cilje prodaje lahko spremeni le konkurenca in sicer tako, da cene svojih izdelkov močno zniža, toda njihove maloprodajne cene se gibljejo v ozkem razponu, kar daje slutiti, da imajo visoke nabavne cene, oziroma da so cenovno navzdol zelo slabo fleksibilni. V kolikor pa pride do znižanja cen konkurence, se naše podjetje ne bo prilagodilo z zniževanjem cen, ampak z agresivnejšo distribucijo, marketingom in hitrejšim menjavanjem kolekcij.</w:t>
      </w:r>
    </w:p>
    <w:p w:rsidR="009D06E1" w:rsidRDefault="009D06E1">
      <w:pPr>
        <w:rPr>
          <w:sz w:val="24"/>
        </w:rPr>
      </w:pPr>
    </w:p>
    <w:p w:rsidR="009D06E1" w:rsidRDefault="00963F89">
      <w:pPr>
        <w:rPr>
          <w:b/>
          <w:color w:val="800080"/>
          <w:sz w:val="24"/>
        </w:rPr>
      </w:pPr>
      <w:r>
        <w:rPr>
          <w:b/>
          <w:color w:val="800080"/>
          <w:sz w:val="24"/>
        </w:rPr>
        <w:t>-delovni čas in lokacija poslovanja</w:t>
      </w:r>
    </w:p>
    <w:p w:rsidR="009D06E1" w:rsidRDefault="00963F89">
      <w:pPr>
        <w:pStyle w:val="BodyText2"/>
      </w:pPr>
      <w:r>
        <w:t xml:space="preserve"> Sedež podjetja bo v stanovanjski hiši člana podjetniškega teama v Črnučah v bližini stanovanjskih blokov. Šiviljski servis – kooperant še ni dokončno izbran. Toda zaradi zatona tekstilne industrije v Sloveniji, je izbira šiviljskih servisov velika, prav tako so cene storitev ugodne. Zaradi pogodbene izdelave ni potrebe po lastnih proizvodnih prostorih. Ena od sob na sedežu podjetja bo preurejena v skladiščni prostor. Delovni čas bo prirejen, </w:t>
      </w:r>
      <w:r w:rsidR="00713129">
        <w:t>distribucija bo</w:t>
      </w:r>
      <w:r>
        <w:t xml:space="preserve"> potekala večinoma v dopoldanskih urah, prav tako proizvodnja, oblikovanje in modeliranje. </w:t>
      </w:r>
    </w:p>
    <w:p w:rsidR="009D06E1" w:rsidRDefault="009D06E1">
      <w:pPr>
        <w:rPr>
          <w:sz w:val="24"/>
        </w:rPr>
      </w:pPr>
    </w:p>
    <w:p w:rsidR="009D06E1" w:rsidRDefault="00963F89">
      <w:pPr>
        <w:rPr>
          <w:b/>
          <w:sz w:val="24"/>
        </w:rPr>
      </w:pPr>
      <w:r>
        <w:rPr>
          <w:b/>
          <w:sz w:val="24"/>
        </w:rPr>
        <w:t>-</w:t>
      </w:r>
      <w:r>
        <w:rPr>
          <w:b/>
          <w:color w:val="800080"/>
          <w:sz w:val="24"/>
        </w:rPr>
        <w:t>pričakovana nihanja v poslovanju</w:t>
      </w:r>
    </w:p>
    <w:p w:rsidR="009D06E1" w:rsidRDefault="00963F89">
      <w:pPr>
        <w:pStyle w:val="BodyText2"/>
      </w:pPr>
      <w:r>
        <w:t>Na podlagi analize je bilo ugotovljeno, da mora biti kolekcija oblačil naprodaj v športnih trgovinah meseca februarja, ko je prodaja športne konfekcije v porastu, drugi tak višek je od oktobra do decembra. V tabeli je prikazana zasedenost fitness klubov, približno tako je tudi naše pričakovanje po povpraševanju.</w:t>
      </w:r>
    </w:p>
    <w:p w:rsidR="009D06E1" w:rsidRDefault="009C34C5">
      <w:pPr>
        <w:jc w:val="both"/>
        <w:rPr>
          <w:sz w:val="24"/>
        </w:rPr>
      </w:pPr>
      <w: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0;margin-top:13.8pt;width:441.2pt;height:154.2pt;z-index:251653632" o:allowincell="f">
            <v:imagedata r:id="rId7" o:title=""/>
            <w10:wrap type="topAndBottom"/>
          </v:shape>
          <o:OLEObject Type="Embed" ProgID="Excel.Sheet.8" ShapeID="_x0000_s1027" DrawAspect="Content" ObjectID="_1617181008" r:id="rId8"/>
        </w:object>
      </w:r>
    </w:p>
    <w:p w:rsidR="009D06E1" w:rsidRDefault="00963F89">
      <w:pPr>
        <w:rPr>
          <w:sz w:val="24"/>
        </w:rPr>
      </w:pPr>
      <w:r>
        <w:rPr>
          <w:sz w:val="24"/>
        </w:rPr>
        <w:t xml:space="preserve">  </w:t>
      </w:r>
    </w:p>
    <w:p w:rsidR="009D06E1" w:rsidRDefault="009D06E1">
      <w:pPr>
        <w:pStyle w:val="Heading3"/>
        <w:rPr>
          <w:smallCaps/>
          <w:color w:val="008080"/>
          <w:sz w:val="28"/>
        </w:rPr>
      </w:pPr>
    </w:p>
    <w:p w:rsidR="009D06E1" w:rsidRDefault="009D06E1">
      <w:pPr>
        <w:pStyle w:val="Heading3"/>
        <w:rPr>
          <w:smallCaps/>
          <w:color w:val="008080"/>
          <w:sz w:val="28"/>
        </w:rPr>
      </w:pPr>
    </w:p>
    <w:p w:rsidR="009D06E1" w:rsidRDefault="00963F89">
      <w:pPr>
        <w:pStyle w:val="Heading3"/>
        <w:rPr>
          <w:smallCaps/>
          <w:color w:val="008080"/>
          <w:sz w:val="28"/>
        </w:rPr>
      </w:pPr>
      <w:r>
        <w:rPr>
          <w:smallCaps/>
          <w:color w:val="008080"/>
          <w:sz w:val="28"/>
        </w:rPr>
        <w:t>Trženjski splet</w:t>
      </w:r>
    </w:p>
    <w:p w:rsidR="009D06E1" w:rsidRDefault="009D06E1">
      <w:pPr>
        <w:rPr>
          <w:sz w:val="24"/>
        </w:rPr>
      </w:pPr>
    </w:p>
    <w:p w:rsidR="009D06E1" w:rsidRDefault="00963F89">
      <w:pPr>
        <w:rPr>
          <w:b/>
          <w:color w:val="800080"/>
          <w:sz w:val="24"/>
        </w:rPr>
      </w:pPr>
      <w:r>
        <w:rPr>
          <w:b/>
          <w:color w:val="800080"/>
          <w:sz w:val="24"/>
        </w:rPr>
        <w:t>-proizvodi in storitve (product)</w:t>
      </w:r>
    </w:p>
    <w:p w:rsidR="009D06E1" w:rsidRDefault="00963F89">
      <w:pPr>
        <w:jc w:val="both"/>
        <w:rPr>
          <w:sz w:val="24"/>
        </w:rPr>
      </w:pPr>
      <w:r>
        <w:rPr>
          <w:sz w:val="24"/>
        </w:rPr>
        <w:t>Osrednji proizvod so oblačila za fitness ali aerobiko tako za moške kot za ženske. Za ženske bo sprva namenjeno približno 10 modelov, prav tako za moške. Večina modelov bo bombažnih z dodanim elastanom znamke DuPont Lycra. Oblačila za fitness ali aerobiko se lahko uporablja tudi za druge športe, kot sta tek in kolesarstvo. Poglavitna prednost tovrstnih oblačil pred običajnimi športnimi oblačili so boljša regulacija telesne temperature in olajšano gibanje med športno aktivnostjo in atraktivnejši izgled. V programu so tudi športna oblačila splošnejše uporabnosti, kot dopolnilo k osnovni kolekcji. Poleg oblačil za fitness in aerobiko je predvidena proizvodnja športnih majic in podperila, ki zaradi posebne vrste blaga hitreje odvajajo telesni pot in toploto in je namenjena predvsem tekačem in kot podperilo za planince in smučarje. Za leto 2001 pa je predvidena proizvodnja oblačil za kolesarjenje. Oblačila za fitness in aerobiko so izpostavljena precejšnjim obremenitvam in številnim pranjem. Kljub uporabi kakovostnih materialov se lahko poškodujejo in zato bomo našim odjemalcem nudili tudi popravila.</w:t>
      </w:r>
    </w:p>
    <w:p w:rsidR="009D06E1" w:rsidRDefault="00963F89">
      <w:pPr>
        <w:jc w:val="both"/>
        <w:rPr>
          <w:sz w:val="24"/>
        </w:rPr>
      </w:pPr>
      <w:r>
        <w:rPr>
          <w:sz w:val="24"/>
        </w:rPr>
        <w:tab/>
        <w:t>Naši potencialni kupci so osveščeni potrošniki, saj jih večina obiskuje fitness ali aerobiko za splošno boljše počutje in za izboljšanje telesne kondicije:</w:t>
      </w:r>
    </w:p>
    <w:p w:rsidR="009D06E1" w:rsidRDefault="00963F89">
      <w:pPr>
        <w:numPr>
          <w:ilvl w:val="0"/>
          <w:numId w:val="3"/>
        </w:numPr>
        <w:jc w:val="both"/>
        <w:rPr>
          <w:sz w:val="24"/>
        </w:rPr>
      </w:pPr>
      <w:r>
        <w:rPr>
          <w:sz w:val="24"/>
        </w:rPr>
        <w:t>prva skupina so študentje in dijaki, stari od 15 do 25 let, z relativno nizkimi dohodki, večinoma honorarno ali priložnostno zaposleni ali pa še brez svojih dohodkov, so imetniki manjšega števila oblačil za fitness in imajo relativno velike nakupne namene, vendar obstaja verjetnost, da njihovi nakupni nameni presegajo finančne zmožnosti. Čez približno pet let bodo najpomembnejši tržni segment, saj so ljudje, ki obiskujejo fitness, tovrstni rekreaciji precej lojalni.</w:t>
      </w:r>
    </w:p>
    <w:p w:rsidR="009D06E1" w:rsidRDefault="00963F89">
      <w:pPr>
        <w:numPr>
          <w:ilvl w:val="0"/>
          <w:numId w:val="3"/>
        </w:numPr>
        <w:jc w:val="both"/>
        <w:rPr>
          <w:sz w:val="24"/>
        </w:rPr>
      </w:pPr>
      <w:r>
        <w:rPr>
          <w:sz w:val="24"/>
        </w:rPr>
        <w:t>druga skupina so večinoma redno zaposleni, s stalnimi dohodki, stari od 25 do 35 let, imajo večje število oblačil za fitnesss in jih tudi pogosteje menjavajo, predvsem zato, ker so finančno zmožni. So najpomembnejši tržni segment.</w:t>
      </w:r>
    </w:p>
    <w:p w:rsidR="009D06E1" w:rsidRDefault="00963F89">
      <w:pPr>
        <w:numPr>
          <w:ilvl w:val="0"/>
          <w:numId w:val="3"/>
        </w:numPr>
        <w:jc w:val="both"/>
        <w:rPr>
          <w:sz w:val="24"/>
        </w:rPr>
      </w:pPr>
      <w:r>
        <w:rPr>
          <w:sz w:val="24"/>
        </w:rPr>
        <w:t>tretja skupina so starejši od 35 let, le redki imajo oblačila za fitness in njihovi nakupni nameni so relativno majhni. Fitness in aerobiko obiskujejo manj pogosto. Njihova stališča in navade je nekoliko težje spreminjati kot pri obeh zgoraj opisanih skupinah.</w:t>
      </w:r>
    </w:p>
    <w:p w:rsidR="009D06E1" w:rsidRDefault="009D06E1">
      <w:pPr>
        <w:jc w:val="both"/>
        <w:rPr>
          <w:sz w:val="24"/>
        </w:rPr>
      </w:pPr>
    </w:p>
    <w:p w:rsidR="009D06E1" w:rsidRDefault="00963F89">
      <w:pPr>
        <w:pStyle w:val="BodyText"/>
        <w:jc w:val="both"/>
      </w:pPr>
      <w:r>
        <w:t>Za približno polovico obiskovalcev lahko trdimo, da poznajo blagovne znamke oblačil za fitness ali aerobiko. Ključni razlog za nakup je všečnost, pri nekaterih pa tudi blagovna znamka. Ker slovenski proizvajalci ne izdelujejo izdelkov v zgornjem kakovostnem razredu, so relativno slabo pozicionirani v očeh potrošnikov. Da preženemo to negativno reakcijo do naših proizvodov, bo na vsakem izdelku kakšen logotip, ki bo predstavljal kakovost, na primer logotip elastana (DuPont Lycra), ki je osnovni pogoj za kakovost izdelka.</w:t>
      </w:r>
    </w:p>
    <w:p w:rsidR="009D06E1" w:rsidRDefault="00963F89">
      <w:pPr>
        <w:jc w:val="both"/>
        <w:rPr>
          <w:sz w:val="24"/>
        </w:rPr>
      </w:pPr>
      <w:r>
        <w:rPr>
          <w:sz w:val="24"/>
        </w:rPr>
        <w:tab/>
        <w:t xml:space="preserve">V celotni Sloveniji je približno 200 do 300 fitness klubov, nekateri imajo tudi do 2500 članov letno, povprečno ima fitness v Sloveniji približno 150 rednih članov in nekaj dodatnih, ki obiskujejo fitness priložnostno. Za prihodnja leta lahko napovemo rast števila fitnessov, saj so skoraj vsi obstoječi fitnessi polni. </w:t>
      </w:r>
    </w:p>
    <w:p w:rsidR="009D06E1" w:rsidRDefault="00963F89">
      <w:pPr>
        <w:pStyle w:val="BodyTextIndent"/>
      </w:pPr>
      <w:r>
        <w:t xml:space="preserve">Potencialnih potrošnikov je tako okoli 35.000 in lahko napovemo, da se bo ta številka še povečala, saj bo vse več ljudi, ki si želi bolj zdrav način življenja in športne sprostitve. Število potencialnih potrošnikov lahko zgleda majhno, vendar so v to število zajeti samo obiskovalci fitnessa in aerobike. Zaradi široke športne uporabnosti naših izdelkov k potencialnim potrošnikom lahko štejemo tudi druge tržne segmente, na primer še športnike kolesarje, tekače, plesalce, planince in mnoge druge, saj uporaba kakršnegakoli lahkega oblačila za šport ni nikakor določena. </w:t>
      </w:r>
    </w:p>
    <w:p w:rsidR="009D06E1" w:rsidRDefault="009D06E1">
      <w:pPr>
        <w:rPr>
          <w:sz w:val="24"/>
        </w:rPr>
      </w:pPr>
    </w:p>
    <w:p w:rsidR="009D06E1" w:rsidRDefault="00963F89">
      <w:pPr>
        <w:rPr>
          <w:b/>
          <w:color w:val="800080"/>
          <w:sz w:val="24"/>
        </w:rPr>
      </w:pPr>
      <w:r>
        <w:rPr>
          <w:b/>
          <w:color w:val="800080"/>
          <w:sz w:val="24"/>
        </w:rPr>
        <w:t>-cene (price)</w:t>
      </w:r>
    </w:p>
    <w:p w:rsidR="009D06E1" w:rsidRDefault="00963F89">
      <w:pPr>
        <w:jc w:val="both"/>
        <w:rPr>
          <w:sz w:val="24"/>
        </w:rPr>
      </w:pPr>
      <w:r>
        <w:rPr>
          <w:sz w:val="24"/>
        </w:rPr>
        <w:t>Politiki cen je potrebno nameniti posebno pozornost, saj zaradi relativno slabega poznavanja blagovnih znamk med potrošniki cenovna strategija še posebej pomembna. Cena je pri tekstilnih izdelkih zelo izpostavljen dejavnik, ki vpliva na nakup. Maloprodajne cene bomo postavili le malo pod cene (5%) podobnih izdelkov, na primer izdelkov blagovne znamke Freddy, ki na tržišču nekako določa cene ženskih športnih oblačil. Pri izdelkih za moške bomo cene oblikovali v skladu s stroški izdelave in materiala in postavili podoben pribitek kot pri izdelkih za ženske.</w:t>
      </w:r>
    </w:p>
    <w:p w:rsidR="009D06E1" w:rsidRDefault="009D06E1">
      <w:pPr>
        <w:jc w:val="both"/>
        <w:rPr>
          <w:sz w:val="24"/>
        </w:rPr>
      </w:pPr>
    </w:p>
    <w:p w:rsidR="009D06E1" w:rsidRDefault="00963F89">
      <w:pPr>
        <w:jc w:val="both"/>
        <w:rPr>
          <w:b/>
          <w:color w:val="800080"/>
          <w:sz w:val="24"/>
        </w:rPr>
      </w:pPr>
      <w:r>
        <w:rPr>
          <w:b/>
          <w:color w:val="800080"/>
          <w:sz w:val="24"/>
        </w:rPr>
        <w:t>-prodajne poti (place)</w:t>
      </w:r>
    </w:p>
    <w:p w:rsidR="009D06E1" w:rsidRDefault="00963F89">
      <w:pPr>
        <w:pStyle w:val="BodyText2"/>
      </w:pPr>
      <w:r>
        <w:t>Naše podjetje bo pri prodaji in distribucji uporabilo lastnega trgovskega predstavnika – distributerja. Ob predvidevani rasti našega tržnega segmenta bo potrebno zaposliti potnika za fizično distribucijo. Običajna trgovska marža se za tekstilne športne izdelke giblje okoli 45% na veleprodajno ceno. Športnim trgovinam ne bomo natančno določevali maloprodajnih cen, temveč bodo cene oblikovali sami, na podlagi svoje dotedanje poslovne prakse in povpraševanja. Postavili jim bomo le rok plačila, ki bo 30 dni. V primeru takojšnjega plačila dobijo trgovine približno 3% rabat. Zaradi proizvodne dejavnosti bodo trgovci imeli možnost zamenjati kupljeno blago v primeru napak pri izdelavi ali poškodb na materialu. Vsi izdelki bodo podvrženi končnemu pregledu kakovosti izdelave, tako da bi se temu v čim večji meri izognili. Oblačila za fitness in aerobiko so podvržena precejšnjim obremenitvam, zato lahko pride do poškodb na šivih. Tak izdelek postane neuporaben, zato bomo ponudili možnost popravila, katerega cena bo pokrivala samo stroške popravila in poštnega pošiljanja. Za možnost popravila bodo kupci izvedeli iz prospekta, pripetega na vsak izdelek. Ta poprodajna storitev bo povečala lojalnost potrošnikov, poleg tega bomo dobili dodatne informacije za izboljšanje kakovosti izdelave naših izdelkov.</w:t>
      </w:r>
    </w:p>
    <w:p w:rsidR="009D06E1" w:rsidRDefault="009D06E1">
      <w:pPr>
        <w:rPr>
          <w:sz w:val="24"/>
        </w:rPr>
      </w:pPr>
    </w:p>
    <w:p w:rsidR="009D06E1" w:rsidRDefault="00963F89">
      <w:pPr>
        <w:jc w:val="both"/>
        <w:rPr>
          <w:b/>
          <w:color w:val="800080"/>
          <w:sz w:val="24"/>
        </w:rPr>
      </w:pPr>
      <w:r>
        <w:rPr>
          <w:b/>
          <w:color w:val="800080"/>
          <w:sz w:val="24"/>
        </w:rPr>
        <w:t>-oglaševanje in pospeševanje prodaje (promotion)</w:t>
      </w:r>
    </w:p>
    <w:p w:rsidR="009D06E1" w:rsidRDefault="00963F89">
      <w:pPr>
        <w:jc w:val="both"/>
        <w:rPr>
          <w:sz w:val="24"/>
        </w:rPr>
      </w:pPr>
      <w:r>
        <w:rPr>
          <w:sz w:val="24"/>
        </w:rPr>
        <w:t>Široko poznavanje nove tekstilne blagovne znamke je brez izjeme povezano z velikimi stroški oglaševanja. Zaradi relativno ozkega tržnega segmenta ne bomo izvajali nobene obširnejše oglaševalske akcije s pomočjo medijev. Najbolj direktna promocija je v večini primerov tudi najbolj učinkovita, zato nameravamo večini fitness centrov ponuditi brezplačna naša testna oblačila za njihove trenerje fitnessa in aerobike, potiskana z logotipom njihovega fitness kluba in seveda z našim logotipom v zameno za manjši oglasni pano nekje v fitness centru, kjer bodo navedene tudi trgovine, kjer bo moč dobiti naše izdelke. Tako bomo seznanili potencialne potrošnike z novo blagovno znamko, prednostmi naših izdelkov in njihovo dosegljivost.</w:t>
      </w:r>
    </w:p>
    <w:p w:rsidR="009D06E1" w:rsidRDefault="00963F89">
      <w:pPr>
        <w:jc w:val="both"/>
        <w:rPr>
          <w:sz w:val="24"/>
        </w:rPr>
      </w:pPr>
      <w:r>
        <w:rPr>
          <w:sz w:val="24"/>
        </w:rPr>
        <w:tab/>
        <w:t xml:space="preserve"> Promocijsko dejavnost bomo usmerili tudi na prodajna mesta, kjer se potrošnik sreča z našimi izdelki. Športnim trgovinam bomo zagotovili nalepke različnih oblik in samostoječe ali zidne plastificirane kartonaste plakate s prikazom prednosti naših izdelkov. Večjim športnim trgovinam bomo zagotovili posebna stojala za naše izdelke.</w:t>
      </w:r>
    </w:p>
    <w:p w:rsidR="009D06E1" w:rsidRDefault="00963F89">
      <w:pPr>
        <w:jc w:val="both"/>
        <w:rPr>
          <w:sz w:val="24"/>
        </w:rPr>
      </w:pPr>
      <w:r>
        <w:rPr>
          <w:sz w:val="24"/>
        </w:rPr>
        <w:tab/>
        <w:t xml:space="preserve"> Udeležili se bomo Obrtnega sejma v Celju, sejma Alpe-Adria Svoboda gibanja in smučarskega sejma Ski-Expo v Ljubljani.</w:t>
      </w:r>
    </w:p>
    <w:p w:rsidR="009D06E1" w:rsidRDefault="009D06E1">
      <w:pPr>
        <w:jc w:val="both"/>
        <w:rPr>
          <w:sz w:val="24"/>
        </w:rPr>
      </w:pPr>
    </w:p>
    <w:p w:rsidR="009D06E1" w:rsidRDefault="009D06E1">
      <w:pPr>
        <w:jc w:val="both"/>
        <w:rPr>
          <w:sz w:val="24"/>
        </w:rPr>
      </w:pPr>
    </w:p>
    <w:p w:rsidR="009D06E1" w:rsidRDefault="009D06E1">
      <w:pPr>
        <w:jc w:val="both"/>
        <w:rPr>
          <w:sz w:val="24"/>
        </w:rPr>
      </w:pPr>
    </w:p>
    <w:p w:rsidR="009D06E1" w:rsidRDefault="00963F89">
      <w:pPr>
        <w:pStyle w:val="Heading4"/>
        <w:rPr>
          <w:color w:val="008080"/>
        </w:rPr>
      </w:pPr>
      <w:r>
        <w:rPr>
          <w:color w:val="008080"/>
        </w:rPr>
        <w:t>Konkurenca</w:t>
      </w:r>
    </w:p>
    <w:p w:rsidR="009D06E1" w:rsidRDefault="009D06E1">
      <w:pPr>
        <w:jc w:val="both"/>
        <w:rPr>
          <w:b/>
          <w:smallCaps/>
          <w:sz w:val="28"/>
        </w:rPr>
      </w:pPr>
    </w:p>
    <w:p w:rsidR="009D06E1" w:rsidRDefault="00963F89">
      <w:pPr>
        <w:jc w:val="both"/>
        <w:rPr>
          <w:sz w:val="24"/>
        </w:rPr>
      </w:pPr>
      <w:r>
        <w:rPr>
          <w:sz w:val="24"/>
        </w:rPr>
        <w:t>Konkurenco lahko obravnavamo ožje (podjetja, ki pozicionirajo svoje izdelke kot samo oblačila za fitness in aerobiko) ali širše, saj so lahko substituti vsa podjetja, ki izdelujejo lahka oblačila za šport, katerih uporaba ni natančno predvidena. Nekaj manjših slovenskih podjetij izdeluje ženske elastične hlače, vendar je njihova kakovost zaradi slabših materialov skromna in tržni delež majhen.</w:t>
      </w:r>
    </w:p>
    <w:p w:rsidR="009D06E1" w:rsidRDefault="00963F89">
      <w:pPr>
        <w:pStyle w:val="BodyText2"/>
      </w:pPr>
      <w:r>
        <w:tab/>
        <w:t>Splošna značilnost oblačil za fitness in aerobiko je, da obstajajo blagovne znamke posebej za moške (CrazyWear, No limits, Gorilla Wear, ...) in posebej za ženske (Freddy, Dimenzione Danza, Nadia Fassi, ...) ali pa so modne kolekcije znotraj posamezne blagovne znamke brez dvoma namenjene za moške ali ženske (Meeting, Nike, Reebok,...), praktično celotna neposredna konkurenca je uvožena. V Sloveniji trenutno nobeno od konkurenčnih podjetij ne zavzema občutno večjega tržnega deleža kot ostali. Delno izstopa le Freddy, ki je prisoten na slovenskem trgu že približno 10 let, ki ima samostojni trgovini in je najbolj poznan med uporabnicami.</w:t>
      </w:r>
    </w:p>
    <w:p w:rsidR="009D06E1" w:rsidRDefault="00963F89">
      <w:pPr>
        <w:jc w:val="both"/>
        <w:rPr>
          <w:sz w:val="24"/>
        </w:rPr>
      </w:pPr>
      <w:r>
        <w:rPr>
          <w:sz w:val="24"/>
        </w:rPr>
        <w:tab/>
        <w:t xml:space="preserve"> Velika večina konkurenčnih uvoženih izdelkov ima zelo podobne prednosti in pomanjkljivosti. Njihova največja prednost je relativno dobro poznavanje teh blagovnih znamk med potrošniki, uporaba kakovostnih materialov ter skladnost s trenutnimi trendi v Evropi. Najbolj izrazita pomanjkljivost je slabo razvita distribucija, saj neredko prodajajo izdelke posamezne blagovne znamke le v eni trgovini. Tako pogosto pride do močnega lokalnega pomena trgovin (npr.: v neposredni bližini fitness kluba) in na določenem območju prevladujejo izdelki posamezne blagovne znamke, kar tudi kaže, da nakupni proces ni posebej razširjen. Neredko so tovrstni uvoženi izdelki za razmeroma konzervativnega slovenskega potrošnika stilsko neustrezni.</w:t>
      </w:r>
    </w:p>
    <w:p w:rsidR="009D06E1" w:rsidRDefault="009D06E1">
      <w:pPr>
        <w:jc w:val="both"/>
        <w:rPr>
          <w:sz w:val="24"/>
        </w:rPr>
      </w:pPr>
    </w:p>
    <w:p w:rsidR="009D06E1" w:rsidRDefault="00963F89">
      <w:pPr>
        <w:pStyle w:val="Heading4"/>
        <w:rPr>
          <w:color w:val="008080"/>
        </w:rPr>
      </w:pPr>
      <w:r>
        <w:rPr>
          <w:color w:val="008080"/>
        </w:rPr>
        <w:t>Vodstvo podjetja</w:t>
      </w:r>
    </w:p>
    <w:p w:rsidR="009D06E1" w:rsidRDefault="009D06E1"/>
    <w:p w:rsidR="009D06E1" w:rsidRDefault="00963F89">
      <w:pPr>
        <w:jc w:val="both"/>
        <w:rPr>
          <w:sz w:val="24"/>
        </w:rPr>
      </w:pPr>
      <w:r>
        <w:rPr>
          <w:sz w:val="24"/>
        </w:rPr>
        <w:t xml:space="preserve">Organizacijska struktura našega podjetja športne konfekcije je zelo preprosta. Upravljanje podjetja (managment team) je v rokah treh članov podjetniškega teama, ki so tudi lastniki podjetja in prispevajo vsak tretjino začetnega kapitala. Trije člani imajo v rokah strategijo, nabavo, logistične povezave, kreiranje modelov, distribucija, računovodstvo, .... </w:t>
      </w:r>
    </w:p>
    <w:p w:rsidR="009D06E1" w:rsidRDefault="00963F89">
      <w:pPr>
        <w:ind w:firstLine="720"/>
        <w:jc w:val="both"/>
        <w:rPr>
          <w:sz w:val="24"/>
        </w:rPr>
      </w:pPr>
      <w:r>
        <w:rPr>
          <w:sz w:val="24"/>
        </w:rPr>
        <w:t>Ključne vodilne osebe so torej lastniki, ki so poleg plač udeleženi tudi pri dobičku, v skladu z višino svojih vlog. Plače bodo na začetku poslovanja v višini povprečnega bruto zaslužka v Sloveniji.</w:t>
      </w:r>
    </w:p>
    <w:p w:rsidR="009D06E1" w:rsidRDefault="009D06E1">
      <w:pPr>
        <w:jc w:val="both"/>
        <w:rPr>
          <w:sz w:val="24"/>
        </w:rPr>
      </w:pPr>
    </w:p>
    <w:p w:rsidR="009D06E1" w:rsidRDefault="009D06E1">
      <w:pPr>
        <w:jc w:val="both"/>
        <w:rPr>
          <w:sz w:val="24"/>
        </w:rPr>
      </w:pPr>
    </w:p>
    <w:p w:rsidR="009D06E1" w:rsidRDefault="009D06E1">
      <w:pPr>
        <w:jc w:val="both"/>
        <w:rPr>
          <w:sz w:val="24"/>
        </w:rPr>
      </w:pPr>
    </w:p>
    <w:p w:rsidR="009D06E1" w:rsidRDefault="00963F89">
      <w:pPr>
        <w:pStyle w:val="Heading5"/>
        <w:jc w:val="both"/>
        <w:rPr>
          <w:b/>
          <w:smallCaps/>
          <w:color w:val="008080"/>
        </w:rPr>
      </w:pPr>
      <w:r>
        <w:rPr>
          <w:b/>
          <w:smallCaps/>
          <w:color w:val="008080"/>
        </w:rPr>
        <w:t>Zaposleni</w:t>
      </w:r>
    </w:p>
    <w:p w:rsidR="009D06E1" w:rsidRDefault="009D06E1">
      <w:pPr>
        <w:jc w:val="both"/>
      </w:pPr>
    </w:p>
    <w:p w:rsidR="009D06E1" w:rsidRDefault="00963F89">
      <w:pPr>
        <w:jc w:val="both"/>
        <w:rPr>
          <w:sz w:val="24"/>
        </w:rPr>
      </w:pPr>
      <w:r>
        <w:rPr>
          <w:sz w:val="24"/>
        </w:rPr>
        <w:t>V prvih mesecih delovanja predvidevamo zaposlitev enega potnika za fizično distribucijo. Pogodbeno naj bi bili zaposleni še šivilja, oziroma šiviljski servis, ker je izbor servisov razmeroma velik, naj to ne bi bil problem. Pogodbeno zaposlen modelar naj bi skrbel za izdelavo modelov ter grafični designer za oblikovanje celostne podobe podjetja, oglasnih plakatov, logotipov. Prodajo na sejmih bi prevzel honorarno zaposlen študent.</w:t>
      </w:r>
    </w:p>
    <w:p w:rsidR="009D06E1" w:rsidRDefault="009D06E1">
      <w:pPr>
        <w:jc w:val="both"/>
        <w:rPr>
          <w:sz w:val="24"/>
        </w:rPr>
      </w:pPr>
    </w:p>
    <w:p w:rsidR="009D06E1" w:rsidRDefault="009D06E1">
      <w:pPr>
        <w:rPr>
          <w:sz w:val="24"/>
        </w:rPr>
      </w:pPr>
    </w:p>
    <w:p w:rsidR="009D06E1" w:rsidRDefault="009D06E1">
      <w:pPr>
        <w:rPr>
          <w:sz w:val="24"/>
        </w:rPr>
      </w:pPr>
    </w:p>
    <w:p w:rsidR="009D06E1" w:rsidRDefault="00963F89">
      <w:pPr>
        <w:pStyle w:val="Heading4"/>
        <w:rPr>
          <w:color w:val="008080"/>
        </w:rPr>
      </w:pPr>
      <w:r>
        <w:rPr>
          <w:color w:val="008080"/>
        </w:rPr>
        <w:t>Ekonomika poslovanja</w:t>
      </w:r>
    </w:p>
    <w:p w:rsidR="009D06E1" w:rsidRDefault="009D06E1">
      <w:pPr>
        <w:rPr>
          <w:b/>
          <w:smallCaps/>
          <w:sz w:val="28"/>
        </w:rPr>
      </w:pPr>
    </w:p>
    <w:p w:rsidR="009D06E1" w:rsidRDefault="00963F89">
      <w:pPr>
        <w:pStyle w:val="BodyText2"/>
      </w:pPr>
      <w:r>
        <w:t>Sedež podjetja in skladiščni prostor je v stanovanjski hiši člana podjetniškega teama. S tem se bomo izognili stroškom gradnje in opremljanja prostorov. Prav tako zaradi pogodbene izdelave izdelkov s šiviljami ne bo potrebno vlagati v osnovna sredstva. Potrebno bo le opremiti prostor. Glavne stroškovne postavke so stroški obratnega materiala (blago), stroški izdelave (najem šivilj) in stroški distibucije.</w:t>
      </w:r>
    </w:p>
    <w:p w:rsidR="009D06E1" w:rsidRDefault="009D06E1">
      <w:pPr>
        <w:rPr>
          <w:sz w:val="24"/>
        </w:rPr>
      </w:pPr>
    </w:p>
    <w:p w:rsidR="009D06E1" w:rsidRDefault="00963F89">
      <w:pPr>
        <w:pStyle w:val="Heading6"/>
        <w:rPr>
          <w:color w:val="008080"/>
        </w:rPr>
      </w:pPr>
      <w:r>
        <w:rPr>
          <w:color w:val="008080"/>
        </w:rPr>
        <w:t xml:space="preserve">FIKSNI STROŠKI </w:t>
      </w:r>
    </w:p>
    <w:p w:rsidR="009D06E1" w:rsidRDefault="00963F89">
      <w:pPr>
        <w:numPr>
          <w:ilvl w:val="0"/>
          <w:numId w:val="4"/>
        </w:numPr>
        <w:rPr>
          <w:sz w:val="24"/>
        </w:rPr>
      </w:pPr>
      <w:r>
        <w:rPr>
          <w:sz w:val="24"/>
        </w:rPr>
        <w:t>stroški opreme skladišča</w:t>
      </w:r>
    </w:p>
    <w:p w:rsidR="009D06E1" w:rsidRDefault="00963F89">
      <w:pPr>
        <w:numPr>
          <w:ilvl w:val="0"/>
          <w:numId w:val="4"/>
        </w:numPr>
        <w:rPr>
          <w:sz w:val="24"/>
        </w:rPr>
      </w:pPr>
      <w:r>
        <w:rPr>
          <w:sz w:val="24"/>
        </w:rPr>
        <w:t>stroški računovodstva</w:t>
      </w:r>
    </w:p>
    <w:p w:rsidR="009D06E1" w:rsidRDefault="00963F89">
      <w:pPr>
        <w:numPr>
          <w:ilvl w:val="0"/>
          <w:numId w:val="4"/>
        </w:numPr>
        <w:rPr>
          <w:sz w:val="24"/>
        </w:rPr>
      </w:pPr>
      <w:r>
        <w:rPr>
          <w:sz w:val="24"/>
        </w:rPr>
        <w:t>stroški promocije</w:t>
      </w:r>
    </w:p>
    <w:p w:rsidR="009D06E1" w:rsidRDefault="00963F89">
      <w:pPr>
        <w:numPr>
          <w:ilvl w:val="0"/>
          <w:numId w:val="4"/>
        </w:numPr>
        <w:rPr>
          <w:sz w:val="24"/>
        </w:rPr>
      </w:pPr>
      <w:r>
        <w:rPr>
          <w:sz w:val="24"/>
        </w:rPr>
        <w:t>investicijsko vzdrževanje</w:t>
      </w:r>
    </w:p>
    <w:p w:rsidR="009D06E1" w:rsidRDefault="00963F89">
      <w:pPr>
        <w:numPr>
          <w:ilvl w:val="0"/>
          <w:numId w:val="4"/>
        </w:numPr>
        <w:rPr>
          <w:sz w:val="24"/>
        </w:rPr>
      </w:pPr>
      <w:r>
        <w:rPr>
          <w:sz w:val="24"/>
        </w:rPr>
        <w:t>nakup dostavnega vozila</w:t>
      </w:r>
    </w:p>
    <w:p w:rsidR="009D06E1" w:rsidRDefault="009D06E1">
      <w:pPr>
        <w:rPr>
          <w:sz w:val="24"/>
        </w:rPr>
      </w:pPr>
    </w:p>
    <w:p w:rsidR="009D06E1" w:rsidRDefault="00963F89">
      <w:pPr>
        <w:pStyle w:val="Heading6"/>
        <w:rPr>
          <w:color w:val="008080"/>
        </w:rPr>
      </w:pPr>
      <w:r>
        <w:rPr>
          <w:color w:val="008080"/>
        </w:rPr>
        <w:t>VARIABILNI STROŠKI</w:t>
      </w:r>
    </w:p>
    <w:p w:rsidR="009D06E1" w:rsidRDefault="00963F89">
      <w:pPr>
        <w:numPr>
          <w:ilvl w:val="0"/>
          <w:numId w:val="5"/>
        </w:numPr>
        <w:rPr>
          <w:sz w:val="24"/>
        </w:rPr>
      </w:pPr>
      <w:r>
        <w:rPr>
          <w:sz w:val="24"/>
        </w:rPr>
        <w:t>stroški delovne sile</w:t>
      </w:r>
    </w:p>
    <w:p w:rsidR="009D06E1" w:rsidRDefault="00963F89">
      <w:pPr>
        <w:numPr>
          <w:ilvl w:val="0"/>
          <w:numId w:val="5"/>
        </w:numPr>
        <w:rPr>
          <w:sz w:val="24"/>
        </w:rPr>
      </w:pPr>
      <w:r>
        <w:rPr>
          <w:sz w:val="24"/>
        </w:rPr>
        <w:t>stroški obratnega materiala</w:t>
      </w:r>
    </w:p>
    <w:p w:rsidR="009D06E1" w:rsidRDefault="00963F89">
      <w:pPr>
        <w:numPr>
          <w:ilvl w:val="0"/>
          <w:numId w:val="5"/>
        </w:numPr>
        <w:rPr>
          <w:sz w:val="24"/>
        </w:rPr>
      </w:pPr>
      <w:r>
        <w:rPr>
          <w:sz w:val="24"/>
        </w:rPr>
        <w:t>režijski in pisarniški material</w:t>
      </w:r>
    </w:p>
    <w:p w:rsidR="009D06E1" w:rsidRDefault="00963F89">
      <w:pPr>
        <w:numPr>
          <w:ilvl w:val="0"/>
          <w:numId w:val="5"/>
        </w:numPr>
        <w:rPr>
          <w:sz w:val="24"/>
        </w:rPr>
      </w:pPr>
      <w:r>
        <w:rPr>
          <w:sz w:val="24"/>
        </w:rPr>
        <w:t>stroški distribucije</w:t>
      </w:r>
    </w:p>
    <w:p w:rsidR="009D06E1" w:rsidRDefault="00963F89">
      <w:pPr>
        <w:numPr>
          <w:ilvl w:val="0"/>
          <w:numId w:val="5"/>
        </w:numPr>
        <w:rPr>
          <w:sz w:val="24"/>
        </w:rPr>
      </w:pPr>
      <w:r>
        <w:rPr>
          <w:sz w:val="24"/>
        </w:rPr>
        <w:t>reprezentanca</w:t>
      </w:r>
    </w:p>
    <w:p w:rsidR="009D06E1" w:rsidRDefault="009D06E1">
      <w:pPr>
        <w:rPr>
          <w:b/>
          <w:smallCaps/>
          <w:sz w:val="24"/>
        </w:rPr>
      </w:pPr>
    </w:p>
    <w:p w:rsidR="009D06E1" w:rsidRDefault="00963F89">
      <w:pPr>
        <w:pStyle w:val="Heading3"/>
        <w:rPr>
          <w:smallCaps/>
        </w:rPr>
      </w:pPr>
      <w:r>
        <w:rPr>
          <w:smallCaps/>
        </w:rPr>
        <w:t>Količinska točka preloma</w:t>
      </w:r>
    </w:p>
    <w:p w:rsidR="009D06E1" w:rsidRDefault="00963F89">
      <w:pPr>
        <w:rPr>
          <w:sz w:val="24"/>
        </w:rPr>
      </w:pPr>
      <w:r>
        <w:rPr>
          <w:sz w:val="24"/>
        </w:rPr>
        <w:t>Količinsko točko preloma je za naše podjetje težko izračunati, lahko pa naredimo to za en izdelek, na primer za športno majico. V trgovini stane približno 7000 SIT, od tega je približno 45% odstotkov prodajne marže, torej znaša naša prodajna cena 4125 SIT, od tega je naš čisti dobiček približno 2000 SIT.</w:t>
      </w:r>
    </w:p>
    <w:p w:rsidR="009D06E1" w:rsidRDefault="009D06E1">
      <w:pPr>
        <w:rPr>
          <w:sz w:val="24"/>
        </w:rPr>
      </w:pPr>
    </w:p>
    <w:p w:rsidR="009D06E1" w:rsidRDefault="009D06E1">
      <w:pPr>
        <w:rPr>
          <w:sz w:val="24"/>
        </w:rPr>
      </w:pPr>
    </w:p>
    <w:p w:rsidR="009D06E1" w:rsidRDefault="009D06E1">
      <w:pPr>
        <w:rPr>
          <w:sz w:val="24"/>
        </w:rPr>
      </w:pPr>
    </w:p>
    <w:p w:rsidR="009D06E1" w:rsidRDefault="00963F89">
      <w:r>
        <w:rPr>
          <w:b/>
          <w:i/>
          <w:sz w:val="24"/>
        </w:rPr>
        <w:t>Graf točke preloma:</w:t>
      </w:r>
      <w:r w:rsidR="009C34C5">
        <w:pict>
          <v:shapetype id="_x0000_t202" coordsize="21600,21600" o:spt="202" path="m,l,21600r21600,l21600,xe">
            <v:stroke joinstyle="miter"/>
            <v:path gradientshapeok="t" o:connecttype="rect"/>
          </v:shapetype>
          <v:shape id="_x0000_s1041" type="#_x0000_t202" style="position:absolute;margin-left:356.4pt;margin-top:124.2pt;width:36pt;height:21.45pt;z-index:251662848;mso-position-horizontal-relative:text;mso-position-vertical-relative:text" o:allowincell="f" filled="f" stroked="f">
            <v:textbox>
              <w:txbxContent>
                <w:p w:rsidR="009D06E1" w:rsidRDefault="00963F89">
                  <w:pPr>
                    <w:rPr>
                      <w:lang w:val="sl-SI"/>
                    </w:rPr>
                  </w:pPr>
                  <w:r>
                    <w:rPr>
                      <w:lang w:val="sl-SI"/>
                    </w:rPr>
                    <w:t>TC</w:t>
                  </w:r>
                </w:p>
              </w:txbxContent>
            </v:textbox>
            <w10:wrap type="topAndBottom"/>
          </v:shape>
        </w:pict>
      </w:r>
      <w:r w:rsidR="009C34C5">
        <w:pict>
          <v:shape id="_x0000_s1040" type="#_x0000_t202" style="position:absolute;margin-left:356.4pt;margin-top:102.6pt;width:36pt;height:28.8pt;z-index:251661824;mso-position-horizontal-relative:text;mso-position-vertical-relative:text" o:allowincell="f" filled="f" stroked="f">
            <v:textbox>
              <w:txbxContent>
                <w:p w:rsidR="009D06E1" w:rsidRDefault="00963F89">
                  <w:pPr>
                    <w:rPr>
                      <w:lang w:val="sl-SI"/>
                    </w:rPr>
                  </w:pPr>
                  <w:r>
                    <w:rPr>
                      <w:lang w:val="sl-SI"/>
                    </w:rPr>
                    <w:t>TR</w:t>
                  </w:r>
                </w:p>
              </w:txbxContent>
            </v:textbox>
            <w10:wrap type="topAndBottom"/>
          </v:shape>
        </w:pict>
      </w:r>
    </w:p>
    <w:p w:rsidR="009D06E1" w:rsidRDefault="009C34C5">
      <w:pPr>
        <w:rPr>
          <w:sz w:val="24"/>
        </w:rPr>
      </w:pPr>
      <w:r>
        <w:object w:dxaOrig="1440" w:dyaOrig="1440">
          <v:shape id="_x0000_s1036" type="#_x0000_t75" style="position:absolute;margin-left:-10.8pt;margin-top:9.6pt;width:455.3pt;height:240.55pt;z-index:251657728" o:allowincell="f">
            <v:imagedata r:id="rId9" o:title=""/>
            <w10:wrap type="topAndBottom"/>
            <w10:anchorlock/>
          </v:shape>
          <o:OLEObject Type="Embed" ProgID="Excel.Sheet.8" ShapeID="_x0000_s1036" DrawAspect="Content" ObjectID="_1617181009" r:id="rId10"/>
        </w:object>
      </w:r>
      <w:r>
        <w:rPr>
          <w:noProof/>
        </w:rPr>
        <w:pict>
          <v:line id="_x0000_s1039" style="position:absolute;z-index:251660800" from="201.85pt,158.1pt" to="201.85pt,204pt" o:allowincell="f" strokecolor="red" strokeweight=".5pt">
            <v:stroke dashstyle="longDash"/>
            <w10:wrap type="topAndBottom"/>
          </v:line>
        </w:pict>
      </w:r>
      <w:r>
        <w:rPr>
          <w:noProof/>
        </w:rPr>
        <w:pict>
          <v:line id="_x0000_s1038" style="position:absolute;flip:x;z-index:251659776" from="53.85pt,154.2pt" to="197.85pt,154.2pt" o:allowincell="f" strokecolor="red" strokeweight=".5pt">
            <v:stroke dashstyle="longDash"/>
            <w10:wrap type="topAndBottom"/>
            <w10:anchorlock/>
          </v:line>
        </w:pict>
      </w:r>
      <w:r>
        <w:rPr>
          <w:noProof/>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037" type="#_x0000_t120" style="position:absolute;margin-left:198.45pt;margin-top:150.8pt;width:7.2pt;height:7.2pt;z-index:251658752" o:allowincell="f" fillcolor="red" strokecolor="#930" strokeweight=".25pt">
            <w10:wrap type="topAndBottom"/>
          </v:shape>
        </w:pict>
      </w:r>
    </w:p>
    <w:p w:rsidR="009D06E1" w:rsidRDefault="009D06E1">
      <w:pPr>
        <w:rPr>
          <w:sz w:val="24"/>
        </w:rPr>
      </w:pPr>
    </w:p>
    <w:p w:rsidR="009D06E1" w:rsidRDefault="009D06E1">
      <w:pPr>
        <w:rPr>
          <w:sz w:val="24"/>
        </w:rPr>
      </w:pPr>
    </w:p>
    <w:p w:rsidR="009D06E1" w:rsidRDefault="00963F89">
      <w:pPr>
        <w:rPr>
          <w:sz w:val="24"/>
        </w:rPr>
      </w:pPr>
      <w:r>
        <w:rPr>
          <w:sz w:val="24"/>
        </w:rPr>
        <w:t>AVC = 2125 × 1000 = 2.125.000 + 1.000.000 = 3.125.000 SIT</w:t>
      </w:r>
    </w:p>
    <w:p w:rsidR="009D06E1" w:rsidRDefault="00963F89">
      <w:pPr>
        <w:rPr>
          <w:sz w:val="24"/>
        </w:rPr>
      </w:pPr>
      <w:r>
        <w:rPr>
          <w:sz w:val="24"/>
        </w:rPr>
        <w:t>PC = 4125 × 1000 = 4.125.000 SIT</w:t>
      </w:r>
    </w:p>
    <w:p w:rsidR="009D06E1" w:rsidRDefault="009D06E1">
      <w:pPr>
        <w:rPr>
          <w:sz w:val="24"/>
        </w:rPr>
      </w:pPr>
    </w:p>
    <w:p w:rsidR="009D06E1" w:rsidRDefault="009D06E1">
      <w:pPr>
        <w:rPr>
          <w:sz w:val="24"/>
        </w:rPr>
      </w:pPr>
    </w:p>
    <w:p w:rsidR="009D06E1" w:rsidRDefault="00963F89">
      <w:pPr>
        <w:pStyle w:val="Heading8"/>
      </w:pPr>
      <w:r>
        <w:t>Točka preloma:</w:t>
      </w:r>
    </w:p>
    <w:p w:rsidR="009D06E1" w:rsidRDefault="009D06E1"/>
    <w:p w:rsidR="009D06E1" w:rsidRDefault="00963F89">
      <w:pPr>
        <w:pStyle w:val="BodyText"/>
        <w:spacing w:line="360" w:lineRule="auto"/>
      </w:pPr>
      <w:r>
        <w:t>“Točka preloma ali prag rentabilnosti, to je točka izražena količinsko ali vrednostno, pri kateri so celotni stroški enaki celotnim prihodkom oz. točka, kjer nimamo ne prihodka ne dobička.”</w:t>
      </w:r>
      <w:r>
        <w:rPr>
          <w:vertAlign w:val="superscript"/>
        </w:rPr>
        <w:t>2</w:t>
      </w:r>
      <w:r>
        <w:t xml:space="preserve"> Ta točka je pri našem podjetju dosežena približno pri 490 komadih športnih majic.</w:t>
      </w:r>
    </w:p>
    <w:p w:rsidR="009D06E1" w:rsidRDefault="009D06E1">
      <w:pPr>
        <w:rPr>
          <w:sz w:val="24"/>
        </w:rPr>
      </w:pPr>
    </w:p>
    <w:p w:rsidR="009D06E1" w:rsidRDefault="009D06E1">
      <w:pPr>
        <w:rPr>
          <w:sz w:val="24"/>
        </w:rPr>
      </w:pPr>
    </w:p>
    <w:p w:rsidR="009D06E1" w:rsidRDefault="009D06E1">
      <w:pPr>
        <w:rPr>
          <w:sz w:val="24"/>
        </w:rPr>
      </w:pPr>
    </w:p>
    <w:p w:rsidR="009D06E1" w:rsidRDefault="009D06E1">
      <w:pPr>
        <w:rPr>
          <w:sz w:val="24"/>
        </w:rPr>
      </w:pPr>
    </w:p>
    <w:p w:rsidR="009D06E1" w:rsidRDefault="009D06E1">
      <w:pPr>
        <w:rPr>
          <w:sz w:val="24"/>
        </w:rPr>
      </w:pPr>
    </w:p>
    <w:p w:rsidR="009D06E1" w:rsidRDefault="009D06E1">
      <w:pPr>
        <w:rPr>
          <w:sz w:val="24"/>
        </w:rPr>
      </w:pPr>
    </w:p>
    <w:p w:rsidR="009D06E1" w:rsidRDefault="009D06E1">
      <w:pPr>
        <w:rPr>
          <w:sz w:val="24"/>
        </w:rPr>
      </w:pPr>
    </w:p>
    <w:p w:rsidR="009D06E1" w:rsidRDefault="009D06E1">
      <w:pPr>
        <w:rPr>
          <w:sz w:val="24"/>
        </w:rPr>
      </w:pPr>
    </w:p>
    <w:p w:rsidR="009D06E1" w:rsidRDefault="009D06E1">
      <w:pPr>
        <w:rPr>
          <w:sz w:val="24"/>
        </w:rPr>
      </w:pPr>
    </w:p>
    <w:p w:rsidR="009D06E1" w:rsidRDefault="009D06E1">
      <w:pPr>
        <w:pBdr>
          <w:bottom w:val="single" w:sz="12" w:space="1" w:color="auto"/>
        </w:pBdr>
        <w:rPr>
          <w:sz w:val="24"/>
        </w:rPr>
      </w:pPr>
    </w:p>
    <w:p w:rsidR="009D06E1" w:rsidRDefault="00963F89">
      <w:pPr>
        <w:rPr>
          <w:sz w:val="24"/>
        </w:rPr>
      </w:pPr>
      <w:r>
        <w:rPr>
          <w:vertAlign w:val="superscript"/>
        </w:rPr>
        <w:t>2</w:t>
      </w:r>
      <w:r>
        <w:t xml:space="preserve"> Karin Kropivšek: Kako izdelati poslovni načrt (skripta za interno uporabo). Marec 2000</w:t>
      </w:r>
    </w:p>
    <w:p w:rsidR="009D06E1" w:rsidRDefault="009D06E1">
      <w:pPr>
        <w:rPr>
          <w:b/>
          <w:i/>
          <w:color w:val="000080"/>
          <w:sz w:val="24"/>
        </w:rPr>
      </w:pPr>
    </w:p>
    <w:p w:rsidR="009D06E1" w:rsidRDefault="00963F89">
      <w:pPr>
        <w:rPr>
          <w:b/>
          <w:i/>
          <w:sz w:val="24"/>
        </w:rPr>
      </w:pPr>
      <w:r>
        <w:rPr>
          <w:b/>
          <w:i/>
          <w:color w:val="000080"/>
          <w:sz w:val="24"/>
        </w:rPr>
        <w:t>Tabela ocenjenih prilivov in odlivov:</w:t>
      </w:r>
    </w:p>
    <w:p w:rsidR="009D06E1" w:rsidRDefault="009D06E1">
      <w:pPr>
        <w:rPr>
          <w:sz w:val="24"/>
        </w:rPr>
      </w:pPr>
    </w:p>
    <w:tbl>
      <w:tblPr>
        <w:tblW w:w="0" w:type="auto"/>
        <w:tblInd w:w="-537" w:type="dxa"/>
        <w:tblLayout w:type="fixed"/>
        <w:tblCellMar>
          <w:left w:w="30" w:type="dxa"/>
          <w:right w:w="30" w:type="dxa"/>
        </w:tblCellMar>
        <w:tblLook w:val="0000" w:firstRow="0" w:lastRow="0" w:firstColumn="0" w:lastColumn="0" w:noHBand="0" w:noVBand="0"/>
      </w:tblPr>
      <w:tblGrid>
        <w:gridCol w:w="2552"/>
        <w:gridCol w:w="586"/>
        <w:gridCol w:w="586"/>
        <w:gridCol w:w="585"/>
        <w:gridCol w:w="586"/>
        <w:gridCol w:w="585"/>
        <w:gridCol w:w="586"/>
        <w:gridCol w:w="586"/>
        <w:gridCol w:w="585"/>
        <w:gridCol w:w="586"/>
        <w:gridCol w:w="585"/>
        <w:gridCol w:w="586"/>
        <w:gridCol w:w="586"/>
        <w:gridCol w:w="59"/>
      </w:tblGrid>
      <w:tr w:rsidR="009D06E1">
        <w:trPr>
          <w:cantSplit/>
          <w:trHeight w:val="235"/>
        </w:trPr>
        <w:tc>
          <w:tcPr>
            <w:tcW w:w="9639" w:type="dxa"/>
            <w:gridSpan w:val="14"/>
            <w:tcBorders>
              <w:top w:val="single" w:sz="18" w:space="0" w:color="auto"/>
              <w:left w:val="single" w:sz="18" w:space="0" w:color="auto"/>
              <w:bottom w:val="single" w:sz="18" w:space="0" w:color="auto"/>
              <w:right w:val="single" w:sz="18" w:space="0" w:color="auto"/>
            </w:tcBorders>
          </w:tcPr>
          <w:p w:rsidR="009D06E1" w:rsidRDefault="00963F89">
            <w:pPr>
              <w:rPr>
                <w:snapToGrid w:val="0"/>
                <w:color w:val="000080"/>
                <w:sz w:val="18"/>
              </w:rPr>
            </w:pPr>
            <w:r>
              <w:rPr>
                <w:snapToGrid w:val="0"/>
                <w:color w:val="000080"/>
                <w:sz w:val="18"/>
              </w:rPr>
              <w:t xml:space="preserve">Ocenjeni finančni tokovi       </w:t>
            </w:r>
            <w:r>
              <w:rPr>
                <w:snapToGrid w:val="0"/>
                <w:color w:val="000080"/>
                <w:sz w:val="14"/>
              </w:rPr>
              <w:t>v 100.000,00 SIT</w:t>
            </w:r>
          </w:p>
        </w:tc>
      </w:tr>
      <w:tr w:rsidR="009D06E1">
        <w:trPr>
          <w:gridAfter w:val="1"/>
          <w:wAfter w:w="59" w:type="dxa"/>
          <w:trHeight w:val="235"/>
        </w:trPr>
        <w:tc>
          <w:tcPr>
            <w:tcW w:w="2552" w:type="dxa"/>
            <w:tcBorders>
              <w:left w:val="single" w:sz="12" w:space="0" w:color="auto"/>
              <w:bottom w:val="single" w:sz="2" w:space="0" w:color="000000"/>
              <w:right w:val="single" w:sz="12" w:space="0" w:color="auto"/>
            </w:tcBorders>
          </w:tcPr>
          <w:p w:rsidR="009D06E1" w:rsidRDefault="00963F89">
            <w:pPr>
              <w:rPr>
                <w:snapToGrid w:val="0"/>
                <w:color w:val="000000"/>
                <w:sz w:val="18"/>
              </w:rPr>
            </w:pPr>
            <w:r>
              <w:rPr>
                <w:snapToGrid w:val="0"/>
                <w:color w:val="000000"/>
                <w:sz w:val="18"/>
              </w:rPr>
              <w:t>Mesec</w:t>
            </w:r>
          </w:p>
        </w:tc>
        <w:tc>
          <w:tcPr>
            <w:tcW w:w="586" w:type="dxa"/>
            <w:tcBorders>
              <w:left w:val="single" w:sz="12" w:space="0" w:color="auto"/>
              <w:bottom w:val="single" w:sz="2" w:space="0" w:color="000000"/>
              <w:right w:val="single" w:sz="2" w:space="0" w:color="000000"/>
            </w:tcBorders>
          </w:tcPr>
          <w:p w:rsidR="009D06E1" w:rsidRDefault="00963F89">
            <w:pPr>
              <w:jc w:val="right"/>
              <w:rPr>
                <w:snapToGrid w:val="0"/>
                <w:color w:val="000000"/>
                <w:sz w:val="18"/>
              </w:rPr>
            </w:pPr>
            <w:r>
              <w:rPr>
                <w:snapToGrid w:val="0"/>
                <w:color w:val="000000"/>
                <w:sz w:val="18"/>
              </w:rPr>
              <w:t>jan</w:t>
            </w:r>
          </w:p>
        </w:tc>
        <w:tc>
          <w:tcPr>
            <w:tcW w:w="586" w:type="dxa"/>
            <w:tcBorders>
              <w:left w:val="single" w:sz="2" w:space="0" w:color="000000"/>
              <w:bottom w:val="single" w:sz="2" w:space="0" w:color="000000"/>
              <w:right w:val="single" w:sz="2" w:space="0" w:color="000000"/>
            </w:tcBorders>
          </w:tcPr>
          <w:p w:rsidR="009D06E1" w:rsidRDefault="00963F89">
            <w:pPr>
              <w:jc w:val="right"/>
              <w:rPr>
                <w:snapToGrid w:val="0"/>
                <w:color w:val="000000"/>
                <w:sz w:val="18"/>
              </w:rPr>
            </w:pPr>
            <w:r>
              <w:rPr>
                <w:snapToGrid w:val="0"/>
                <w:color w:val="000000"/>
                <w:sz w:val="18"/>
              </w:rPr>
              <w:t>feb</w:t>
            </w:r>
          </w:p>
        </w:tc>
        <w:tc>
          <w:tcPr>
            <w:tcW w:w="585" w:type="dxa"/>
            <w:tcBorders>
              <w:left w:val="single" w:sz="2" w:space="0" w:color="000000"/>
              <w:bottom w:val="single" w:sz="2" w:space="0" w:color="000000"/>
              <w:right w:val="single" w:sz="2" w:space="0" w:color="000000"/>
            </w:tcBorders>
          </w:tcPr>
          <w:p w:rsidR="009D06E1" w:rsidRDefault="00963F89">
            <w:pPr>
              <w:jc w:val="right"/>
              <w:rPr>
                <w:snapToGrid w:val="0"/>
                <w:color w:val="000000"/>
                <w:sz w:val="18"/>
              </w:rPr>
            </w:pPr>
            <w:r>
              <w:rPr>
                <w:snapToGrid w:val="0"/>
                <w:color w:val="000000"/>
                <w:sz w:val="18"/>
              </w:rPr>
              <w:t>mar</w:t>
            </w:r>
          </w:p>
        </w:tc>
        <w:tc>
          <w:tcPr>
            <w:tcW w:w="586" w:type="dxa"/>
            <w:tcBorders>
              <w:left w:val="single" w:sz="2" w:space="0" w:color="000000"/>
              <w:bottom w:val="single" w:sz="2" w:space="0" w:color="000000"/>
              <w:right w:val="single" w:sz="2" w:space="0" w:color="000000"/>
            </w:tcBorders>
          </w:tcPr>
          <w:p w:rsidR="009D06E1" w:rsidRDefault="00963F89">
            <w:pPr>
              <w:jc w:val="right"/>
              <w:rPr>
                <w:snapToGrid w:val="0"/>
                <w:color w:val="000000"/>
                <w:sz w:val="18"/>
              </w:rPr>
            </w:pPr>
            <w:r>
              <w:rPr>
                <w:snapToGrid w:val="0"/>
                <w:color w:val="000000"/>
                <w:sz w:val="18"/>
              </w:rPr>
              <w:t>apr</w:t>
            </w:r>
          </w:p>
        </w:tc>
        <w:tc>
          <w:tcPr>
            <w:tcW w:w="585" w:type="dxa"/>
            <w:tcBorders>
              <w:left w:val="single" w:sz="2" w:space="0" w:color="000000"/>
              <w:bottom w:val="single" w:sz="2" w:space="0" w:color="000000"/>
              <w:right w:val="single" w:sz="2" w:space="0" w:color="000000"/>
            </w:tcBorders>
          </w:tcPr>
          <w:p w:rsidR="009D06E1" w:rsidRDefault="00963F89">
            <w:pPr>
              <w:jc w:val="right"/>
              <w:rPr>
                <w:snapToGrid w:val="0"/>
                <w:color w:val="000000"/>
                <w:sz w:val="18"/>
              </w:rPr>
            </w:pPr>
            <w:r>
              <w:rPr>
                <w:snapToGrid w:val="0"/>
                <w:color w:val="000000"/>
                <w:sz w:val="18"/>
              </w:rPr>
              <w:t>maj</w:t>
            </w:r>
          </w:p>
        </w:tc>
        <w:tc>
          <w:tcPr>
            <w:tcW w:w="586" w:type="dxa"/>
            <w:tcBorders>
              <w:left w:val="single" w:sz="2" w:space="0" w:color="000000"/>
              <w:bottom w:val="single" w:sz="2" w:space="0" w:color="000000"/>
              <w:right w:val="single" w:sz="2" w:space="0" w:color="000000"/>
            </w:tcBorders>
          </w:tcPr>
          <w:p w:rsidR="009D06E1" w:rsidRDefault="00963F89">
            <w:pPr>
              <w:jc w:val="right"/>
              <w:rPr>
                <w:snapToGrid w:val="0"/>
                <w:color w:val="000000"/>
                <w:sz w:val="18"/>
              </w:rPr>
            </w:pPr>
            <w:r>
              <w:rPr>
                <w:snapToGrid w:val="0"/>
                <w:color w:val="000000"/>
                <w:sz w:val="18"/>
              </w:rPr>
              <w:t>jun</w:t>
            </w:r>
          </w:p>
        </w:tc>
        <w:tc>
          <w:tcPr>
            <w:tcW w:w="586" w:type="dxa"/>
            <w:tcBorders>
              <w:left w:val="single" w:sz="2" w:space="0" w:color="000000"/>
              <w:bottom w:val="single" w:sz="2" w:space="0" w:color="000000"/>
              <w:right w:val="single" w:sz="2" w:space="0" w:color="000000"/>
            </w:tcBorders>
          </w:tcPr>
          <w:p w:rsidR="009D06E1" w:rsidRDefault="00963F89">
            <w:pPr>
              <w:jc w:val="right"/>
              <w:rPr>
                <w:snapToGrid w:val="0"/>
                <w:color w:val="000000"/>
                <w:sz w:val="18"/>
              </w:rPr>
            </w:pPr>
            <w:r>
              <w:rPr>
                <w:snapToGrid w:val="0"/>
                <w:color w:val="000000"/>
                <w:sz w:val="18"/>
              </w:rPr>
              <w:t>jul</w:t>
            </w:r>
          </w:p>
        </w:tc>
        <w:tc>
          <w:tcPr>
            <w:tcW w:w="585" w:type="dxa"/>
            <w:tcBorders>
              <w:left w:val="single" w:sz="2" w:space="0" w:color="000000"/>
              <w:bottom w:val="single" w:sz="2" w:space="0" w:color="000000"/>
              <w:right w:val="single" w:sz="2" w:space="0" w:color="000000"/>
            </w:tcBorders>
          </w:tcPr>
          <w:p w:rsidR="009D06E1" w:rsidRDefault="00963F89">
            <w:pPr>
              <w:jc w:val="right"/>
              <w:rPr>
                <w:snapToGrid w:val="0"/>
                <w:color w:val="000000"/>
                <w:sz w:val="18"/>
              </w:rPr>
            </w:pPr>
            <w:r>
              <w:rPr>
                <w:snapToGrid w:val="0"/>
                <w:color w:val="000000"/>
                <w:sz w:val="18"/>
              </w:rPr>
              <w:t>avg</w:t>
            </w:r>
          </w:p>
        </w:tc>
        <w:tc>
          <w:tcPr>
            <w:tcW w:w="586" w:type="dxa"/>
            <w:tcBorders>
              <w:left w:val="single" w:sz="2" w:space="0" w:color="000000"/>
              <w:bottom w:val="single" w:sz="2" w:space="0" w:color="000000"/>
              <w:right w:val="single" w:sz="2" w:space="0" w:color="000000"/>
            </w:tcBorders>
          </w:tcPr>
          <w:p w:rsidR="009D06E1" w:rsidRDefault="00963F89">
            <w:pPr>
              <w:jc w:val="right"/>
              <w:rPr>
                <w:snapToGrid w:val="0"/>
                <w:color w:val="000000"/>
                <w:sz w:val="18"/>
              </w:rPr>
            </w:pPr>
            <w:r>
              <w:rPr>
                <w:snapToGrid w:val="0"/>
                <w:color w:val="000000"/>
                <w:sz w:val="18"/>
              </w:rPr>
              <w:t>sept</w:t>
            </w:r>
          </w:p>
        </w:tc>
        <w:tc>
          <w:tcPr>
            <w:tcW w:w="585" w:type="dxa"/>
            <w:tcBorders>
              <w:left w:val="single" w:sz="2" w:space="0" w:color="000000"/>
              <w:bottom w:val="single" w:sz="2" w:space="0" w:color="000000"/>
              <w:right w:val="single" w:sz="2" w:space="0" w:color="000000"/>
            </w:tcBorders>
          </w:tcPr>
          <w:p w:rsidR="009D06E1" w:rsidRDefault="00963F89">
            <w:pPr>
              <w:jc w:val="right"/>
              <w:rPr>
                <w:snapToGrid w:val="0"/>
                <w:color w:val="000000"/>
                <w:sz w:val="18"/>
              </w:rPr>
            </w:pPr>
            <w:r>
              <w:rPr>
                <w:snapToGrid w:val="0"/>
                <w:color w:val="000000"/>
                <w:sz w:val="18"/>
              </w:rPr>
              <w:t>okt</w:t>
            </w:r>
          </w:p>
        </w:tc>
        <w:tc>
          <w:tcPr>
            <w:tcW w:w="586" w:type="dxa"/>
            <w:tcBorders>
              <w:left w:val="single" w:sz="2" w:space="0" w:color="000000"/>
              <w:bottom w:val="single" w:sz="2" w:space="0" w:color="000000"/>
              <w:right w:val="single" w:sz="2" w:space="0" w:color="000000"/>
            </w:tcBorders>
          </w:tcPr>
          <w:p w:rsidR="009D06E1" w:rsidRDefault="00963F89">
            <w:pPr>
              <w:jc w:val="right"/>
              <w:rPr>
                <w:snapToGrid w:val="0"/>
                <w:color w:val="000000"/>
                <w:sz w:val="18"/>
              </w:rPr>
            </w:pPr>
            <w:r>
              <w:rPr>
                <w:snapToGrid w:val="0"/>
                <w:color w:val="000000"/>
                <w:sz w:val="18"/>
              </w:rPr>
              <w:t>nov</w:t>
            </w:r>
          </w:p>
        </w:tc>
        <w:tc>
          <w:tcPr>
            <w:tcW w:w="586" w:type="dxa"/>
            <w:tcBorders>
              <w:left w:val="single" w:sz="2" w:space="0" w:color="000000"/>
              <w:bottom w:val="single" w:sz="2" w:space="0" w:color="000000"/>
              <w:right w:val="single" w:sz="12" w:space="0" w:color="auto"/>
            </w:tcBorders>
          </w:tcPr>
          <w:p w:rsidR="009D06E1" w:rsidRDefault="00963F89">
            <w:pPr>
              <w:jc w:val="right"/>
              <w:rPr>
                <w:snapToGrid w:val="0"/>
                <w:color w:val="000000"/>
                <w:sz w:val="18"/>
              </w:rPr>
            </w:pPr>
            <w:r>
              <w:rPr>
                <w:snapToGrid w:val="0"/>
                <w:color w:val="000000"/>
                <w:sz w:val="18"/>
              </w:rPr>
              <w:t>dec</w:t>
            </w:r>
          </w:p>
        </w:tc>
      </w:tr>
      <w:tr w:rsidR="009D06E1">
        <w:trPr>
          <w:gridAfter w:val="1"/>
          <w:wAfter w:w="59" w:type="dxa"/>
          <w:trHeight w:val="235"/>
        </w:trPr>
        <w:tc>
          <w:tcPr>
            <w:tcW w:w="2552" w:type="dxa"/>
            <w:tcBorders>
              <w:top w:val="single" w:sz="2" w:space="0" w:color="000000"/>
              <w:left w:val="single" w:sz="12" w:space="0" w:color="auto"/>
              <w:bottom w:val="single" w:sz="2" w:space="0" w:color="000000"/>
              <w:right w:val="single" w:sz="12" w:space="0" w:color="auto"/>
            </w:tcBorders>
          </w:tcPr>
          <w:p w:rsidR="009D06E1" w:rsidRDefault="00963F89">
            <w:pPr>
              <w:rPr>
                <w:b/>
                <w:i/>
                <w:snapToGrid w:val="0"/>
                <w:color w:val="000080"/>
                <w:sz w:val="18"/>
              </w:rPr>
            </w:pPr>
            <w:r>
              <w:rPr>
                <w:b/>
                <w:i/>
                <w:snapToGrid w:val="0"/>
                <w:color w:val="000080"/>
                <w:sz w:val="18"/>
              </w:rPr>
              <w:t>Prilivi</w:t>
            </w:r>
          </w:p>
        </w:tc>
        <w:tc>
          <w:tcPr>
            <w:tcW w:w="586" w:type="dxa"/>
            <w:tcBorders>
              <w:top w:val="single" w:sz="2" w:space="0" w:color="000000"/>
              <w:left w:val="single" w:sz="12" w:space="0" w:color="auto"/>
              <w:bottom w:val="single" w:sz="2" w:space="0" w:color="000000"/>
              <w:right w:val="single" w:sz="2" w:space="0" w:color="000000"/>
            </w:tcBorders>
          </w:tcPr>
          <w:p w:rsidR="009D06E1" w:rsidRDefault="009D06E1">
            <w:pPr>
              <w:jc w:val="right"/>
              <w:rPr>
                <w:snapToGrid w:val="0"/>
                <w:color w:val="000000"/>
                <w:sz w:val="18"/>
              </w:rPr>
            </w:pPr>
          </w:p>
        </w:tc>
        <w:tc>
          <w:tcPr>
            <w:tcW w:w="586" w:type="dxa"/>
            <w:tcBorders>
              <w:top w:val="single" w:sz="2" w:space="0" w:color="000000"/>
              <w:left w:val="single" w:sz="2" w:space="0" w:color="000000"/>
              <w:bottom w:val="single" w:sz="2" w:space="0" w:color="000000"/>
              <w:right w:val="single" w:sz="2" w:space="0" w:color="000000"/>
            </w:tcBorders>
          </w:tcPr>
          <w:p w:rsidR="009D06E1" w:rsidRDefault="009D06E1">
            <w:pPr>
              <w:jc w:val="right"/>
              <w:rPr>
                <w:snapToGrid w:val="0"/>
                <w:color w:val="000000"/>
                <w:sz w:val="18"/>
              </w:rPr>
            </w:pPr>
          </w:p>
        </w:tc>
        <w:tc>
          <w:tcPr>
            <w:tcW w:w="585" w:type="dxa"/>
            <w:tcBorders>
              <w:top w:val="single" w:sz="2" w:space="0" w:color="000000"/>
              <w:left w:val="single" w:sz="2" w:space="0" w:color="000000"/>
              <w:bottom w:val="single" w:sz="2" w:space="0" w:color="000000"/>
              <w:right w:val="single" w:sz="2" w:space="0" w:color="000000"/>
            </w:tcBorders>
          </w:tcPr>
          <w:p w:rsidR="009D06E1" w:rsidRDefault="009D06E1">
            <w:pPr>
              <w:jc w:val="right"/>
              <w:rPr>
                <w:snapToGrid w:val="0"/>
                <w:color w:val="000000"/>
                <w:sz w:val="18"/>
              </w:rPr>
            </w:pPr>
          </w:p>
        </w:tc>
        <w:tc>
          <w:tcPr>
            <w:tcW w:w="586" w:type="dxa"/>
            <w:tcBorders>
              <w:top w:val="single" w:sz="2" w:space="0" w:color="000000"/>
              <w:left w:val="single" w:sz="2" w:space="0" w:color="000000"/>
              <w:bottom w:val="single" w:sz="2" w:space="0" w:color="000000"/>
              <w:right w:val="single" w:sz="2" w:space="0" w:color="000000"/>
            </w:tcBorders>
          </w:tcPr>
          <w:p w:rsidR="009D06E1" w:rsidRDefault="009D06E1">
            <w:pPr>
              <w:jc w:val="right"/>
              <w:rPr>
                <w:snapToGrid w:val="0"/>
                <w:color w:val="000000"/>
                <w:sz w:val="18"/>
              </w:rPr>
            </w:pPr>
          </w:p>
        </w:tc>
        <w:tc>
          <w:tcPr>
            <w:tcW w:w="585" w:type="dxa"/>
            <w:tcBorders>
              <w:top w:val="single" w:sz="2" w:space="0" w:color="000000"/>
              <w:left w:val="single" w:sz="2" w:space="0" w:color="000000"/>
              <w:bottom w:val="single" w:sz="2" w:space="0" w:color="000000"/>
              <w:right w:val="single" w:sz="2" w:space="0" w:color="000000"/>
            </w:tcBorders>
          </w:tcPr>
          <w:p w:rsidR="009D06E1" w:rsidRDefault="009D06E1">
            <w:pPr>
              <w:jc w:val="right"/>
              <w:rPr>
                <w:snapToGrid w:val="0"/>
                <w:color w:val="000000"/>
                <w:sz w:val="18"/>
              </w:rPr>
            </w:pPr>
          </w:p>
        </w:tc>
        <w:tc>
          <w:tcPr>
            <w:tcW w:w="586" w:type="dxa"/>
            <w:tcBorders>
              <w:top w:val="single" w:sz="2" w:space="0" w:color="000000"/>
              <w:left w:val="single" w:sz="2" w:space="0" w:color="000000"/>
              <w:bottom w:val="single" w:sz="2" w:space="0" w:color="000000"/>
              <w:right w:val="single" w:sz="2" w:space="0" w:color="000000"/>
            </w:tcBorders>
          </w:tcPr>
          <w:p w:rsidR="009D06E1" w:rsidRDefault="009D06E1">
            <w:pPr>
              <w:jc w:val="right"/>
              <w:rPr>
                <w:snapToGrid w:val="0"/>
                <w:color w:val="000000"/>
                <w:sz w:val="18"/>
              </w:rPr>
            </w:pPr>
          </w:p>
        </w:tc>
        <w:tc>
          <w:tcPr>
            <w:tcW w:w="586" w:type="dxa"/>
            <w:tcBorders>
              <w:top w:val="single" w:sz="2" w:space="0" w:color="000000"/>
              <w:left w:val="single" w:sz="2" w:space="0" w:color="000000"/>
              <w:bottom w:val="single" w:sz="2" w:space="0" w:color="000000"/>
              <w:right w:val="single" w:sz="2" w:space="0" w:color="000000"/>
            </w:tcBorders>
          </w:tcPr>
          <w:p w:rsidR="009D06E1" w:rsidRDefault="009D06E1">
            <w:pPr>
              <w:jc w:val="right"/>
              <w:rPr>
                <w:snapToGrid w:val="0"/>
                <w:color w:val="000000"/>
                <w:sz w:val="18"/>
              </w:rPr>
            </w:pPr>
          </w:p>
        </w:tc>
        <w:tc>
          <w:tcPr>
            <w:tcW w:w="585" w:type="dxa"/>
            <w:tcBorders>
              <w:top w:val="single" w:sz="2" w:space="0" w:color="000000"/>
              <w:left w:val="single" w:sz="2" w:space="0" w:color="000000"/>
              <w:bottom w:val="single" w:sz="2" w:space="0" w:color="000000"/>
              <w:right w:val="single" w:sz="2" w:space="0" w:color="000000"/>
            </w:tcBorders>
          </w:tcPr>
          <w:p w:rsidR="009D06E1" w:rsidRDefault="009D06E1">
            <w:pPr>
              <w:jc w:val="right"/>
              <w:rPr>
                <w:snapToGrid w:val="0"/>
                <w:color w:val="000000"/>
                <w:sz w:val="18"/>
              </w:rPr>
            </w:pPr>
          </w:p>
        </w:tc>
        <w:tc>
          <w:tcPr>
            <w:tcW w:w="586" w:type="dxa"/>
            <w:tcBorders>
              <w:top w:val="single" w:sz="2" w:space="0" w:color="000000"/>
              <w:left w:val="single" w:sz="2" w:space="0" w:color="000000"/>
              <w:bottom w:val="single" w:sz="2" w:space="0" w:color="000000"/>
              <w:right w:val="single" w:sz="2" w:space="0" w:color="000000"/>
            </w:tcBorders>
          </w:tcPr>
          <w:p w:rsidR="009D06E1" w:rsidRDefault="009D06E1">
            <w:pPr>
              <w:jc w:val="right"/>
              <w:rPr>
                <w:snapToGrid w:val="0"/>
                <w:color w:val="000000"/>
                <w:sz w:val="18"/>
              </w:rPr>
            </w:pPr>
          </w:p>
        </w:tc>
        <w:tc>
          <w:tcPr>
            <w:tcW w:w="585" w:type="dxa"/>
            <w:tcBorders>
              <w:top w:val="single" w:sz="2" w:space="0" w:color="000000"/>
              <w:left w:val="single" w:sz="2" w:space="0" w:color="000000"/>
              <w:bottom w:val="single" w:sz="2" w:space="0" w:color="000000"/>
              <w:right w:val="single" w:sz="2" w:space="0" w:color="000000"/>
            </w:tcBorders>
          </w:tcPr>
          <w:p w:rsidR="009D06E1" w:rsidRDefault="009D06E1">
            <w:pPr>
              <w:jc w:val="right"/>
              <w:rPr>
                <w:snapToGrid w:val="0"/>
                <w:color w:val="000000"/>
                <w:sz w:val="18"/>
              </w:rPr>
            </w:pPr>
          </w:p>
        </w:tc>
        <w:tc>
          <w:tcPr>
            <w:tcW w:w="586" w:type="dxa"/>
            <w:tcBorders>
              <w:top w:val="single" w:sz="2" w:space="0" w:color="000000"/>
              <w:left w:val="single" w:sz="2" w:space="0" w:color="000000"/>
              <w:bottom w:val="single" w:sz="2" w:space="0" w:color="000000"/>
              <w:right w:val="single" w:sz="2" w:space="0" w:color="000000"/>
            </w:tcBorders>
          </w:tcPr>
          <w:p w:rsidR="009D06E1" w:rsidRDefault="009D06E1">
            <w:pPr>
              <w:jc w:val="right"/>
              <w:rPr>
                <w:snapToGrid w:val="0"/>
                <w:color w:val="000000"/>
                <w:sz w:val="18"/>
              </w:rPr>
            </w:pPr>
          </w:p>
        </w:tc>
        <w:tc>
          <w:tcPr>
            <w:tcW w:w="586" w:type="dxa"/>
            <w:tcBorders>
              <w:top w:val="single" w:sz="2" w:space="0" w:color="000000"/>
              <w:left w:val="single" w:sz="2" w:space="0" w:color="000000"/>
              <w:bottom w:val="single" w:sz="2" w:space="0" w:color="000000"/>
              <w:right w:val="single" w:sz="12" w:space="0" w:color="auto"/>
            </w:tcBorders>
          </w:tcPr>
          <w:p w:rsidR="009D06E1" w:rsidRDefault="009D06E1">
            <w:pPr>
              <w:jc w:val="right"/>
              <w:rPr>
                <w:snapToGrid w:val="0"/>
                <w:color w:val="000000"/>
                <w:sz w:val="18"/>
              </w:rPr>
            </w:pPr>
          </w:p>
        </w:tc>
      </w:tr>
      <w:tr w:rsidR="009D06E1">
        <w:trPr>
          <w:gridAfter w:val="1"/>
          <w:wAfter w:w="59" w:type="dxa"/>
          <w:trHeight w:val="235"/>
        </w:trPr>
        <w:tc>
          <w:tcPr>
            <w:tcW w:w="2552" w:type="dxa"/>
            <w:tcBorders>
              <w:top w:val="single" w:sz="2" w:space="0" w:color="000000"/>
              <w:left w:val="single" w:sz="12" w:space="0" w:color="auto"/>
              <w:bottom w:val="single" w:sz="2" w:space="0" w:color="000000"/>
              <w:right w:val="single" w:sz="12" w:space="0" w:color="auto"/>
            </w:tcBorders>
          </w:tcPr>
          <w:p w:rsidR="009D06E1" w:rsidRDefault="00963F89">
            <w:pPr>
              <w:rPr>
                <w:snapToGrid w:val="0"/>
                <w:color w:val="000000"/>
                <w:sz w:val="18"/>
              </w:rPr>
            </w:pPr>
            <w:r>
              <w:rPr>
                <w:snapToGrid w:val="0"/>
                <w:color w:val="000000"/>
                <w:sz w:val="18"/>
              </w:rPr>
              <w:t>veleprodaja</w:t>
            </w:r>
          </w:p>
        </w:tc>
        <w:tc>
          <w:tcPr>
            <w:tcW w:w="586" w:type="dxa"/>
            <w:tcBorders>
              <w:top w:val="single" w:sz="2" w:space="0" w:color="000000"/>
              <w:left w:val="single" w:sz="12" w:space="0" w:color="auto"/>
              <w:bottom w:val="single" w:sz="2" w:space="0" w:color="000000"/>
              <w:right w:val="single" w:sz="2" w:space="0" w:color="000000"/>
            </w:tcBorders>
          </w:tcPr>
          <w:p w:rsidR="009D06E1" w:rsidRDefault="00963F89">
            <w:pPr>
              <w:jc w:val="right"/>
              <w:rPr>
                <w:snapToGrid w:val="0"/>
                <w:color w:val="000000"/>
                <w:sz w:val="18"/>
              </w:rPr>
            </w:pPr>
            <w:r>
              <w:rPr>
                <w:snapToGrid w:val="0"/>
                <w:color w:val="000000"/>
                <w:sz w:val="18"/>
              </w:rPr>
              <w:t>0</w:t>
            </w:r>
          </w:p>
        </w:tc>
        <w:tc>
          <w:tcPr>
            <w:tcW w:w="586" w:type="dxa"/>
            <w:tcBorders>
              <w:top w:val="single" w:sz="2" w:space="0" w:color="000000"/>
              <w:left w:val="single" w:sz="2" w:space="0" w:color="000000"/>
              <w:bottom w:val="single" w:sz="2" w:space="0" w:color="000000"/>
              <w:right w:val="single" w:sz="2" w:space="0" w:color="000000"/>
            </w:tcBorders>
          </w:tcPr>
          <w:p w:rsidR="009D06E1" w:rsidRDefault="00963F89">
            <w:pPr>
              <w:jc w:val="right"/>
              <w:rPr>
                <w:snapToGrid w:val="0"/>
                <w:color w:val="000000"/>
                <w:sz w:val="18"/>
              </w:rPr>
            </w:pPr>
            <w:r>
              <w:rPr>
                <w:snapToGrid w:val="0"/>
                <w:color w:val="000000"/>
                <w:sz w:val="18"/>
              </w:rPr>
              <w:t>0</w:t>
            </w:r>
          </w:p>
        </w:tc>
        <w:tc>
          <w:tcPr>
            <w:tcW w:w="585" w:type="dxa"/>
            <w:tcBorders>
              <w:top w:val="single" w:sz="2" w:space="0" w:color="000000"/>
              <w:left w:val="single" w:sz="2" w:space="0" w:color="000000"/>
              <w:bottom w:val="single" w:sz="2" w:space="0" w:color="000000"/>
              <w:right w:val="single" w:sz="2" w:space="0" w:color="000000"/>
            </w:tcBorders>
          </w:tcPr>
          <w:p w:rsidR="009D06E1" w:rsidRDefault="00963F89">
            <w:pPr>
              <w:jc w:val="right"/>
              <w:rPr>
                <w:snapToGrid w:val="0"/>
                <w:color w:val="000000"/>
                <w:sz w:val="18"/>
              </w:rPr>
            </w:pPr>
            <w:r>
              <w:rPr>
                <w:snapToGrid w:val="0"/>
                <w:color w:val="000000"/>
                <w:sz w:val="18"/>
              </w:rPr>
              <w:t>25</w:t>
            </w:r>
          </w:p>
        </w:tc>
        <w:tc>
          <w:tcPr>
            <w:tcW w:w="586" w:type="dxa"/>
            <w:tcBorders>
              <w:top w:val="single" w:sz="2" w:space="0" w:color="000000"/>
              <w:left w:val="single" w:sz="2" w:space="0" w:color="000000"/>
              <w:bottom w:val="single" w:sz="2" w:space="0" w:color="000000"/>
              <w:right w:val="single" w:sz="2" w:space="0" w:color="000000"/>
            </w:tcBorders>
          </w:tcPr>
          <w:p w:rsidR="009D06E1" w:rsidRDefault="00963F89">
            <w:pPr>
              <w:jc w:val="right"/>
              <w:rPr>
                <w:snapToGrid w:val="0"/>
                <w:color w:val="000000"/>
                <w:sz w:val="18"/>
              </w:rPr>
            </w:pPr>
            <w:r>
              <w:rPr>
                <w:snapToGrid w:val="0"/>
                <w:color w:val="000000"/>
                <w:sz w:val="18"/>
              </w:rPr>
              <w:t>30</w:t>
            </w:r>
          </w:p>
        </w:tc>
        <w:tc>
          <w:tcPr>
            <w:tcW w:w="585" w:type="dxa"/>
            <w:tcBorders>
              <w:top w:val="single" w:sz="2" w:space="0" w:color="000000"/>
              <w:left w:val="single" w:sz="2" w:space="0" w:color="000000"/>
              <w:bottom w:val="single" w:sz="2" w:space="0" w:color="000000"/>
              <w:right w:val="single" w:sz="2" w:space="0" w:color="000000"/>
            </w:tcBorders>
          </w:tcPr>
          <w:p w:rsidR="009D06E1" w:rsidRDefault="00963F89">
            <w:pPr>
              <w:jc w:val="right"/>
              <w:rPr>
                <w:snapToGrid w:val="0"/>
                <w:color w:val="000000"/>
                <w:sz w:val="18"/>
              </w:rPr>
            </w:pPr>
            <w:r>
              <w:rPr>
                <w:snapToGrid w:val="0"/>
                <w:color w:val="000000"/>
                <w:sz w:val="18"/>
              </w:rPr>
              <w:t>32</w:t>
            </w:r>
          </w:p>
        </w:tc>
        <w:tc>
          <w:tcPr>
            <w:tcW w:w="586" w:type="dxa"/>
            <w:tcBorders>
              <w:top w:val="single" w:sz="2" w:space="0" w:color="000000"/>
              <w:left w:val="single" w:sz="2" w:space="0" w:color="000000"/>
              <w:bottom w:val="single" w:sz="2" w:space="0" w:color="000000"/>
              <w:right w:val="single" w:sz="2" w:space="0" w:color="000000"/>
            </w:tcBorders>
          </w:tcPr>
          <w:p w:rsidR="009D06E1" w:rsidRDefault="00963F89">
            <w:pPr>
              <w:jc w:val="right"/>
              <w:rPr>
                <w:snapToGrid w:val="0"/>
                <w:color w:val="000000"/>
                <w:sz w:val="18"/>
              </w:rPr>
            </w:pPr>
            <w:r>
              <w:rPr>
                <w:snapToGrid w:val="0"/>
                <w:color w:val="000000"/>
                <w:sz w:val="18"/>
              </w:rPr>
              <w:t>26</w:t>
            </w:r>
          </w:p>
        </w:tc>
        <w:tc>
          <w:tcPr>
            <w:tcW w:w="586" w:type="dxa"/>
            <w:tcBorders>
              <w:top w:val="single" w:sz="2" w:space="0" w:color="000000"/>
              <w:left w:val="single" w:sz="2" w:space="0" w:color="000000"/>
              <w:bottom w:val="single" w:sz="2" w:space="0" w:color="000000"/>
              <w:right w:val="single" w:sz="2" w:space="0" w:color="000000"/>
            </w:tcBorders>
          </w:tcPr>
          <w:p w:rsidR="009D06E1" w:rsidRDefault="00963F89">
            <w:pPr>
              <w:jc w:val="right"/>
              <w:rPr>
                <w:snapToGrid w:val="0"/>
                <w:color w:val="000000"/>
                <w:sz w:val="18"/>
              </w:rPr>
            </w:pPr>
            <w:r>
              <w:rPr>
                <w:snapToGrid w:val="0"/>
                <w:color w:val="000000"/>
                <w:sz w:val="18"/>
              </w:rPr>
              <w:t>29</w:t>
            </w:r>
          </w:p>
        </w:tc>
        <w:tc>
          <w:tcPr>
            <w:tcW w:w="585" w:type="dxa"/>
            <w:tcBorders>
              <w:top w:val="single" w:sz="2" w:space="0" w:color="000000"/>
              <w:left w:val="single" w:sz="2" w:space="0" w:color="000000"/>
              <w:bottom w:val="single" w:sz="2" w:space="0" w:color="000000"/>
              <w:right w:val="single" w:sz="2" w:space="0" w:color="000000"/>
            </w:tcBorders>
          </w:tcPr>
          <w:p w:rsidR="009D06E1" w:rsidRDefault="00963F89">
            <w:pPr>
              <w:jc w:val="right"/>
              <w:rPr>
                <w:snapToGrid w:val="0"/>
                <w:color w:val="000000"/>
                <w:sz w:val="18"/>
              </w:rPr>
            </w:pPr>
            <w:r>
              <w:rPr>
                <w:snapToGrid w:val="0"/>
                <w:color w:val="000000"/>
                <w:sz w:val="18"/>
              </w:rPr>
              <w:t>26</w:t>
            </w:r>
          </w:p>
        </w:tc>
        <w:tc>
          <w:tcPr>
            <w:tcW w:w="586" w:type="dxa"/>
            <w:tcBorders>
              <w:top w:val="single" w:sz="2" w:space="0" w:color="000000"/>
              <w:left w:val="single" w:sz="2" w:space="0" w:color="000000"/>
              <w:bottom w:val="single" w:sz="2" w:space="0" w:color="000000"/>
              <w:right w:val="single" w:sz="2" w:space="0" w:color="000000"/>
            </w:tcBorders>
          </w:tcPr>
          <w:p w:rsidR="009D06E1" w:rsidRDefault="00963F89">
            <w:pPr>
              <w:jc w:val="right"/>
              <w:rPr>
                <w:snapToGrid w:val="0"/>
                <w:color w:val="000000"/>
                <w:sz w:val="18"/>
              </w:rPr>
            </w:pPr>
            <w:r>
              <w:rPr>
                <w:snapToGrid w:val="0"/>
                <w:color w:val="000000"/>
                <w:sz w:val="18"/>
              </w:rPr>
              <w:t>23</w:t>
            </w:r>
          </w:p>
        </w:tc>
        <w:tc>
          <w:tcPr>
            <w:tcW w:w="585" w:type="dxa"/>
            <w:tcBorders>
              <w:top w:val="single" w:sz="2" w:space="0" w:color="000000"/>
              <w:left w:val="single" w:sz="2" w:space="0" w:color="000000"/>
              <w:bottom w:val="single" w:sz="2" w:space="0" w:color="000000"/>
              <w:right w:val="single" w:sz="2" w:space="0" w:color="000000"/>
            </w:tcBorders>
          </w:tcPr>
          <w:p w:rsidR="009D06E1" w:rsidRDefault="00963F89">
            <w:pPr>
              <w:jc w:val="right"/>
              <w:rPr>
                <w:snapToGrid w:val="0"/>
                <w:color w:val="000000"/>
                <w:sz w:val="18"/>
              </w:rPr>
            </w:pPr>
            <w:r>
              <w:rPr>
                <w:snapToGrid w:val="0"/>
                <w:color w:val="000000"/>
                <w:sz w:val="18"/>
              </w:rPr>
              <w:t>33</w:t>
            </w:r>
          </w:p>
        </w:tc>
        <w:tc>
          <w:tcPr>
            <w:tcW w:w="586" w:type="dxa"/>
            <w:tcBorders>
              <w:top w:val="single" w:sz="2" w:space="0" w:color="000000"/>
              <w:left w:val="single" w:sz="2" w:space="0" w:color="000000"/>
              <w:bottom w:val="single" w:sz="2" w:space="0" w:color="000000"/>
              <w:right w:val="single" w:sz="2" w:space="0" w:color="000000"/>
            </w:tcBorders>
          </w:tcPr>
          <w:p w:rsidR="009D06E1" w:rsidRDefault="00963F89">
            <w:pPr>
              <w:jc w:val="right"/>
              <w:rPr>
                <w:snapToGrid w:val="0"/>
                <w:color w:val="000000"/>
                <w:sz w:val="18"/>
              </w:rPr>
            </w:pPr>
            <w:r>
              <w:rPr>
                <w:snapToGrid w:val="0"/>
                <w:color w:val="000000"/>
                <w:sz w:val="18"/>
              </w:rPr>
              <w:t>33</w:t>
            </w:r>
          </w:p>
        </w:tc>
        <w:tc>
          <w:tcPr>
            <w:tcW w:w="586" w:type="dxa"/>
            <w:tcBorders>
              <w:top w:val="single" w:sz="2" w:space="0" w:color="000000"/>
              <w:left w:val="single" w:sz="2" w:space="0" w:color="000000"/>
              <w:bottom w:val="single" w:sz="2" w:space="0" w:color="000000"/>
              <w:right w:val="single" w:sz="12" w:space="0" w:color="auto"/>
            </w:tcBorders>
          </w:tcPr>
          <w:p w:rsidR="009D06E1" w:rsidRDefault="00963F89">
            <w:pPr>
              <w:jc w:val="right"/>
              <w:rPr>
                <w:snapToGrid w:val="0"/>
                <w:color w:val="000000"/>
                <w:sz w:val="18"/>
              </w:rPr>
            </w:pPr>
            <w:r>
              <w:rPr>
                <w:snapToGrid w:val="0"/>
                <w:color w:val="000000"/>
                <w:sz w:val="18"/>
              </w:rPr>
              <w:t>35</w:t>
            </w:r>
          </w:p>
        </w:tc>
      </w:tr>
      <w:tr w:rsidR="009D06E1">
        <w:trPr>
          <w:gridAfter w:val="1"/>
          <w:wAfter w:w="59" w:type="dxa"/>
          <w:trHeight w:val="235"/>
        </w:trPr>
        <w:tc>
          <w:tcPr>
            <w:tcW w:w="2552" w:type="dxa"/>
            <w:tcBorders>
              <w:top w:val="single" w:sz="2" w:space="0" w:color="000000"/>
              <w:left w:val="single" w:sz="12" w:space="0" w:color="auto"/>
              <w:bottom w:val="single" w:sz="2" w:space="0" w:color="000000"/>
              <w:right w:val="single" w:sz="12" w:space="0" w:color="auto"/>
            </w:tcBorders>
          </w:tcPr>
          <w:p w:rsidR="009D06E1" w:rsidRDefault="00963F89">
            <w:pPr>
              <w:rPr>
                <w:snapToGrid w:val="0"/>
                <w:color w:val="000000"/>
                <w:sz w:val="18"/>
              </w:rPr>
            </w:pPr>
            <w:r>
              <w:rPr>
                <w:snapToGrid w:val="0"/>
                <w:color w:val="000000"/>
                <w:sz w:val="18"/>
              </w:rPr>
              <w:t>maloprodaja (sejmi)</w:t>
            </w:r>
          </w:p>
        </w:tc>
        <w:tc>
          <w:tcPr>
            <w:tcW w:w="586" w:type="dxa"/>
            <w:tcBorders>
              <w:top w:val="single" w:sz="2" w:space="0" w:color="000000"/>
              <w:left w:val="single" w:sz="12" w:space="0" w:color="auto"/>
              <w:bottom w:val="single" w:sz="2" w:space="0" w:color="000000"/>
              <w:right w:val="single" w:sz="2" w:space="0" w:color="000000"/>
            </w:tcBorders>
          </w:tcPr>
          <w:p w:rsidR="009D06E1" w:rsidRDefault="00963F89">
            <w:pPr>
              <w:jc w:val="right"/>
              <w:rPr>
                <w:snapToGrid w:val="0"/>
                <w:color w:val="000000"/>
                <w:sz w:val="18"/>
              </w:rPr>
            </w:pPr>
            <w:r>
              <w:rPr>
                <w:snapToGrid w:val="0"/>
                <w:color w:val="000000"/>
                <w:sz w:val="18"/>
              </w:rPr>
              <w:t>0</w:t>
            </w:r>
          </w:p>
        </w:tc>
        <w:tc>
          <w:tcPr>
            <w:tcW w:w="586" w:type="dxa"/>
            <w:tcBorders>
              <w:top w:val="single" w:sz="2" w:space="0" w:color="000000"/>
              <w:left w:val="single" w:sz="2" w:space="0" w:color="000000"/>
              <w:bottom w:val="single" w:sz="2" w:space="0" w:color="000000"/>
              <w:right w:val="single" w:sz="2" w:space="0" w:color="000000"/>
            </w:tcBorders>
          </w:tcPr>
          <w:p w:rsidR="009D06E1" w:rsidRDefault="00963F89">
            <w:pPr>
              <w:jc w:val="right"/>
              <w:rPr>
                <w:snapToGrid w:val="0"/>
                <w:color w:val="000000"/>
                <w:sz w:val="18"/>
              </w:rPr>
            </w:pPr>
            <w:r>
              <w:rPr>
                <w:snapToGrid w:val="0"/>
                <w:color w:val="000000"/>
                <w:sz w:val="18"/>
              </w:rPr>
              <w:t>0</w:t>
            </w:r>
          </w:p>
        </w:tc>
        <w:tc>
          <w:tcPr>
            <w:tcW w:w="585" w:type="dxa"/>
            <w:tcBorders>
              <w:top w:val="single" w:sz="2" w:space="0" w:color="000000"/>
              <w:left w:val="single" w:sz="2" w:space="0" w:color="000000"/>
              <w:bottom w:val="single" w:sz="2" w:space="0" w:color="000000"/>
              <w:right w:val="single" w:sz="2" w:space="0" w:color="000000"/>
            </w:tcBorders>
          </w:tcPr>
          <w:p w:rsidR="009D06E1" w:rsidRDefault="00963F89">
            <w:pPr>
              <w:jc w:val="right"/>
              <w:rPr>
                <w:snapToGrid w:val="0"/>
                <w:color w:val="000000"/>
                <w:sz w:val="18"/>
              </w:rPr>
            </w:pPr>
            <w:r>
              <w:rPr>
                <w:snapToGrid w:val="0"/>
                <w:color w:val="000000"/>
                <w:sz w:val="18"/>
              </w:rPr>
              <w:t>7</w:t>
            </w:r>
          </w:p>
        </w:tc>
        <w:tc>
          <w:tcPr>
            <w:tcW w:w="586" w:type="dxa"/>
            <w:tcBorders>
              <w:top w:val="single" w:sz="2" w:space="0" w:color="000000"/>
              <w:left w:val="single" w:sz="2" w:space="0" w:color="000000"/>
              <w:bottom w:val="single" w:sz="2" w:space="0" w:color="000000"/>
              <w:right w:val="single" w:sz="2" w:space="0" w:color="000000"/>
            </w:tcBorders>
          </w:tcPr>
          <w:p w:rsidR="009D06E1" w:rsidRDefault="00963F89">
            <w:pPr>
              <w:jc w:val="right"/>
              <w:rPr>
                <w:snapToGrid w:val="0"/>
                <w:color w:val="000000"/>
                <w:sz w:val="18"/>
              </w:rPr>
            </w:pPr>
            <w:r>
              <w:rPr>
                <w:snapToGrid w:val="0"/>
                <w:color w:val="000000"/>
                <w:sz w:val="18"/>
              </w:rPr>
              <w:t>0</w:t>
            </w:r>
          </w:p>
        </w:tc>
        <w:tc>
          <w:tcPr>
            <w:tcW w:w="585" w:type="dxa"/>
            <w:tcBorders>
              <w:top w:val="single" w:sz="2" w:space="0" w:color="000000"/>
              <w:left w:val="single" w:sz="2" w:space="0" w:color="000000"/>
              <w:bottom w:val="single" w:sz="2" w:space="0" w:color="000000"/>
              <w:right w:val="single" w:sz="2" w:space="0" w:color="000000"/>
            </w:tcBorders>
          </w:tcPr>
          <w:p w:rsidR="009D06E1" w:rsidRDefault="00963F89">
            <w:pPr>
              <w:jc w:val="right"/>
              <w:rPr>
                <w:snapToGrid w:val="0"/>
                <w:color w:val="000000"/>
                <w:sz w:val="18"/>
              </w:rPr>
            </w:pPr>
            <w:r>
              <w:rPr>
                <w:snapToGrid w:val="0"/>
                <w:color w:val="000000"/>
                <w:sz w:val="18"/>
              </w:rPr>
              <w:t>0</w:t>
            </w:r>
          </w:p>
        </w:tc>
        <w:tc>
          <w:tcPr>
            <w:tcW w:w="586" w:type="dxa"/>
            <w:tcBorders>
              <w:top w:val="single" w:sz="2" w:space="0" w:color="000000"/>
              <w:left w:val="single" w:sz="2" w:space="0" w:color="000000"/>
              <w:bottom w:val="single" w:sz="2" w:space="0" w:color="000000"/>
              <w:right w:val="single" w:sz="2" w:space="0" w:color="000000"/>
            </w:tcBorders>
          </w:tcPr>
          <w:p w:rsidR="009D06E1" w:rsidRDefault="00963F89">
            <w:pPr>
              <w:jc w:val="right"/>
              <w:rPr>
                <w:snapToGrid w:val="0"/>
                <w:color w:val="000000"/>
                <w:sz w:val="18"/>
              </w:rPr>
            </w:pPr>
            <w:r>
              <w:rPr>
                <w:snapToGrid w:val="0"/>
                <w:color w:val="000000"/>
                <w:sz w:val="18"/>
              </w:rPr>
              <w:t>0</w:t>
            </w:r>
          </w:p>
        </w:tc>
        <w:tc>
          <w:tcPr>
            <w:tcW w:w="586" w:type="dxa"/>
            <w:tcBorders>
              <w:top w:val="single" w:sz="2" w:space="0" w:color="000000"/>
              <w:left w:val="single" w:sz="2" w:space="0" w:color="000000"/>
              <w:bottom w:val="single" w:sz="2" w:space="0" w:color="000000"/>
              <w:right w:val="single" w:sz="2" w:space="0" w:color="000000"/>
            </w:tcBorders>
          </w:tcPr>
          <w:p w:rsidR="009D06E1" w:rsidRDefault="00963F89">
            <w:pPr>
              <w:jc w:val="right"/>
              <w:rPr>
                <w:snapToGrid w:val="0"/>
                <w:color w:val="000000"/>
                <w:sz w:val="18"/>
              </w:rPr>
            </w:pPr>
            <w:r>
              <w:rPr>
                <w:snapToGrid w:val="0"/>
                <w:color w:val="000000"/>
                <w:sz w:val="18"/>
              </w:rPr>
              <w:t>0</w:t>
            </w:r>
          </w:p>
        </w:tc>
        <w:tc>
          <w:tcPr>
            <w:tcW w:w="585" w:type="dxa"/>
            <w:tcBorders>
              <w:top w:val="single" w:sz="2" w:space="0" w:color="000000"/>
              <w:left w:val="single" w:sz="2" w:space="0" w:color="000000"/>
              <w:bottom w:val="single" w:sz="2" w:space="0" w:color="000000"/>
              <w:right w:val="single" w:sz="2" w:space="0" w:color="000000"/>
            </w:tcBorders>
          </w:tcPr>
          <w:p w:rsidR="009D06E1" w:rsidRDefault="00963F89">
            <w:pPr>
              <w:jc w:val="right"/>
              <w:rPr>
                <w:snapToGrid w:val="0"/>
                <w:color w:val="000000"/>
                <w:sz w:val="18"/>
              </w:rPr>
            </w:pPr>
            <w:r>
              <w:rPr>
                <w:snapToGrid w:val="0"/>
                <w:color w:val="000000"/>
                <w:sz w:val="18"/>
              </w:rPr>
              <w:t>0</w:t>
            </w:r>
          </w:p>
        </w:tc>
        <w:tc>
          <w:tcPr>
            <w:tcW w:w="586" w:type="dxa"/>
            <w:tcBorders>
              <w:top w:val="single" w:sz="2" w:space="0" w:color="000000"/>
              <w:left w:val="single" w:sz="2" w:space="0" w:color="000000"/>
              <w:bottom w:val="single" w:sz="2" w:space="0" w:color="000000"/>
              <w:right w:val="single" w:sz="2" w:space="0" w:color="000000"/>
            </w:tcBorders>
          </w:tcPr>
          <w:p w:rsidR="009D06E1" w:rsidRDefault="00963F89">
            <w:pPr>
              <w:jc w:val="right"/>
              <w:rPr>
                <w:snapToGrid w:val="0"/>
                <w:color w:val="000000"/>
                <w:sz w:val="18"/>
              </w:rPr>
            </w:pPr>
            <w:r>
              <w:rPr>
                <w:snapToGrid w:val="0"/>
                <w:color w:val="000000"/>
                <w:sz w:val="18"/>
              </w:rPr>
              <w:t>11</w:t>
            </w:r>
          </w:p>
        </w:tc>
        <w:tc>
          <w:tcPr>
            <w:tcW w:w="585" w:type="dxa"/>
            <w:tcBorders>
              <w:top w:val="single" w:sz="2" w:space="0" w:color="000000"/>
              <w:left w:val="single" w:sz="2" w:space="0" w:color="000000"/>
              <w:bottom w:val="single" w:sz="2" w:space="0" w:color="000000"/>
              <w:right w:val="single" w:sz="2" w:space="0" w:color="000000"/>
            </w:tcBorders>
          </w:tcPr>
          <w:p w:rsidR="009D06E1" w:rsidRDefault="00963F89">
            <w:pPr>
              <w:jc w:val="right"/>
              <w:rPr>
                <w:snapToGrid w:val="0"/>
                <w:color w:val="000000"/>
                <w:sz w:val="18"/>
              </w:rPr>
            </w:pPr>
            <w:r>
              <w:rPr>
                <w:snapToGrid w:val="0"/>
                <w:color w:val="000000"/>
                <w:sz w:val="18"/>
              </w:rPr>
              <w:t>0</w:t>
            </w:r>
          </w:p>
        </w:tc>
        <w:tc>
          <w:tcPr>
            <w:tcW w:w="586" w:type="dxa"/>
            <w:tcBorders>
              <w:top w:val="single" w:sz="2" w:space="0" w:color="000000"/>
              <w:left w:val="single" w:sz="2" w:space="0" w:color="000000"/>
              <w:bottom w:val="single" w:sz="2" w:space="0" w:color="000000"/>
              <w:right w:val="single" w:sz="2" w:space="0" w:color="000000"/>
            </w:tcBorders>
          </w:tcPr>
          <w:p w:rsidR="009D06E1" w:rsidRDefault="00963F89">
            <w:pPr>
              <w:jc w:val="right"/>
              <w:rPr>
                <w:snapToGrid w:val="0"/>
                <w:color w:val="000000"/>
                <w:sz w:val="18"/>
              </w:rPr>
            </w:pPr>
            <w:r>
              <w:rPr>
                <w:snapToGrid w:val="0"/>
                <w:color w:val="000000"/>
                <w:sz w:val="18"/>
              </w:rPr>
              <w:t>0</w:t>
            </w:r>
          </w:p>
        </w:tc>
        <w:tc>
          <w:tcPr>
            <w:tcW w:w="586" w:type="dxa"/>
            <w:tcBorders>
              <w:top w:val="single" w:sz="2" w:space="0" w:color="000000"/>
              <w:left w:val="single" w:sz="2" w:space="0" w:color="000000"/>
              <w:bottom w:val="single" w:sz="2" w:space="0" w:color="000000"/>
              <w:right w:val="single" w:sz="12" w:space="0" w:color="auto"/>
            </w:tcBorders>
          </w:tcPr>
          <w:p w:rsidR="009D06E1" w:rsidRDefault="00963F89">
            <w:pPr>
              <w:jc w:val="right"/>
              <w:rPr>
                <w:snapToGrid w:val="0"/>
                <w:color w:val="000000"/>
                <w:sz w:val="18"/>
              </w:rPr>
            </w:pPr>
            <w:r>
              <w:rPr>
                <w:snapToGrid w:val="0"/>
                <w:color w:val="000000"/>
                <w:sz w:val="18"/>
              </w:rPr>
              <w:t>7</w:t>
            </w:r>
          </w:p>
        </w:tc>
      </w:tr>
      <w:tr w:rsidR="009D06E1">
        <w:trPr>
          <w:gridAfter w:val="1"/>
          <w:wAfter w:w="59" w:type="dxa"/>
          <w:trHeight w:val="235"/>
        </w:trPr>
        <w:tc>
          <w:tcPr>
            <w:tcW w:w="2552" w:type="dxa"/>
            <w:tcBorders>
              <w:top w:val="single" w:sz="2" w:space="0" w:color="000000"/>
              <w:left w:val="single" w:sz="12" w:space="0" w:color="auto"/>
              <w:bottom w:val="single" w:sz="12" w:space="0" w:color="auto"/>
              <w:right w:val="single" w:sz="12" w:space="0" w:color="auto"/>
            </w:tcBorders>
          </w:tcPr>
          <w:p w:rsidR="009D06E1" w:rsidRDefault="00963F89">
            <w:pPr>
              <w:rPr>
                <w:b/>
                <w:i/>
                <w:snapToGrid w:val="0"/>
                <w:color w:val="000080"/>
                <w:sz w:val="18"/>
              </w:rPr>
            </w:pPr>
            <w:r>
              <w:rPr>
                <w:b/>
                <w:i/>
                <w:snapToGrid w:val="0"/>
                <w:color w:val="000080"/>
                <w:sz w:val="18"/>
              </w:rPr>
              <w:t>prihodki skupaj</w:t>
            </w:r>
          </w:p>
        </w:tc>
        <w:tc>
          <w:tcPr>
            <w:tcW w:w="586" w:type="dxa"/>
            <w:tcBorders>
              <w:top w:val="single" w:sz="2" w:space="0" w:color="000000"/>
              <w:left w:val="single" w:sz="12" w:space="0" w:color="auto"/>
              <w:bottom w:val="single" w:sz="12" w:space="0" w:color="auto"/>
              <w:right w:val="single" w:sz="2" w:space="0" w:color="000000"/>
            </w:tcBorders>
          </w:tcPr>
          <w:p w:rsidR="009D06E1" w:rsidRDefault="00963F89">
            <w:pPr>
              <w:jc w:val="right"/>
              <w:rPr>
                <w:b/>
                <w:i/>
                <w:snapToGrid w:val="0"/>
                <w:color w:val="000000"/>
                <w:sz w:val="18"/>
              </w:rPr>
            </w:pPr>
            <w:r>
              <w:rPr>
                <w:b/>
                <w:i/>
                <w:snapToGrid w:val="0"/>
                <w:color w:val="000000"/>
                <w:sz w:val="18"/>
              </w:rPr>
              <w:t>0</w:t>
            </w:r>
          </w:p>
        </w:tc>
        <w:tc>
          <w:tcPr>
            <w:tcW w:w="586" w:type="dxa"/>
            <w:tcBorders>
              <w:top w:val="single" w:sz="2" w:space="0" w:color="000000"/>
              <w:left w:val="single" w:sz="2" w:space="0" w:color="000000"/>
              <w:bottom w:val="single" w:sz="12" w:space="0" w:color="auto"/>
              <w:right w:val="single" w:sz="2" w:space="0" w:color="000000"/>
            </w:tcBorders>
          </w:tcPr>
          <w:p w:rsidR="009D06E1" w:rsidRDefault="00963F89">
            <w:pPr>
              <w:jc w:val="right"/>
              <w:rPr>
                <w:b/>
                <w:i/>
                <w:snapToGrid w:val="0"/>
                <w:color w:val="000000"/>
                <w:sz w:val="18"/>
              </w:rPr>
            </w:pPr>
            <w:r>
              <w:rPr>
                <w:b/>
                <w:i/>
                <w:snapToGrid w:val="0"/>
                <w:color w:val="000000"/>
                <w:sz w:val="18"/>
              </w:rPr>
              <w:t>0</w:t>
            </w:r>
          </w:p>
        </w:tc>
        <w:tc>
          <w:tcPr>
            <w:tcW w:w="585" w:type="dxa"/>
            <w:tcBorders>
              <w:top w:val="single" w:sz="2" w:space="0" w:color="000000"/>
              <w:left w:val="single" w:sz="2" w:space="0" w:color="000000"/>
              <w:bottom w:val="single" w:sz="12" w:space="0" w:color="auto"/>
              <w:right w:val="single" w:sz="2" w:space="0" w:color="000000"/>
            </w:tcBorders>
          </w:tcPr>
          <w:p w:rsidR="009D06E1" w:rsidRDefault="00963F89">
            <w:pPr>
              <w:jc w:val="right"/>
              <w:rPr>
                <w:b/>
                <w:i/>
                <w:snapToGrid w:val="0"/>
                <w:color w:val="000000"/>
                <w:sz w:val="18"/>
              </w:rPr>
            </w:pPr>
            <w:r>
              <w:rPr>
                <w:b/>
                <w:i/>
                <w:snapToGrid w:val="0"/>
                <w:color w:val="000000"/>
                <w:sz w:val="18"/>
              </w:rPr>
              <w:t>32</w:t>
            </w:r>
          </w:p>
        </w:tc>
        <w:tc>
          <w:tcPr>
            <w:tcW w:w="586" w:type="dxa"/>
            <w:tcBorders>
              <w:top w:val="single" w:sz="2" w:space="0" w:color="000000"/>
              <w:left w:val="single" w:sz="2" w:space="0" w:color="000000"/>
              <w:bottom w:val="single" w:sz="12" w:space="0" w:color="auto"/>
              <w:right w:val="single" w:sz="2" w:space="0" w:color="000000"/>
            </w:tcBorders>
          </w:tcPr>
          <w:p w:rsidR="009D06E1" w:rsidRDefault="00963F89">
            <w:pPr>
              <w:jc w:val="right"/>
              <w:rPr>
                <w:b/>
                <w:i/>
                <w:snapToGrid w:val="0"/>
                <w:color w:val="000000"/>
                <w:sz w:val="18"/>
              </w:rPr>
            </w:pPr>
            <w:r>
              <w:rPr>
                <w:b/>
                <w:i/>
                <w:snapToGrid w:val="0"/>
                <w:color w:val="000000"/>
                <w:sz w:val="18"/>
              </w:rPr>
              <w:t>30</w:t>
            </w:r>
          </w:p>
        </w:tc>
        <w:tc>
          <w:tcPr>
            <w:tcW w:w="585" w:type="dxa"/>
            <w:tcBorders>
              <w:top w:val="single" w:sz="2" w:space="0" w:color="000000"/>
              <w:left w:val="single" w:sz="2" w:space="0" w:color="000000"/>
              <w:bottom w:val="single" w:sz="12" w:space="0" w:color="auto"/>
              <w:right w:val="single" w:sz="2" w:space="0" w:color="000000"/>
            </w:tcBorders>
          </w:tcPr>
          <w:p w:rsidR="009D06E1" w:rsidRDefault="00963F89">
            <w:pPr>
              <w:jc w:val="right"/>
              <w:rPr>
                <w:b/>
                <w:i/>
                <w:snapToGrid w:val="0"/>
                <w:color w:val="000000"/>
                <w:sz w:val="18"/>
              </w:rPr>
            </w:pPr>
            <w:r>
              <w:rPr>
                <w:b/>
                <w:i/>
                <w:snapToGrid w:val="0"/>
                <w:color w:val="000000"/>
                <w:sz w:val="18"/>
              </w:rPr>
              <w:t>32</w:t>
            </w:r>
          </w:p>
        </w:tc>
        <w:tc>
          <w:tcPr>
            <w:tcW w:w="586" w:type="dxa"/>
            <w:tcBorders>
              <w:top w:val="single" w:sz="2" w:space="0" w:color="000000"/>
              <w:left w:val="single" w:sz="2" w:space="0" w:color="000000"/>
              <w:bottom w:val="single" w:sz="12" w:space="0" w:color="auto"/>
              <w:right w:val="single" w:sz="2" w:space="0" w:color="000000"/>
            </w:tcBorders>
          </w:tcPr>
          <w:p w:rsidR="009D06E1" w:rsidRDefault="00963F89">
            <w:pPr>
              <w:jc w:val="right"/>
              <w:rPr>
                <w:b/>
                <w:i/>
                <w:snapToGrid w:val="0"/>
                <w:color w:val="000000"/>
                <w:sz w:val="18"/>
              </w:rPr>
            </w:pPr>
            <w:r>
              <w:rPr>
                <w:b/>
                <w:i/>
                <w:snapToGrid w:val="0"/>
                <w:color w:val="000000"/>
                <w:sz w:val="18"/>
              </w:rPr>
              <w:t>26</w:t>
            </w:r>
          </w:p>
        </w:tc>
        <w:tc>
          <w:tcPr>
            <w:tcW w:w="586" w:type="dxa"/>
            <w:tcBorders>
              <w:top w:val="single" w:sz="2" w:space="0" w:color="000000"/>
              <w:left w:val="single" w:sz="2" w:space="0" w:color="000000"/>
              <w:bottom w:val="single" w:sz="12" w:space="0" w:color="auto"/>
              <w:right w:val="single" w:sz="2" w:space="0" w:color="000000"/>
            </w:tcBorders>
          </w:tcPr>
          <w:p w:rsidR="009D06E1" w:rsidRDefault="00963F89">
            <w:pPr>
              <w:jc w:val="right"/>
              <w:rPr>
                <w:b/>
                <w:i/>
                <w:snapToGrid w:val="0"/>
                <w:color w:val="000000"/>
                <w:sz w:val="18"/>
              </w:rPr>
            </w:pPr>
            <w:r>
              <w:rPr>
                <w:b/>
                <w:i/>
                <w:snapToGrid w:val="0"/>
                <w:color w:val="000000"/>
                <w:sz w:val="18"/>
              </w:rPr>
              <w:t>29</w:t>
            </w:r>
          </w:p>
        </w:tc>
        <w:tc>
          <w:tcPr>
            <w:tcW w:w="585" w:type="dxa"/>
            <w:tcBorders>
              <w:top w:val="single" w:sz="2" w:space="0" w:color="000000"/>
              <w:left w:val="single" w:sz="2" w:space="0" w:color="000000"/>
              <w:bottom w:val="single" w:sz="12" w:space="0" w:color="auto"/>
              <w:right w:val="single" w:sz="2" w:space="0" w:color="000000"/>
            </w:tcBorders>
          </w:tcPr>
          <w:p w:rsidR="009D06E1" w:rsidRDefault="00963F89">
            <w:pPr>
              <w:jc w:val="right"/>
              <w:rPr>
                <w:b/>
                <w:i/>
                <w:snapToGrid w:val="0"/>
                <w:color w:val="000000"/>
                <w:sz w:val="18"/>
              </w:rPr>
            </w:pPr>
            <w:r>
              <w:rPr>
                <w:b/>
                <w:i/>
                <w:snapToGrid w:val="0"/>
                <w:color w:val="000000"/>
                <w:sz w:val="18"/>
              </w:rPr>
              <w:t>26</w:t>
            </w:r>
          </w:p>
        </w:tc>
        <w:tc>
          <w:tcPr>
            <w:tcW w:w="586" w:type="dxa"/>
            <w:tcBorders>
              <w:top w:val="single" w:sz="2" w:space="0" w:color="000000"/>
              <w:left w:val="single" w:sz="2" w:space="0" w:color="000000"/>
              <w:bottom w:val="single" w:sz="12" w:space="0" w:color="auto"/>
              <w:right w:val="single" w:sz="2" w:space="0" w:color="000000"/>
            </w:tcBorders>
          </w:tcPr>
          <w:p w:rsidR="009D06E1" w:rsidRDefault="00963F89">
            <w:pPr>
              <w:jc w:val="right"/>
              <w:rPr>
                <w:b/>
                <w:i/>
                <w:snapToGrid w:val="0"/>
                <w:color w:val="000000"/>
                <w:sz w:val="18"/>
              </w:rPr>
            </w:pPr>
            <w:r>
              <w:rPr>
                <w:b/>
                <w:i/>
                <w:snapToGrid w:val="0"/>
                <w:color w:val="000000"/>
                <w:sz w:val="18"/>
              </w:rPr>
              <w:t>34</w:t>
            </w:r>
          </w:p>
        </w:tc>
        <w:tc>
          <w:tcPr>
            <w:tcW w:w="585" w:type="dxa"/>
            <w:tcBorders>
              <w:top w:val="single" w:sz="2" w:space="0" w:color="000000"/>
              <w:left w:val="single" w:sz="2" w:space="0" w:color="000000"/>
              <w:bottom w:val="single" w:sz="12" w:space="0" w:color="auto"/>
              <w:right w:val="single" w:sz="2" w:space="0" w:color="000000"/>
            </w:tcBorders>
          </w:tcPr>
          <w:p w:rsidR="009D06E1" w:rsidRDefault="00963F89">
            <w:pPr>
              <w:jc w:val="right"/>
              <w:rPr>
                <w:b/>
                <w:i/>
                <w:snapToGrid w:val="0"/>
                <w:color w:val="000000"/>
                <w:sz w:val="18"/>
              </w:rPr>
            </w:pPr>
            <w:r>
              <w:rPr>
                <w:b/>
                <w:i/>
                <w:snapToGrid w:val="0"/>
                <w:color w:val="000000"/>
                <w:sz w:val="18"/>
              </w:rPr>
              <w:t>33</w:t>
            </w:r>
          </w:p>
        </w:tc>
        <w:tc>
          <w:tcPr>
            <w:tcW w:w="586" w:type="dxa"/>
            <w:tcBorders>
              <w:top w:val="single" w:sz="2" w:space="0" w:color="000000"/>
              <w:left w:val="single" w:sz="2" w:space="0" w:color="000000"/>
              <w:bottom w:val="single" w:sz="12" w:space="0" w:color="auto"/>
              <w:right w:val="single" w:sz="2" w:space="0" w:color="000000"/>
            </w:tcBorders>
          </w:tcPr>
          <w:p w:rsidR="009D06E1" w:rsidRDefault="00963F89">
            <w:pPr>
              <w:jc w:val="right"/>
              <w:rPr>
                <w:b/>
                <w:i/>
                <w:snapToGrid w:val="0"/>
                <w:color w:val="000000"/>
                <w:sz w:val="18"/>
              </w:rPr>
            </w:pPr>
            <w:r>
              <w:rPr>
                <w:b/>
                <w:i/>
                <w:snapToGrid w:val="0"/>
                <w:color w:val="000000"/>
                <w:sz w:val="18"/>
              </w:rPr>
              <w:t>33</w:t>
            </w:r>
          </w:p>
        </w:tc>
        <w:tc>
          <w:tcPr>
            <w:tcW w:w="586" w:type="dxa"/>
            <w:tcBorders>
              <w:top w:val="single" w:sz="2" w:space="0" w:color="000000"/>
              <w:left w:val="single" w:sz="2" w:space="0" w:color="000000"/>
              <w:bottom w:val="single" w:sz="12" w:space="0" w:color="auto"/>
              <w:right w:val="single" w:sz="12" w:space="0" w:color="auto"/>
            </w:tcBorders>
          </w:tcPr>
          <w:p w:rsidR="009D06E1" w:rsidRDefault="00963F89">
            <w:pPr>
              <w:jc w:val="right"/>
              <w:rPr>
                <w:b/>
                <w:i/>
                <w:snapToGrid w:val="0"/>
                <w:color w:val="000000"/>
                <w:sz w:val="18"/>
              </w:rPr>
            </w:pPr>
            <w:r>
              <w:rPr>
                <w:b/>
                <w:i/>
                <w:snapToGrid w:val="0"/>
                <w:color w:val="000000"/>
                <w:sz w:val="18"/>
              </w:rPr>
              <w:t>42</w:t>
            </w:r>
          </w:p>
        </w:tc>
      </w:tr>
      <w:tr w:rsidR="009D06E1">
        <w:trPr>
          <w:gridAfter w:val="1"/>
          <w:wAfter w:w="59" w:type="dxa"/>
          <w:trHeight w:val="235"/>
        </w:trPr>
        <w:tc>
          <w:tcPr>
            <w:tcW w:w="2552" w:type="dxa"/>
          </w:tcPr>
          <w:p w:rsidR="009D06E1" w:rsidRDefault="009D06E1">
            <w:pPr>
              <w:jc w:val="right"/>
              <w:rPr>
                <w:snapToGrid w:val="0"/>
                <w:color w:val="000000"/>
                <w:sz w:val="18"/>
              </w:rPr>
            </w:pPr>
          </w:p>
        </w:tc>
        <w:tc>
          <w:tcPr>
            <w:tcW w:w="586" w:type="dxa"/>
          </w:tcPr>
          <w:p w:rsidR="009D06E1" w:rsidRDefault="009D06E1">
            <w:pPr>
              <w:jc w:val="right"/>
              <w:rPr>
                <w:snapToGrid w:val="0"/>
                <w:color w:val="000000"/>
                <w:sz w:val="18"/>
              </w:rPr>
            </w:pPr>
          </w:p>
        </w:tc>
        <w:tc>
          <w:tcPr>
            <w:tcW w:w="586" w:type="dxa"/>
          </w:tcPr>
          <w:p w:rsidR="009D06E1" w:rsidRDefault="009D06E1">
            <w:pPr>
              <w:jc w:val="right"/>
              <w:rPr>
                <w:snapToGrid w:val="0"/>
                <w:color w:val="000000"/>
                <w:sz w:val="18"/>
              </w:rPr>
            </w:pPr>
          </w:p>
        </w:tc>
        <w:tc>
          <w:tcPr>
            <w:tcW w:w="585" w:type="dxa"/>
          </w:tcPr>
          <w:p w:rsidR="009D06E1" w:rsidRDefault="009D06E1">
            <w:pPr>
              <w:jc w:val="right"/>
              <w:rPr>
                <w:snapToGrid w:val="0"/>
                <w:color w:val="000000"/>
                <w:sz w:val="18"/>
              </w:rPr>
            </w:pPr>
          </w:p>
        </w:tc>
        <w:tc>
          <w:tcPr>
            <w:tcW w:w="586" w:type="dxa"/>
          </w:tcPr>
          <w:p w:rsidR="009D06E1" w:rsidRDefault="009D06E1">
            <w:pPr>
              <w:jc w:val="right"/>
              <w:rPr>
                <w:snapToGrid w:val="0"/>
                <w:color w:val="000000"/>
                <w:sz w:val="18"/>
              </w:rPr>
            </w:pPr>
          </w:p>
        </w:tc>
        <w:tc>
          <w:tcPr>
            <w:tcW w:w="585" w:type="dxa"/>
          </w:tcPr>
          <w:p w:rsidR="009D06E1" w:rsidRDefault="009D06E1">
            <w:pPr>
              <w:jc w:val="right"/>
              <w:rPr>
                <w:snapToGrid w:val="0"/>
                <w:color w:val="000000"/>
                <w:sz w:val="18"/>
              </w:rPr>
            </w:pPr>
          </w:p>
        </w:tc>
        <w:tc>
          <w:tcPr>
            <w:tcW w:w="586" w:type="dxa"/>
          </w:tcPr>
          <w:p w:rsidR="009D06E1" w:rsidRDefault="009D06E1">
            <w:pPr>
              <w:jc w:val="right"/>
              <w:rPr>
                <w:snapToGrid w:val="0"/>
                <w:color w:val="000000"/>
                <w:sz w:val="18"/>
              </w:rPr>
            </w:pPr>
          </w:p>
        </w:tc>
        <w:tc>
          <w:tcPr>
            <w:tcW w:w="586" w:type="dxa"/>
          </w:tcPr>
          <w:p w:rsidR="009D06E1" w:rsidRDefault="009D06E1">
            <w:pPr>
              <w:jc w:val="right"/>
              <w:rPr>
                <w:snapToGrid w:val="0"/>
                <w:color w:val="000000"/>
                <w:sz w:val="18"/>
              </w:rPr>
            </w:pPr>
          </w:p>
        </w:tc>
        <w:tc>
          <w:tcPr>
            <w:tcW w:w="585" w:type="dxa"/>
          </w:tcPr>
          <w:p w:rsidR="009D06E1" w:rsidRDefault="009D06E1">
            <w:pPr>
              <w:jc w:val="right"/>
              <w:rPr>
                <w:snapToGrid w:val="0"/>
                <w:color w:val="000000"/>
                <w:sz w:val="18"/>
              </w:rPr>
            </w:pPr>
          </w:p>
        </w:tc>
        <w:tc>
          <w:tcPr>
            <w:tcW w:w="586" w:type="dxa"/>
          </w:tcPr>
          <w:p w:rsidR="009D06E1" w:rsidRDefault="009D06E1">
            <w:pPr>
              <w:jc w:val="right"/>
              <w:rPr>
                <w:snapToGrid w:val="0"/>
                <w:color w:val="000000"/>
                <w:sz w:val="18"/>
              </w:rPr>
            </w:pPr>
          </w:p>
        </w:tc>
        <w:tc>
          <w:tcPr>
            <w:tcW w:w="585" w:type="dxa"/>
          </w:tcPr>
          <w:p w:rsidR="009D06E1" w:rsidRDefault="009D06E1">
            <w:pPr>
              <w:jc w:val="right"/>
              <w:rPr>
                <w:snapToGrid w:val="0"/>
                <w:color w:val="000000"/>
                <w:sz w:val="18"/>
              </w:rPr>
            </w:pPr>
          </w:p>
        </w:tc>
        <w:tc>
          <w:tcPr>
            <w:tcW w:w="586" w:type="dxa"/>
          </w:tcPr>
          <w:p w:rsidR="009D06E1" w:rsidRDefault="009D06E1">
            <w:pPr>
              <w:jc w:val="right"/>
              <w:rPr>
                <w:snapToGrid w:val="0"/>
                <w:color w:val="000000"/>
                <w:sz w:val="18"/>
              </w:rPr>
            </w:pPr>
          </w:p>
        </w:tc>
        <w:tc>
          <w:tcPr>
            <w:tcW w:w="586" w:type="dxa"/>
          </w:tcPr>
          <w:p w:rsidR="009D06E1" w:rsidRDefault="009D06E1">
            <w:pPr>
              <w:jc w:val="right"/>
              <w:rPr>
                <w:snapToGrid w:val="0"/>
                <w:color w:val="000000"/>
                <w:sz w:val="18"/>
              </w:rPr>
            </w:pPr>
          </w:p>
        </w:tc>
      </w:tr>
      <w:tr w:rsidR="009D06E1">
        <w:trPr>
          <w:gridAfter w:val="1"/>
          <w:wAfter w:w="59" w:type="dxa"/>
          <w:trHeight w:val="235"/>
        </w:trPr>
        <w:tc>
          <w:tcPr>
            <w:tcW w:w="2552" w:type="dxa"/>
            <w:tcBorders>
              <w:top w:val="single" w:sz="12" w:space="0" w:color="auto"/>
              <w:left w:val="single" w:sz="12" w:space="0" w:color="auto"/>
              <w:bottom w:val="single" w:sz="2" w:space="0" w:color="000000"/>
              <w:right w:val="single" w:sz="12" w:space="0" w:color="auto"/>
            </w:tcBorders>
          </w:tcPr>
          <w:p w:rsidR="009D06E1" w:rsidRDefault="00963F89">
            <w:pPr>
              <w:rPr>
                <w:b/>
                <w:i/>
                <w:snapToGrid w:val="0"/>
                <w:color w:val="000080"/>
                <w:sz w:val="18"/>
              </w:rPr>
            </w:pPr>
            <w:r>
              <w:rPr>
                <w:b/>
                <w:i/>
                <w:snapToGrid w:val="0"/>
                <w:color w:val="000080"/>
                <w:sz w:val="18"/>
              </w:rPr>
              <w:t>Odlivi</w:t>
            </w:r>
          </w:p>
        </w:tc>
        <w:tc>
          <w:tcPr>
            <w:tcW w:w="586" w:type="dxa"/>
            <w:tcBorders>
              <w:top w:val="single" w:sz="12" w:space="0" w:color="auto"/>
              <w:left w:val="single" w:sz="12" w:space="0" w:color="auto"/>
              <w:bottom w:val="single" w:sz="2" w:space="0" w:color="000000"/>
              <w:right w:val="single" w:sz="2" w:space="0" w:color="000000"/>
            </w:tcBorders>
          </w:tcPr>
          <w:p w:rsidR="009D06E1" w:rsidRDefault="009D06E1">
            <w:pPr>
              <w:jc w:val="right"/>
              <w:rPr>
                <w:snapToGrid w:val="0"/>
                <w:color w:val="000000"/>
                <w:sz w:val="18"/>
              </w:rPr>
            </w:pPr>
          </w:p>
        </w:tc>
        <w:tc>
          <w:tcPr>
            <w:tcW w:w="586" w:type="dxa"/>
            <w:tcBorders>
              <w:top w:val="single" w:sz="12" w:space="0" w:color="auto"/>
              <w:left w:val="single" w:sz="2" w:space="0" w:color="000000"/>
              <w:bottom w:val="single" w:sz="2" w:space="0" w:color="000000"/>
              <w:right w:val="single" w:sz="2" w:space="0" w:color="000000"/>
            </w:tcBorders>
          </w:tcPr>
          <w:p w:rsidR="009D06E1" w:rsidRDefault="009D06E1">
            <w:pPr>
              <w:jc w:val="right"/>
              <w:rPr>
                <w:snapToGrid w:val="0"/>
                <w:color w:val="000000"/>
                <w:sz w:val="18"/>
              </w:rPr>
            </w:pPr>
          </w:p>
        </w:tc>
        <w:tc>
          <w:tcPr>
            <w:tcW w:w="585" w:type="dxa"/>
            <w:tcBorders>
              <w:top w:val="single" w:sz="12" w:space="0" w:color="auto"/>
              <w:left w:val="single" w:sz="2" w:space="0" w:color="000000"/>
              <w:bottom w:val="single" w:sz="2" w:space="0" w:color="000000"/>
              <w:right w:val="single" w:sz="2" w:space="0" w:color="000000"/>
            </w:tcBorders>
          </w:tcPr>
          <w:p w:rsidR="009D06E1" w:rsidRDefault="009D06E1">
            <w:pPr>
              <w:jc w:val="right"/>
              <w:rPr>
                <w:snapToGrid w:val="0"/>
                <w:color w:val="000000"/>
                <w:sz w:val="18"/>
              </w:rPr>
            </w:pPr>
          </w:p>
        </w:tc>
        <w:tc>
          <w:tcPr>
            <w:tcW w:w="586" w:type="dxa"/>
            <w:tcBorders>
              <w:top w:val="single" w:sz="12" w:space="0" w:color="auto"/>
              <w:left w:val="single" w:sz="2" w:space="0" w:color="000000"/>
              <w:bottom w:val="single" w:sz="2" w:space="0" w:color="000000"/>
              <w:right w:val="single" w:sz="2" w:space="0" w:color="000000"/>
            </w:tcBorders>
          </w:tcPr>
          <w:p w:rsidR="009D06E1" w:rsidRDefault="009D06E1">
            <w:pPr>
              <w:jc w:val="right"/>
              <w:rPr>
                <w:snapToGrid w:val="0"/>
                <w:color w:val="000000"/>
                <w:sz w:val="18"/>
              </w:rPr>
            </w:pPr>
          </w:p>
        </w:tc>
        <w:tc>
          <w:tcPr>
            <w:tcW w:w="585" w:type="dxa"/>
            <w:tcBorders>
              <w:top w:val="single" w:sz="12" w:space="0" w:color="auto"/>
              <w:left w:val="single" w:sz="2" w:space="0" w:color="000000"/>
              <w:bottom w:val="single" w:sz="2" w:space="0" w:color="000000"/>
              <w:right w:val="single" w:sz="2" w:space="0" w:color="000000"/>
            </w:tcBorders>
          </w:tcPr>
          <w:p w:rsidR="009D06E1" w:rsidRDefault="009D06E1">
            <w:pPr>
              <w:jc w:val="right"/>
              <w:rPr>
                <w:snapToGrid w:val="0"/>
                <w:color w:val="000000"/>
                <w:sz w:val="18"/>
              </w:rPr>
            </w:pPr>
          </w:p>
        </w:tc>
        <w:tc>
          <w:tcPr>
            <w:tcW w:w="586" w:type="dxa"/>
            <w:tcBorders>
              <w:top w:val="single" w:sz="12" w:space="0" w:color="auto"/>
              <w:left w:val="single" w:sz="2" w:space="0" w:color="000000"/>
              <w:bottom w:val="single" w:sz="2" w:space="0" w:color="000000"/>
              <w:right w:val="single" w:sz="2" w:space="0" w:color="000000"/>
            </w:tcBorders>
          </w:tcPr>
          <w:p w:rsidR="009D06E1" w:rsidRDefault="009D06E1">
            <w:pPr>
              <w:jc w:val="right"/>
              <w:rPr>
                <w:snapToGrid w:val="0"/>
                <w:color w:val="000000"/>
                <w:sz w:val="18"/>
              </w:rPr>
            </w:pPr>
          </w:p>
        </w:tc>
        <w:tc>
          <w:tcPr>
            <w:tcW w:w="586" w:type="dxa"/>
            <w:tcBorders>
              <w:top w:val="single" w:sz="12" w:space="0" w:color="auto"/>
              <w:left w:val="single" w:sz="2" w:space="0" w:color="000000"/>
              <w:bottom w:val="single" w:sz="2" w:space="0" w:color="000000"/>
              <w:right w:val="single" w:sz="2" w:space="0" w:color="000000"/>
            </w:tcBorders>
          </w:tcPr>
          <w:p w:rsidR="009D06E1" w:rsidRDefault="009D06E1">
            <w:pPr>
              <w:jc w:val="right"/>
              <w:rPr>
                <w:snapToGrid w:val="0"/>
                <w:color w:val="000000"/>
                <w:sz w:val="18"/>
              </w:rPr>
            </w:pPr>
          </w:p>
        </w:tc>
        <w:tc>
          <w:tcPr>
            <w:tcW w:w="585" w:type="dxa"/>
            <w:tcBorders>
              <w:top w:val="single" w:sz="12" w:space="0" w:color="auto"/>
              <w:left w:val="single" w:sz="2" w:space="0" w:color="000000"/>
              <w:bottom w:val="single" w:sz="2" w:space="0" w:color="000000"/>
              <w:right w:val="single" w:sz="2" w:space="0" w:color="000000"/>
            </w:tcBorders>
          </w:tcPr>
          <w:p w:rsidR="009D06E1" w:rsidRDefault="009D06E1">
            <w:pPr>
              <w:jc w:val="right"/>
              <w:rPr>
                <w:snapToGrid w:val="0"/>
                <w:color w:val="000000"/>
                <w:sz w:val="18"/>
              </w:rPr>
            </w:pPr>
          </w:p>
        </w:tc>
        <w:tc>
          <w:tcPr>
            <w:tcW w:w="586" w:type="dxa"/>
            <w:tcBorders>
              <w:top w:val="single" w:sz="12" w:space="0" w:color="auto"/>
              <w:left w:val="single" w:sz="2" w:space="0" w:color="000000"/>
              <w:bottom w:val="single" w:sz="2" w:space="0" w:color="000000"/>
              <w:right w:val="single" w:sz="2" w:space="0" w:color="000000"/>
            </w:tcBorders>
          </w:tcPr>
          <w:p w:rsidR="009D06E1" w:rsidRDefault="009D06E1">
            <w:pPr>
              <w:jc w:val="right"/>
              <w:rPr>
                <w:snapToGrid w:val="0"/>
                <w:color w:val="000000"/>
                <w:sz w:val="18"/>
              </w:rPr>
            </w:pPr>
          </w:p>
        </w:tc>
        <w:tc>
          <w:tcPr>
            <w:tcW w:w="585" w:type="dxa"/>
            <w:tcBorders>
              <w:top w:val="single" w:sz="12" w:space="0" w:color="auto"/>
              <w:left w:val="single" w:sz="2" w:space="0" w:color="000000"/>
              <w:bottom w:val="single" w:sz="2" w:space="0" w:color="000000"/>
              <w:right w:val="single" w:sz="2" w:space="0" w:color="000000"/>
            </w:tcBorders>
          </w:tcPr>
          <w:p w:rsidR="009D06E1" w:rsidRDefault="009D06E1">
            <w:pPr>
              <w:jc w:val="right"/>
              <w:rPr>
                <w:snapToGrid w:val="0"/>
                <w:color w:val="000000"/>
                <w:sz w:val="18"/>
              </w:rPr>
            </w:pPr>
          </w:p>
        </w:tc>
        <w:tc>
          <w:tcPr>
            <w:tcW w:w="586" w:type="dxa"/>
            <w:tcBorders>
              <w:top w:val="single" w:sz="12" w:space="0" w:color="auto"/>
              <w:left w:val="single" w:sz="2" w:space="0" w:color="000000"/>
              <w:bottom w:val="single" w:sz="2" w:space="0" w:color="000000"/>
              <w:right w:val="single" w:sz="2" w:space="0" w:color="000000"/>
            </w:tcBorders>
          </w:tcPr>
          <w:p w:rsidR="009D06E1" w:rsidRDefault="009D06E1">
            <w:pPr>
              <w:jc w:val="right"/>
              <w:rPr>
                <w:snapToGrid w:val="0"/>
                <w:color w:val="000000"/>
                <w:sz w:val="18"/>
              </w:rPr>
            </w:pPr>
          </w:p>
        </w:tc>
        <w:tc>
          <w:tcPr>
            <w:tcW w:w="586" w:type="dxa"/>
            <w:tcBorders>
              <w:top w:val="single" w:sz="12" w:space="0" w:color="auto"/>
              <w:left w:val="single" w:sz="2" w:space="0" w:color="000000"/>
              <w:bottom w:val="single" w:sz="2" w:space="0" w:color="000000"/>
              <w:right w:val="single" w:sz="12" w:space="0" w:color="auto"/>
            </w:tcBorders>
          </w:tcPr>
          <w:p w:rsidR="009D06E1" w:rsidRDefault="009D06E1">
            <w:pPr>
              <w:jc w:val="right"/>
              <w:rPr>
                <w:snapToGrid w:val="0"/>
                <w:color w:val="000000"/>
                <w:sz w:val="18"/>
              </w:rPr>
            </w:pPr>
          </w:p>
        </w:tc>
      </w:tr>
      <w:tr w:rsidR="009D06E1">
        <w:trPr>
          <w:gridAfter w:val="1"/>
          <w:wAfter w:w="59" w:type="dxa"/>
          <w:trHeight w:val="235"/>
        </w:trPr>
        <w:tc>
          <w:tcPr>
            <w:tcW w:w="2552" w:type="dxa"/>
            <w:tcBorders>
              <w:top w:val="single" w:sz="2" w:space="0" w:color="000000"/>
              <w:left w:val="single" w:sz="12" w:space="0" w:color="auto"/>
              <w:bottom w:val="single" w:sz="2" w:space="0" w:color="000000"/>
              <w:right w:val="single" w:sz="12" w:space="0" w:color="auto"/>
            </w:tcBorders>
          </w:tcPr>
          <w:p w:rsidR="009D06E1" w:rsidRDefault="00963F89">
            <w:pPr>
              <w:rPr>
                <w:snapToGrid w:val="0"/>
                <w:color w:val="000000"/>
                <w:sz w:val="18"/>
              </w:rPr>
            </w:pPr>
            <w:r>
              <w:rPr>
                <w:snapToGrid w:val="0"/>
                <w:color w:val="000000"/>
                <w:sz w:val="18"/>
              </w:rPr>
              <w:t>nakup osnovnih sredstev</w:t>
            </w:r>
          </w:p>
        </w:tc>
        <w:tc>
          <w:tcPr>
            <w:tcW w:w="586" w:type="dxa"/>
            <w:tcBorders>
              <w:top w:val="single" w:sz="2" w:space="0" w:color="000000"/>
              <w:left w:val="single" w:sz="12" w:space="0" w:color="auto"/>
              <w:bottom w:val="single" w:sz="2" w:space="0" w:color="000000"/>
              <w:right w:val="single" w:sz="2" w:space="0" w:color="000000"/>
            </w:tcBorders>
          </w:tcPr>
          <w:p w:rsidR="009D06E1" w:rsidRDefault="00963F89">
            <w:pPr>
              <w:jc w:val="right"/>
              <w:rPr>
                <w:snapToGrid w:val="0"/>
                <w:color w:val="000000"/>
                <w:sz w:val="18"/>
              </w:rPr>
            </w:pPr>
            <w:r>
              <w:rPr>
                <w:snapToGrid w:val="0"/>
                <w:color w:val="000000"/>
                <w:sz w:val="18"/>
              </w:rPr>
              <w:t>27</w:t>
            </w:r>
          </w:p>
        </w:tc>
        <w:tc>
          <w:tcPr>
            <w:tcW w:w="586" w:type="dxa"/>
            <w:tcBorders>
              <w:top w:val="single" w:sz="2" w:space="0" w:color="000000"/>
              <w:left w:val="single" w:sz="2" w:space="0" w:color="000000"/>
              <w:bottom w:val="single" w:sz="2" w:space="0" w:color="000000"/>
              <w:right w:val="single" w:sz="2" w:space="0" w:color="000000"/>
            </w:tcBorders>
          </w:tcPr>
          <w:p w:rsidR="009D06E1" w:rsidRDefault="009D06E1">
            <w:pPr>
              <w:jc w:val="right"/>
              <w:rPr>
                <w:snapToGrid w:val="0"/>
                <w:color w:val="000000"/>
                <w:sz w:val="18"/>
              </w:rPr>
            </w:pPr>
          </w:p>
        </w:tc>
        <w:tc>
          <w:tcPr>
            <w:tcW w:w="585" w:type="dxa"/>
            <w:tcBorders>
              <w:top w:val="single" w:sz="2" w:space="0" w:color="000000"/>
              <w:left w:val="single" w:sz="2" w:space="0" w:color="000000"/>
              <w:bottom w:val="single" w:sz="2" w:space="0" w:color="000000"/>
              <w:right w:val="single" w:sz="2" w:space="0" w:color="000000"/>
            </w:tcBorders>
          </w:tcPr>
          <w:p w:rsidR="009D06E1" w:rsidRDefault="009D06E1">
            <w:pPr>
              <w:jc w:val="right"/>
              <w:rPr>
                <w:snapToGrid w:val="0"/>
                <w:color w:val="000000"/>
                <w:sz w:val="18"/>
              </w:rPr>
            </w:pPr>
          </w:p>
        </w:tc>
        <w:tc>
          <w:tcPr>
            <w:tcW w:w="586" w:type="dxa"/>
            <w:tcBorders>
              <w:top w:val="single" w:sz="2" w:space="0" w:color="000000"/>
              <w:left w:val="single" w:sz="2" w:space="0" w:color="000000"/>
              <w:bottom w:val="single" w:sz="2" w:space="0" w:color="000000"/>
              <w:right w:val="single" w:sz="2" w:space="0" w:color="000000"/>
            </w:tcBorders>
          </w:tcPr>
          <w:p w:rsidR="009D06E1" w:rsidRDefault="009D06E1">
            <w:pPr>
              <w:jc w:val="right"/>
              <w:rPr>
                <w:snapToGrid w:val="0"/>
                <w:color w:val="000000"/>
                <w:sz w:val="18"/>
              </w:rPr>
            </w:pPr>
          </w:p>
        </w:tc>
        <w:tc>
          <w:tcPr>
            <w:tcW w:w="585" w:type="dxa"/>
            <w:tcBorders>
              <w:top w:val="single" w:sz="2" w:space="0" w:color="000000"/>
              <w:left w:val="single" w:sz="2" w:space="0" w:color="000000"/>
              <w:bottom w:val="single" w:sz="2" w:space="0" w:color="000000"/>
              <w:right w:val="single" w:sz="2" w:space="0" w:color="000000"/>
            </w:tcBorders>
          </w:tcPr>
          <w:p w:rsidR="009D06E1" w:rsidRDefault="009D06E1">
            <w:pPr>
              <w:jc w:val="right"/>
              <w:rPr>
                <w:snapToGrid w:val="0"/>
                <w:color w:val="000000"/>
                <w:sz w:val="18"/>
              </w:rPr>
            </w:pPr>
          </w:p>
        </w:tc>
        <w:tc>
          <w:tcPr>
            <w:tcW w:w="586" w:type="dxa"/>
            <w:tcBorders>
              <w:top w:val="single" w:sz="2" w:space="0" w:color="000000"/>
              <w:left w:val="single" w:sz="2" w:space="0" w:color="000000"/>
              <w:bottom w:val="single" w:sz="2" w:space="0" w:color="000000"/>
              <w:right w:val="single" w:sz="2" w:space="0" w:color="000000"/>
            </w:tcBorders>
          </w:tcPr>
          <w:p w:rsidR="009D06E1" w:rsidRDefault="009D06E1">
            <w:pPr>
              <w:jc w:val="right"/>
              <w:rPr>
                <w:snapToGrid w:val="0"/>
                <w:color w:val="000000"/>
                <w:sz w:val="18"/>
              </w:rPr>
            </w:pPr>
          </w:p>
        </w:tc>
        <w:tc>
          <w:tcPr>
            <w:tcW w:w="586" w:type="dxa"/>
            <w:tcBorders>
              <w:top w:val="single" w:sz="2" w:space="0" w:color="000000"/>
              <w:left w:val="single" w:sz="2" w:space="0" w:color="000000"/>
              <w:bottom w:val="single" w:sz="2" w:space="0" w:color="000000"/>
              <w:right w:val="single" w:sz="2" w:space="0" w:color="000000"/>
            </w:tcBorders>
          </w:tcPr>
          <w:p w:rsidR="009D06E1" w:rsidRDefault="009D06E1">
            <w:pPr>
              <w:jc w:val="right"/>
              <w:rPr>
                <w:snapToGrid w:val="0"/>
                <w:color w:val="000000"/>
                <w:sz w:val="18"/>
              </w:rPr>
            </w:pPr>
          </w:p>
        </w:tc>
        <w:tc>
          <w:tcPr>
            <w:tcW w:w="585" w:type="dxa"/>
            <w:tcBorders>
              <w:top w:val="single" w:sz="2" w:space="0" w:color="000000"/>
              <w:left w:val="single" w:sz="2" w:space="0" w:color="000000"/>
              <w:bottom w:val="single" w:sz="2" w:space="0" w:color="000000"/>
              <w:right w:val="single" w:sz="2" w:space="0" w:color="000000"/>
            </w:tcBorders>
          </w:tcPr>
          <w:p w:rsidR="009D06E1" w:rsidRDefault="009D06E1">
            <w:pPr>
              <w:jc w:val="right"/>
              <w:rPr>
                <w:snapToGrid w:val="0"/>
                <w:color w:val="000000"/>
                <w:sz w:val="18"/>
              </w:rPr>
            </w:pPr>
          </w:p>
        </w:tc>
        <w:tc>
          <w:tcPr>
            <w:tcW w:w="586" w:type="dxa"/>
            <w:tcBorders>
              <w:top w:val="single" w:sz="2" w:space="0" w:color="000000"/>
              <w:left w:val="single" w:sz="2" w:space="0" w:color="000000"/>
              <w:bottom w:val="single" w:sz="2" w:space="0" w:color="000000"/>
              <w:right w:val="single" w:sz="2" w:space="0" w:color="000000"/>
            </w:tcBorders>
          </w:tcPr>
          <w:p w:rsidR="009D06E1" w:rsidRDefault="009D06E1">
            <w:pPr>
              <w:jc w:val="right"/>
              <w:rPr>
                <w:snapToGrid w:val="0"/>
                <w:color w:val="000000"/>
                <w:sz w:val="18"/>
              </w:rPr>
            </w:pPr>
          </w:p>
        </w:tc>
        <w:tc>
          <w:tcPr>
            <w:tcW w:w="585" w:type="dxa"/>
            <w:tcBorders>
              <w:top w:val="single" w:sz="2" w:space="0" w:color="000000"/>
              <w:left w:val="single" w:sz="2" w:space="0" w:color="000000"/>
              <w:bottom w:val="single" w:sz="2" w:space="0" w:color="000000"/>
              <w:right w:val="single" w:sz="2" w:space="0" w:color="000000"/>
            </w:tcBorders>
          </w:tcPr>
          <w:p w:rsidR="009D06E1" w:rsidRDefault="009D06E1">
            <w:pPr>
              <w:jc w:val="right"/>
              <w:rPr>
                <w:snapToGrid w:val="0"/>
                <w:color w:val="000000"/>
                <w:sz w:val="18"/>
              </w:rPr>
            </w:pPr>
          </w:p>
        </w:tc>
        <w:tc>
          <w:tcPr>
            <w:tcW w:w="586" w:type="dxa"/>
            <w:tcBorders>
              <w:top w:val="single" w:sz="2" w:space="0" w:color="000000"/>
              <w:left w:val="single" w:sz="2" w:space="0" w:color="000000"/>
              <w:bottom w:val="single" w:sz="2" w:space="0" w:color="000000"/>
              <w:right w:val="single" w:sz="2" w:space="0" w:color="000000"/>
            </w:tcBorders>
          </w:tcPr>
          <w:p w:rsidR="009D06E1" w:rsidRDefault="009D06E1">
            <w:pPr>
              <w:jc w:val="right"/>
              <w:rPr>
                <w:snapToGrid w:val="0"/>
                <w:color w:val="000000"/>
                <w:sz w:val="18"/>
              </w:rPr>
            </w:pPr>
          </w:p>
        </w:tc>
        <w:tc>
          <w:tcPr>
            <w:tcW w:w="586" w:type="dxa"/>
            <w:tcBorders>
              <w:top w:val="single" w:sz="2" w:space="0" w:color="000000"/>
              <w:left w:val="single" w:sz="2" w:space="0" w:color="000000"/>
              <w:bottom w:val="single" w:sz="2" w:space="0" w:color="000000"/>
              <w:right w:val="single" w:sz="12" w:space="0" w:color="auto"/>
            </w:tcBorders>
          </w:tcPr>
          <w:p w:rsidR="009D06E1" w:rsidRDefault="009D06E1">
            <w:pPr>
              <w:jc w:val="right"/>
              <w:rPr>
                <w:snapToGrid w:val="0"/>
                <w:color w:val="000000"/>
                <w:sz w:val="18"/>
              </w:rPr>
            </w:pPr>
          </w:p>
        </w:tc>
      </w:tr>
      <w:tr w:rsidR="009D06E1">
        <w:trPr>
          <w:gridAfter w:val="1"/>
          <w:wAfter w:w="59" w:type="dxa"/>
          <w:trHeight w:val="235"/>
        </w:trPr>
        <w:tc>
          <w:tcPr>
            <w:tcW w:w="2552" w:type="dxa"/>
            <w:tcBorders>
              <w:top w:val="single" w:sz="2" w:space="0" w:color="000000"/>
              <w:left w:val="single" w:sz="12" w:space="0" w:color="auto"/>
              <w:bottom w:val="single" w:sz="2" w:space="0" w:color="000000"/>
              <w:right w:val="single" w:sz="12" w:space="0" w:color="auto"/>
            </w:tcBorders>
          </w:tcPr>
          <w:p w:rsidR="009D06E1" w:rsidRDefault="00963F89">
            <w:pPr>
              <w:rPr>
                <w:snapToGrid w:val="0"/>
                <w:color w:val="000000"/>
                <w:sz w:val="18"/>
              </w:rPr>
            </w:pPr>
            <w:r>
              <w:rPr>
                <w:snapToGrid w:val="0"/>
                <w:color w:val="000000"/>
                <w:sz w:val="18"/>
              </w:rPr>
              <w:t>material</w:t>
            </w:r>
          </w:p>
        </w:tc>
        <w:tc>
          <w:tcPr>
            <w:tcW w:w="586" w:type="dxa"/>
            <w:tcBorders>
              <w:top w:val="single" w:sz="2" w:space="0" w:color="000000"/>
              <w:left w:val="single" w:sz="12" w:space="0" w:color="auto"/>
              <w:bottom w:val="single" w:sz="2" w:space="0" w:color="000000"/>
              <w:right w:val="single" w:sz="2" w:space="0" w:color="000000"/>
            </w:tcBorders>
          </w:tcPr>
          <w:p w:rsidR="009D06E1" w:rsidRDefault="00963F89">
            <w:pPr>
              <w:jc w:val="right"/>
              <w:rPr>
                <w:snapToGrid w:val="0"/>
                <w:color w:val="000000"/>
                <w:sz w:val="18"/>
              </w:rPr>
            </w:pPr>
            <w:r>
              <w:rPr>
                <w:snapToGrid w:val="0"/>
                <w:color w:val="000000"/>
                <w:sz w:val="18"/>
              </w:rPr>
              <w:t>12</w:t>
            </w:r>
          </w:p>
        </w:tc>
        <w:tc>
          <w:tcPr>
            <w:tcW w:w="586" w:type="dxa"/>
            <w:tcBorders>
              <w:top w:val="single" w:sz="2" w:space="0" w:color="000000"/>
              <w:left w:val="single" w:sz="2" w:space="0" w:color="000000"/>
              <w:bottom w:val="single" w:sz="2" w:space="0" w:color="000000"/>
              <w:right w:val="single" w:sz="2" w:space="0" w:color="000000"/>
            </w:tcBorders>
          </w:tcPr>
          <w:p w:rsidR="009D06E1" w:rsidRDefault="00963F89">
            <w:pPr>
              <w:jc w:val="right"/>
              <w:rPr>
                <w:snapToGrid w:val="0"/>
                <w:color w:val="000000"/>
                <w:sz w:val="18"/>
              </w:rPr>
            </w:pPr>
            <w:r>
              <w:rPr>
                <w:snapToGrid w:val="0"/>
                <w:color w:val="000000"/>
                <w:sz w:val="18"/>
              </w:rPr>
              <w:t>12</w:t>
            </w:r>
          </w:p>
        </w:tc>
        <w:tc>
          <w:tcPr>
            <w:tcW w:w="585" w:type="dxa"/>
            <w:tcBorders>
              <w:top w:val="single" w:sz="2" w:space="0" w:color="000000"/>
              <w:left w:val="single" w:sz="2" w:space="0" w:color="000000"/>
              <w:bottom w:val="single" w:sz="2" w:space="0" w:color="000000"/>
              <w:right w:val="single" w:sz="2" w:space="0" w:color="000000"/>
            </w:tcBorders>
          </w:tcPr>
          <w:p w:rsidR="009D06E1" w:rsidRDefault="00963F89">
            <w:pPr>
              <w:jc w:val="right"/>
              <w:rPr>
                <w:snapToGrid w:val="0"/>
                <w:color w:val="000000"/>
                <w:sz w:val="18"/>
              </w:rPr>
            </w:pPr>
            <w:r>
              <w:rPr>
                <w:snapToGrid w:val="0"/>
                <w:color w:val="000000"/>
                <w:sz w:val="18"/>
              </w:rPr>
              <w:t>12</w:t>
            </w:r>
          </w:p>
        </w:tc>
        <w:tc>
          <w:tcPr>
            <w:tcW w:w="586" w:type="dxa"/>
            <w:tcBorders>
              <w:top w:val="single" w:sz="2" w:space="0" w:color="000000"/>
              <w:left w:val="single" w:sz="2" w:space="0" w:color="000000"/>
              <w:bottom w:val="single" w:sz="2" w:space="0" w:color="000000"/>
              <w:right w:val="single" w:sz="2" w:space="0" w:color="000000"/>
            </w:tcBorders>
          </w:tcPr>
          <w:p w:rsidR="009D06E1" w:rsidRDefault="00963F89">
            <w:pPr>
              <w:jc w:val="right"/>
              <w:rPr>
                <w:snapToGrid w:val="0"/>
                <w:color w:val="000000"/>
                <w:sz w:val="18"/>
              </w:rPr>
            </w:pPr>
            <w:r>
              <w:rPr>
                <w:snapToGrid w:val="0"/>
                <w:color w:val="000000"/>
                <w:sz w:val="18"/>
              </w:rPr>
              <w:t>12</w:t>
            </w:r>
          </w:p>
        </w:tc>
        <w:tc>
          <w:tcPr>
            <w:tcW w:w="585" w:type="dxa"/>
            <w:tcBorders>
              <w:top w:val="single" w:sz="2" w:space="0" w:color="000000"/>
              <w:left w:val="single" w:sz="2" w:space="0" w:color="000000"/>
              <w:bottom w:val="single" w:sz="2" w:space="0" w:color="000000"/>
              <w:right w:val="single" w:sz="2" w:space="0" w:color="000000"/>
            </w:tcBorders>
          </w:tcPr>
          <w:p w:rsidR="009D06E1" w:rsidRDefault="00963F89">
            <w:pPr>
              <w:jc w:val="right"/>
              <w:rPr>
                <w:snapToGrid w:val="0"/>
                <w:color w:val="000000"/>
                <w:sz w:val="18"/>
              </w:rPr>
            </w:pPr>
            <w:r>
              <w:rPr>
                <w:snapToGrid w:val="0"/>
                <w:color w:val="000000"/>
                <w:sz w:val="18"/>
              </w:rPr>
              <w:t>10</w:t>
            </w:r>
          </w:p>
        </w:tc>
        <w:tc>
          <w:tcPr>
            <w:tcW w:w="586" w:type="dxa"/>
            <w:tcBorders>
              <w:top w:val="single" w:sz="2" w:space="0" w:color="000000"/>
              <w:left w:val="single" w:sz="2" w:space="0" w:color="000000"/>
              <w:bottom w:val="single" w:sz="2" w:space="0" w:color="000000"/>
              <w:right w:val="single" w:sz="2" w:space="0" w:color="000000"/>
            </w:tcBorders>
          </w:tcPr>
          <w:p w:rsidR="009D06E1" w:rsidRDefault="00963F89">
            <w:pPr>
              <w:jc w:val="right"/>
              <w:rPr>
                <w:snapToGrid w:val="0"/>
                <w:color w:val="000000"/>
                <w:sz w:val="18"/>
              </w:rPr>
            </w:pPr>
            <w:r>
              <w:rPr>
                <w:snapToGrid w:val="0"/>
                <w:color w:val="000000"/>
                <w:sz w:val="18"/>
              </w:rPr>
              <w:t>10</w:t>
            </w:r>
          </w:p>
        </w:tc>
        <w:tc>
          <w:tcPr>
            <w:tcW w:w="586" w:type="dxa"/>
            <w:tcBorders>
              <w:top w:val="single" w:sz="2" w:space="0" w:color="000000"/>
              <w:left w:val="single" w:sz="2" w:space="0" w:color="000000"/>
              <w:bottom w:val="single" w:sz="2" w:space="0" w:color="000000"/>
              <w:right w:val="single" w:sz="2" w:space="0" w:color="000000"/>
            </w:tcBorders>
          </w:tcPr>
          <w:p w:rsidR="009D06E1" w:rsidRDefault="00963F89">
            <w:pPr>
              <w:jc w:val="right"/>
              <w:rPr>
                <w:snapToGrid w:val="0"/>
                <w:color w:val="000000"/>
                <w:sz w:val="18"/>
              </w:rPr>
            </w:pPr>
            <w:r>
              <w:rPr>
                <w:snapToGrid w:val="0"/>
                <w:color w:val="000000"/>
                <w:sz w:val="18"/>
              </w:rPr>
              <w:t>10</w:t>
            </w:r>
          </w:p>
        </w:tc>
        <w:tc>
          <w:tcPr>
            <w:tcW w:w="585" w:type="dxa"/>
            <w:tcBorders>
              <w:top w:val="single" w:sz="2" w:space="0" w:color="000000"/>
              <w:left w:val="single" w:sz="2" w:space="0" w:color="000000"/>
              <w:bottom w:val="single" w:sz="2" w:space="0" w:color="000000"/>
              <w:right w:val="single" w:sz="2" w:space="0" w:color="000000"/>
            </w:tcBorders>
          </w:tcPr>
          <w:p w:rsidR="009D06E1" w:rsidRDefault="00963F89">
            <w:pPr>
              <w:jc w:val="right"/>
              <w:rPr>
                <w:snapToGrid w:val="0"/>
                <w:color w:val="000000"/>
                <w:sz w:val="18"/>
              </w:rPr>
            </w:pPr>
            <w:r>
              <w:rPr>
                <w:snapToGrid w:val="0"/>
                <w:color w:val="000000"/>
                <w:sz w:val="18"/>
              </w:rPr>
              <w:t>14</w:t>
            </w:r>
          </w:p>
        </w:tc>
        <w:tc>
          <w:tcPr>
            <w:tcW w:w="586" w:type="dxa"/>
            <w:tcBorders>
              <w:top w:val="single" w:sz="2" w:space="0" w:color="000000"/>
              <w:left w:val="single" w:sz="2" w:space="0" w:color="000000"/>
              <w:bottom w:val="single" w:sz="2" w:space="0" w:color="000000"/>
              <w:right w:val="single" w:sz="2" w:space="0" w:color="000000"/>
            </w:tcBorders>
          </w:tcPr>
          <w:p w:rsidR="009D06E1" w:rsidRDefault="00963F89">
            <w:pPr>
              <w:jc w:val="right"/>
              <w:rPr>
                <w:snapToGrid w:val="0"/>
                <w:color w:val="000000"/>
                <w:sz w:val="18"/>
              </w:rPr>
            </w:pPr>
            <w:r>
              <w:rPr>
                <w:snapToGrid w:val="0"/>
                <w:color w:val="000000"/>
                <w:sz w:val="18"/>
              </w:rPr>
              <w:t>13</w:t>
            </w:r>
          </w:p>
        </w:tc>
        <w:tc>
          <w:tcPr>
            <w:tcW w:w="585" w:type="dxa"/>
            <w:tcBorders>
              <w:top w:val="single" w:sz="2" w:space="0" w:color="000000"/>
              <w:left w:val="single" w:sz="2" w:space="0" w:color="000000"/>
              <w:bottom w:val="single" w:sz="2" w:space="0" w:color="000000"/>
              <w:right w:val="single" w:sz="2" w:space="0" w:color="000000"/>
            </w:tcBorders>
          </w:tcPr>
          <w:p w:rsidR="009D06E1" w:rsidRDefault="00963F89">
            <w:pPr>
              <w:jc w:val="right"/>
              <w:rPr>
                <w:snapToGrid w:val="0"/>
                <w:color w:val="000000"/>
                <w:sz w:val="18"/>
              </w:rPr>
            </w:pPr>
            <w:r>
              <w:rPr>
                <w:snapToGrid w:val="0"/>
                <w:color w:val="000000"/>
                <w:sz w:val="18"/>
              </w:rPr>
              <w:t>14</w:t>
            </w:r>
          </w:p>
        </w:tc>
        <w:tc>
          <w:tcPr>
            <w:tcW w:w="586" w:type="dxa"/>
            <w:tcBorders>
              <w:top w:val="single" w:sz="2" w:space="0" w:color="000000"/>
              <w:left w:val="single" w:sz="2" w:space="0" w:color="000000"/>
              <w:bottom w:val="single" w:sz="2" w:space="0" w:color="000000"/>
              <w:right w:val="single" w:sz="2" w:space="0" w:color="000000"/>
            </w:tcBorders>
          </w:tcPr>
          <w:p w:rsidR="009D06E1" w:rsidRDefault="00963F89">
            <w:pPr>
              <w:jc w:val="right"/>
              <w:rPr>
                <w:snapToGrid w:val="0"/>
                <w:color w:val="000000"/>
                <w:sz w:val="18"/>
              </w:rPr>
            </w:pPr>
            <w:r>
              <w:rPr>
                <w:snapToGrid w:val="0"/>
                <w:color w:val="000000"/>
                <w:sz w:val="18"/>
              </w:rPr>
              <w:t>17</w:t>
            </w:r>
          </w:p>
        </w:tc>
        <w:tc>
          <w:tcPr>
            <w:tcW w:w="586" w:type="dxa"/>
            <w:tcBorders>
              <w:top w:val="single" w:sz="2" w:space="0" w:color="000000"/>
              <w:left w:val="single" w:sz="2" w:space="0" w:color="000000"/>
              <w:bottom w:val="single" w:sz="2" w:space="0" w:color="000000"/>
              <w:right w:val="single" w:sz="12" w:space="0" w:color="auto"/>
            </w:tcBorders>
          </w:tcPr>
          <w:p w:rsidR="009D06E1" w:rsidRDefault="00963F89">
            <w:pPr>
              <w:jc w:val="right"/>
              <w:rPr>
                <w:snapToGrid w:val="0"/>
                <w:color w:val="000000"/>
                <w:sz w:val="18"/>
              </w:rPr>
            </w:pPr>
            <w:r>
              <w:rPr>
                <w:snapToGrid w:val="0"/>
                <w:color w:val="000000"/>
                <w:sz w:val="18"/>
              </w:rPr>
              <w:t>17</w:t>
            </w:r>
          </w:p>
        </w:tc>
      </w:tr>
      <w:tr w:rsidR="009D06E1">
        <w:trPr>
          <w:gridAfter w:val="1"/>
          <w:wAfter w:w="59" w:type="dxa"/>
          <w:trHeight w:val="235"/>
        </w:trPr>
        <w:tc>
          <w:tcPr>
            <w:tcW w:w="2552" w:type="dxa"/>
            <w:tcBorders>
              <w:top w:val="single" w:sz="2" w:space="0" w:color="000000"/>
              <w:left w:val="single" w:sz="12" w:space="0" w:color="auto"/>
              <w:bottom w:val="single" w:sz="2" w:space="0" w:color="000000"/>
              <w:right w:val="single" w:sz="12" w:space="0" w:color="auto"/>
            </w:tcBorders>
          </w:tcPr>
          <w:p w:rsidR="009D06E1" w:rsidRDefault="00963F89">
            <w:pPr>
              <w:rPr>
                <w:snapToGrid w:val="0"/>
                <w:color w:val="000000"/>
                <w:sz w:val="18"/>
              </w:rPr>
            </w:pPr>
            <w:r>
              <w:rPr>
                <w:snapToGrid w:val="0"/>
                <w:color w:val="000000"/>
                <w:sz w:val="18"/>
              </w:rPr>
              <w:t>Storitve</w:t>
            </w:r>
          </w:p>
        </w:tc>
        <w:tc>
          <w:tcPr>
            <w:tcW w:w="586" w:type="dxa"/>
            <w:tcBorders>
              <w:top w:val="single" w:sz="2" w:space="0" w:color="000000"/>
              <w:left w:val="single" w:sz="12" w:space="0" w:color="auto"/>
              <w:bottom w:val="single" w:sz="2" w:space="0" w:color="000000"/>
              <w:right w:val="single" w:sz="2" w:space="0" w:color="000000"/>
            </w:tcBorders>
          </w:tcPr>
          <w:p w:rsidR="009D06E1" w:rsidRDefault="00963F89">
            <w:pPr>
              <w:jc w:val="right"/>
              <w:rPr>
                <w:snapToGrid w:val="0"/>
                <w:color w:val="000000"/>
                <w:sz w:val="18"/>
              </w:rPr>
            </w:pPr>
            <w:r>
              <w:rPr>
                <w:snapToGrid w:val="0"/>
                <w:color w:val="000000"/>
                <w:sz w:val="18"/>
              </w:rPr>
              <w:t>2</w:t>
            </w:r>
          </w:p>
        </w:tc>
        <w:tc>
          <w:tcPr>
            <w:tcW w:w="586" w:type="dxa"/>
            <w:tcBorders>
              <w:top w:val="single" w:sz="2" w:space="0" w:color="000000"/>
              <w:left w:val="single" w:sz="2" w:space="0" w:color="000000"/>
              <w:bottom w:val="single" w:sz="2" w:space="0" w:color="000000"/>
              <w:right w:val="single" w:sz="2" w:space="0" w:color="000000"/>
            </w:tcBorders>
          </w:tcPr>
          <w:p w:rsidR="009D06E1" w:rsidRDefault="00963F89">
            <w:pPr>
              <w:jc w:val="right"/>
              <w:rPr>
                <w:snapToGrid w:val="0"/>
                <w:color w:val="000000"/>
                <w:sz w:val="18"/>
              </w:rPr>
            </w:pPr>
            <w:r>
              <w:rPr>
                <w:snapToGrid w:val="0"/>
                <w:color w:val="000000"/>
                <w:sz w:val="18"/>
              </w:rPr>
              <w:t>8</w:t>
            </w:r>
          </w:p>
        </w:tc>
        <w:tc>
          <w:tcPr>
            <w:tcW w:w="585" w:type="dxa"/>
            <w:tcBorders>
              <w:top w:val="single" w:sz="2" w:space="0" w:color="000000"/>
              <w:left w:val="single" w:sz="2" w:space="0" w:color="000000"/>
              <w:bottom w:val="single" w:sz="2" w:space="0" w:color="000000"/>
              <w:right w:val="single" w:sz="2" w:space="0" w:color="000000"/>
            </w:tcBorders>
          </w:tcPr>
          <w:p w:rsidR="009D06E1" w:rsidRDefault="00963F89">
            <w:pPr>
              <w:jc w:val="right"/>
              <w:rPr>
                <w:snapToGrid w:val="0"/>
                <w:color w:val="000000"/>
                <w:sz w:val="18"/>
              </w:rPr>
            </w:pPr>
            <w:r>
              <w:rPr>
                <w:snapToGrid w:val="0"/>
                <w:color w:val="000000"/>
                <w:sz w:val="18"/>
              </w:rPr>
              <w:t>8</w:t>
            </w:r>
          </w:p>
        </w:tc>
        <w:tc>
          <w:tcPr>
            <w:tcW w:w="586" w:type="dxa"/>
            <w:tcBorders>
              <w:top w:val="single" w:sz="2" w:space="0" w:color="000000"/>
              <w:left w:val="single" w:sz="2" w:space="0" w:color="000000"/>
              <w:bottom w:val="single" w:sz="2" w:space="0" w:color="000000"/>
              <w:right w:val="single" w:sz="2" w:space="0" w:color="000000"/>
            </w:tcBorders>
          </w:tcPr>
          <w:p w:rsidR="009D06E1" w:rsidRDefault="00963F89">
            <w:pPr>
              <w:jc w:val="right"/>
              <w:rPr>
                <w:snapToGrid w:val="0"/>
                <w:color w:val="000000"/>
                <w:sz w:val="18"/>
              </w:rPr>
            </w:pPr>
            <w:r>
              <w:rPr>
                <w:snapToGrid w:val="0"/>
                <w:color w:val="000000"/>
                <w:sz w:val="18"/>
              </w:rPr>
              <w:t>8</w:t>
            </w:r>
          </w:p>
        </w:tc>
        <w:tc>
          <w:tcPr>
            <w:tcW w:w="585" w:type="dxa"/>
            <w:tcBorders>
              <w:top w:val="single" w:sz="2" w:space="0" w:color="000000"/>
              <w:left w:val="single" w:sz="2" w:space="0" w:color="000000"/>
              <w:bottom w:val="single" w:sz="2" w:space="0" w:color="000000"/>
              <w:right w:val="single" w:sz="2" w:space="0" w:color="000000"/>
            </w:tcBorders>
          </w:tcPr>
          <w:p w:rsidR="009D06E1" w:rsidRDefault="00963F89">
            <w:pPr>
              <w:jc w:val="right"/>
              <w:rPr>
                <w:snapToGrid w:val="0"/>
                <w:color w:val="000000"/>
                <w:sz w:val="18"/>
              </w:rPr>
            </w:pPr>
            <w:r>
              <w:rPr>
                <w:snapToGrid w:val="0"/>
                <w:color w:val="000000"/>
                <w:sz w:val="18"/>
              </w:rPr>
              <w:t>8</w:t>
            </w:r>
          </w:p>
        </w:tc>
        <w:tc>
          <w:tcPr>
            <w:tcW w:w="586" w:type="dxa"/>
            <w:tcBorders>
              <w:top w:val="single" w:sz="2" w:space="0" w:color="000000"/>
              <w:left w:val="single" w:sz="2" w:space="0" w:color="000000"/>
              <w:bottom w:val="single" w:sz="2" w:space="0" w:color="000000"/>
              <w:right w:val="single" w:sz="2" w:space="0" w:color="000000"/>
            </w:tcBorders>
          </w:tcPr>
          <w:p w:rsidR="009D06E1" w:rsidRDefault="00963F89">
            <w:pPr>
              <w:jc w:val="right"/>
              <w:rPr>
                <w:snapToGrid w:val="0"/>
                <w:color w:val="000000"/>
                <w:sz w:val="18"/>
              </w:rPr>
            </w:pPr>
            <w:r>
              <w:rPr>
                <w:snapToGrid w:val="0"/>
                <w:color w:val="000000"/>
                <w:sz w:val="18"/>
              </w:rPr>
              <w:t>7</w:t>
            </w:r>
          </w:p>
        </w:tc>
        <w:tc>
          <w:tcPr>
            <w:tcW w:w="586" w:type="dxa"/>
            <w:tcBorders>
              <w:top w:val="single" w:sz="2" w:space="0" w:color="000000"/>
              <w:left w:val="single" w:sz="2" w:space="0" w:color="000000"/>
              <w:bottom w:val="single" w:sz="2" w:space="0" w:color="000000"/>
              <w:right w:val="single" w:sz="2" w:space="0" w:color="000000"/>
            </w:tcBorders>
          </w:tcPr>
          <w:p w:rsidR="009D06E1" w:rsidRDefault="00963F89">
            <w:pPr>
              <w:jc w:val="right"/>
              <w:rPr>
                <w:snapToGrid w:val="0"/>
                <w:color w:val="000000"/>
                <w:sz w:val="18"/>
              </w:rPr>
            </w:pPr>
            <w:r>
              <w:rPr>
                <w:snapToGrid w:val="0"/>
                <w:color w:val="000000"/>
                <w:sz w:val="18"/>
              </w:rPr>
              <w:t>7</w:t>
            </w:r>
          </w:p>
        </w:tc>
        <w:tc>
          <w:tcPr>
            <w:tcW w:w="585" w:type="dxa"/>
            <w:tcBorders>
              <w:top w:val="single" w:sz="2" w:space="0" w:color="000000"/>
              <w:left w:val="single" w:sz="2" w:space="0" w:color="000000"/>
              <w:bottom w:val="single" w:sz="2" w:space="0" w:color="000000"/>
              <w:right w:val="single" w:sz="2" w:space="0" w:color="000000"/>
            </w:tcBorders>
          </w:tcPr>
          <w:p w:rsidR="009D06E1" w:rsidRDefault="00963F89">
            <w:pPr>
              <w:jc w:val="right"/>
              <w:rPr>
                <w:snapToGrid w:val="0"/>
                <w:color w:val="000000"/>
                <w:sz w:val="18"/>
              </w:rPr>
            </w:pPr>
            <w:r>
              <w:rPr>
                <w:snapToGrid w:val="0"/>
                <w:color w:val="000000"/>
                <w:sz w:val="18"/>
              </w:rPr>
              <w:t>7</w:t>
            </w:r>
          </w:p>
        </w:tc>
        <w:tc>
          <w:tcPr>
            <w:tcW w:w="586" w:type="dxa"/>
            <w:tcBorders>
              <w:top w:val="single" w:sz="2" w:space="0" w:color="000000"/>
              <w:left w:val="single" w:sz="2" w:space="0" w:color="000000"/>
              <w:bottom w:val="single" w:sz="2" w:space="0" w:color="000000"/>
              <w:right w:val="single" w:sz="2" w:space="0" w:color="000000"/>
            </w:tcBorders>
          </w:tcPr>
          <w:p w:rsidR="009D06E1" w:rsidRDefault="00963F89">
            <w:pPr>
              <w:jc w:val="right"/>
              <w:rPr>
                <w:snapToGrid w:val="0"/>
                <w:color w:val="000000"/>
                <w:sz w:val="18"/>
              </w:rPr>
            </w:pPr>
            <w:r>
              <w:rPr>
                <w:snapToGrid w:val="0"/>
                <w:color w:val="000000"/>
                <w:sz w:val="18"/>
              </w:rPr>
              <w:t>10</w:t>
            </w:r>
          </w:p>
        </w:tc>
        <w:tc>
          <w:tcPr>
            <w:tcW w:w="585" w:type="dxa"/>
            <w:tcBorders>
              <w:top w:val="single" w:sz="2" w:space="0" w:color="000000"/>
              <w:left w:val="single" w:sz="2" w:space="0" w:color="000000"/>
              <w:bottom w:val="single" w:sz="2" w:space="0" w:color="000000"/>
              <w:right w:val="single" w:sz="2" w:space="0" w:color="000000"/>
            </w:tcBorders>
          </w:tcPr>
          <w:p w:rsidR="009D06E1" w:rsidRDefault="00963F89">
            <w:pPr>
              <w:jc w:val="right"/>
              <w:rPr>
                <w:snapToGrid w:val="0"/>
                <w:color w:val="000000"/>
                <w:sz w:val="18"/>
              </w:rPr>
            </w:pPr>
            <w:r>
              <w:rPr>
                <w:snapToGrid w:val="0"/>
                <w:color w:val="000000"/>
                <w:sz w:val="18"/>
              </w:rPr>
              <w:t>8</w:t>
            </w:r>
          </w:p>
        </w:tc>
        <w:tc>
          <w:tcPr>
            <w:tcW w:w="586" w:type="dxa"/>
            <w:tcBorders>
              <w:top w:val="single" w:sz="2" w:space="0" w:color="000000"/>
              <w:left w:val="single" w:sz="2" w:space="0" w:color="000000"/>
              <w:bottom w:val="single" w:sz="2" w:space="0" w:color="000000"/>
              <w:right w:val="single" w:sz="2" w:space="0" w:color="000000"/>
            </w:tcBorders>
          </w:tcPr>
          <w:p w:rsidR="009D06E1" w:rsidRDefault="00963F89">
            <w:pPr>
              <w:jc w:val="right"/>
              <w:rPr>
                <w:snapToGrid w:val="0"/>
                <w:color w:val="000000"/>
                <w:sz w:val="18"/>
              </w:rPr>
            </w:pPr>
            <w:r>
              <w:rPr>
                <w:snapToGrid w:val="0"/>
                <w:color w:val="000000"/>
                <w:sz w:val="18"/>
              </w:rPr>
              <w:t>12</w:t>
            </w:r>
          </w:p>
        </w:tc>
        <w:tc>
          <w:tcPr>
            <w:tcW w:w="586" w:type="dxa"/>
            <w:tcBorders>
              <w:top w:val="single" w:sz="2" w:space="0" w:color="000000"/>
              <w:left w:val="single" w:sz="2" w:space="0" w:color="000000"/>
              <w:bottom w:val="single" w:sz="2" w:space="0" w:color="000000"/>
              <w:right w:val="single" w:sz="12" w:space="0" w:color="auto"/>
            </w:tcBorders>
          </w:tcPr>
          <w:p w:rsidR="009D06E1" w:rsidRDefault="00963F89">
            <w:pPr>
              <w:jc w:val="right"/>
              <w:rPr>
                <w:snapToGrid w:val="0"/>
                <w:color w:val="000000"/>
                <w:sz w:val="18"/>
              </w:rPr>
            </w:pPr>
            <w:r>
              <w:rPr>
                <w:snapToGrid w:val="0"/>
                <w:color w:val="000000"/>
                <w:sz w:val="18"/>
              </w:rPr>
              <w:t>11</w:t>
            </w:r>
          </w:p>
        </w:tc>
      </w:tr>
      <w:tr w:rsidR="009D06E1">
        <w:trPr>
          <w:gridAfter w:val="1"/>
          <w:wAfter w:w="59" w:type="dxa"/>
          <w:trHeight w:val="235"/>
        </w:trPr>
        <w:tc>
          <w:tcPr>
            <w:tcW w:w="2552" w:type="dxa"/>
            <w:tcBorders>
              <w:top w:val="single" w:sz="2" w:space="0" w:color="000000"/>
              <w:left w:val="single" w:sz="12" w:space="0" w:color="auto"/>
              <w:bottom w:val="single" w:sz="2" w:space="0" w:color="000000"/>
              <w:right w:val="single" w:sz="12" w:space="0" w:color="auto"/>
            </w:tcBorders>
          </w:tcPr>
          <w:p w:rsidR="009D06E1" w:rsidRDefault="00963F89">
            <w:pPr>
              <w:rPr>
                <w:snapToGrid w:val="0"/>
                <w:color w:val="000000"/>
                <w:sz w:val="18"/>
              </w:rPr>
            </w:pPr>
            <w:r>
              <w:rPr>
                <w:snapToGrid w:val="0"/>
                <w:color w:val="000000"/>
                <w:sz w:val="18"/>
              </w:rPr>
              <w:t>plače in honorarji</w:t>
            </w:r>
          </w:p>
        </w:tc>
        <w:tc>
          <w:tcPr>
            <w:tcW w:w="586" w:type="dxa"/>
            <w:tcBorders>
              <w:top w:val="single" w:sz="2" w:space="0" w:color="000000"/>
              <w:left w:val="single" w:sz="12" w:space="0" w:color="auto"/>
              <w:bottom w:val="single" w:sz="2" w:space="0" w:color="000000"/>
              <w:right w:val="single" w:sz="2" w:space="0" w:color="000000"/>
            </w:tcBorders>
          </w:tcPr>
          <w:p w:rsidR="009D06E1" w:rsidRDefault="00963F89">
            <w:pPr>
              <w:jc w:val="right"/>
              <w:rPr>
                <w:snapToGrid w:val="0"/>
                <w:color w:val="000000"/>
                <w:sz w:val="18"/>
              </w:rPr>
            </w:pPr>
            <w:r>
              <w:rPr>
                <w:snapToGrid w:val="0"/>
                <w:color w:val="000000"/>
                <w:sz w:val="18"/>
              </w:rPr>
              <w:t>3</w:t>
            </w:r>
          </w:p>
        </w:tc>
        <w:tc>
          <w:tcPr>
            <w:tcW w:w="586" w:type="dxa"/>
            <w:tcBorders>
              <w:top w:val="single" w:sz="2" w:space="0" w:color="000000"/>
              <w:left w:val="single" w:sz="2" w:space="0" w:color="000000"/>
              <w:bottom w:val="single" w:sz="2" w:space="0" w:color="000000"/>
              <w:right w:val="single" w:sz="2" w:space="0" w:color="000000"/>
            </w:tcBorders>
          </w:tcPr>
          <w:p w:rsidR="009D06E1" w:rsidRDefault="00963F89">
            <w:pPr>
              <w:jc w:val="right"/>
              <w:rPr>
                <w:snapToGrid w:val="0"/>
                <w:color w:val="000000"/>
                <w:sz w:val="18"/>
              </w:rPr>
            </w:pPr>
            <w:r>
              <w:rPr>
                <w:snapToGrid w:val="0"/>
                <w:color w:val="000000"/>
                <w:sz w:val="18"/>
              </w:rPr>
              <w:t>3</w:t>
            </w:r>
          </w:p>
        </w:tc>
        <w:tc>
          <w:tcPr>
            <w:tcW w:w="585" w:type="dxa"/>
            <w:tcBorders>
              <w:top w:val="single" w:sz="2" w:space="0" w:color="000000"/>
              <w:left w:val="single" w:sz="2" w:space="0" w:color="000000"/>
              <w:bottom w:val="single" w:sz="2" w:space="0" w:color="000000"/>
              <w:right w:val="single" w:sz="2" w:space="0" w:color="000000"/>
            </w:tcBorders>
          </w:tcPr>
          <w:p w:rsidR="009D06E1" w:rsidRDefault="00963F89">
            <w:pPr>
              <w:jc w:val="right"/>
              <w:rPr>
                <w:snapToGrid w:val="0"/>
                <w:color w:val="000000"/>
                <w:sz w:val="18"/>
              </w:rPr>
            </w:pPr>
            <w:r>
              <w:rPr>
                <w:snapToGrid w:val="0"/>
                <w:color w:val="000000"/>
                <w:sz w:val="18"/>
              </w:rPr>
              <w:t>4</w:t>
            </w:r>
          </w:p>
        </w:tc>
        <w:tc>
          <w:tcPr>
            <w:tcW w:w="586" w:type="dxa"/>
            <w:tcBorders>
              <w:top w:val="single" w:sz="2" w:space="0" w:color="000000"/>
              <w:left w:val="single" w:sz="2" w:space="0" w:color="000000"/>
              <w:bottom w:val="single" w:sz="2" w:space="0" w:color="000000"/>
              <w:right w:val="single" w:sz="2" w:space="0" w:color="000000"/>
            </w:tcBorders>
          </w:tcPr>
          <w:p w:rsidR="009D06E1" w:rsidRDefault="00963F89">
            <w:pPr>
              <w:jc w:val="right"/>
              <w:rPr>
                <w:snapToGrid w:val="0"/>
                <w:color w:val="000000"/>
                <w:sz w:val="18"/>
              </w:rPr>
            </w:pPr>
            <w:r>
              <w:rPr>
                <w:snapToGrid w:val="0"/>
                <w:color w:val="000000"/>
                <w:sz w:val="18"/>
              </w:rPr>
              <w:t>3</w:t>
            </w:r>
          </w:p>
        </w:tc>
        <w:tc>
          <w:tcPr>
            <w:tcW w:w="585" w:type="dxa"/>
            <w:tcBorders>
              <w:top w:val="single" w:sz="2" w:space="0" w:color="000000"/>
              <w:left w:val="single" w:sz="2" w:space="0" w:color="000000"/>
              <w:bottom w:val="single" w:sz="2" w:space="0" w:color="000000"/>
              <w:right w:val="single" w:sz="2" w:space="0" w:color="000000"/>
            </w:tcBorders>
          </w:tcPr>
          <w:p w:rsidR="009D06E1" w:rsidRDefault="00963F89">
            <w:pPr>
              <w:jc w:val="right"/>
              <w:rPr>
                <w:snapToGrid w:val="0"/>
                <w:color w:val="000000"/>
                <w:sz w:val="18"/>
              </w:rPr>
            </w:pPr>
            <w:r>
              <w:rPr>
                <w:snapToGrid w:val="0"/>
                <w:color w:val="000000"/>
                <w:sz w:val="18"/>
              </w:rPr>
              <w:t>3</w:t>
            </w:r>
          </w:p>
        </w:tc>
        <w:tc>
          <w:tcPr>
            <w:tcW w:w="586" w:type="dxa"/>
            <w:tcBorders>
              <w:top w:val="single" w:sz="2" w:space="0" w:color="000000"/>
              <w:left w:val="single" w:sz="2" w:space="0" w:color="000000"/>
              <w:bottom w:val="single" w:sz="2" w:space="0" w:color="000000"/>
              <w:right w:val="single" w:sz="2" w:space="0" w:color="000000"/>
            </w:tcBorders>
          </w:tcPr>
          <w:p w:rsidR="009D06E1" w:rsidRDefault="00963F89">
            <w:pPr>
              <w:jc w:val="right"/>
              <w:rPr>
                <w:snapToGrid w:val="0"/>
                <w:color w:val="000000"/>
                <w:sz w:val="18"/>
              </w:rPr>
            </w:pPr>
            <w:r>
              <w:rPr>
                <w:snapToGrid w:val="0"/>
                <w:color w:val="000000"/>
                <w:sz w:val="18"/>
              </w:rPr>
              <w:t>3</w:t>
            </w:r>
          </w:p>
        </w:tc>
        <w:tc>
          <w:tcPr>
            <w:tcW w:w="586" w:type="dxa"/>
            <w:tcBorders>
              <w:top w:val="single" w:sz="2" w:space="0" w:color="000000"/>
              <w:left w:val="single" w:sz="2" w:space="0" w:color="000000"/>
              <w:bottom w:val="single" w:sz="2" w:space="0" w:color="000000"/>
              <w:right w:val="single" w:sz="2" w:space="0" w:color="000000"/>
            </w:tcBorders>
          </w:tcPr>
          <w:p w:rsidR="009D06E1" w:rsidRDefault="00963F89">
            <w:pPr>
              <w:jc w:val="right"/>
              <w:rPr>
                <w:snapToGrid w:val="0"/>
                <w:color w:val="000000"/>
                <w:sz w:val="18"/>
              </w:rPr>
            </w:pPr>
            <w:r>
              <w:rPr>
                <w:snapToGrid w:val="0"/>
                <w:color w:val="000000"/>
                <w:sz w:val="18"/>
              </w:rPr>
              <w:t>3</w:t>
            </w:r>
          </w:p>
        </w:tc>
        <w:tc>
          <w:tcPr>
            <w:tcW w:w="585" w:type="dxa"/>
            <w:tcBorders>
              <w:top w:val="single" w:sz="2" w:space="0" w:color="000000"/>
              <w:left w:val="single" w:sz="2" w:space="0" w:color="000000"/>
              <w:bottom w:val="single" w:sz="2" w:space="0" w:color="000000"/>
              <w:right w:val="single" w:sz="2" w:space="0" w:color="000000"/>
            </w:tcBorders>
          </w:tcPr>
          <w:p w:rsidR="009D06E1" w:rsidRDefault="00963F89">
            <w:pPr>
              <w:jc w:val="right"/>
              <w:rPr>
                <w:snapToGrid w:val="0"/>
                <w:color w:val="000000"/>
                <w:sz w:val="18"/>
              </w:rPr>
            </w:pPr>
            <w:r>
              <w:rPr>
                <w:snapToGrid w:val="0"/>
                <w:color w:val="000000"/>
                <w:sz w:val="18"/>
              </w:rPr>
              <w:t>3</w:t>
            </w:r>
          </w:p>
        </w:tc>
        <w:tc>
          <w:tcPr>
            <w:tcW w:w="586" w:type="dxa"/>
            <w:tcBorders>
              <w:top w:val="single" w:sz="2" w:space="0" w:color="000000"/>
              <w:left w:val="single" w:sz="2" w:space="0" w:color="000000"/>
              <w:bottom w:val="single" w:sz="2" w:space="0" w:color="000000"/>
              <w:right w:val="single" w:sz="2" w:space="0" w:color="000000"/>
            </w:tcBorders>
          </w:tcPr>
          <w:p w:rsidR="009D06E1" w:rsidRDefault="00963F89">
            <w:pPr>
              <w:jc w:val="right"/>
              <w:rPr>
                <w:snapToGrid w:val="0"/>
                <w:color w:val="000000"/>
                <w:sz w:val="18"/>
              </w:rPr>
            </w:pPr>
            <w:r>
              <w:rPr>
                <w:snapToGrid w:val="0"/>
                <w:color w:val="000000"/>
                <w:sz w:val="18"/>
              </w:rPr>
              <w:t>5,5</w:t>
            </w:r>
          </w:p>
        </w:tc>
        <w:tc>
          <w:tcPr>
            <w:tcW w:w="585" w:type="dxa"/>
            <w:tcBorders>
              <w:top w:val="single" w:sz="2" w:space="0" w:color="000000"/>
              <w:left w:val="single" w:sz="2" w:space="0" w:color="000000"/>
              <w:bottom w:val="single" w:sz="2" w:space="0" w:color="000000"/>
              <w:right w:val="single" w:sz="2" w:space="0" w:color="000000"/>
            </w:tcBorders>
          </w:tcPr>
          <w:p w:rsidR="009D06E1" w:rsidRDefault="00963F89">
            <w:pPr>
              <w:jc w:val="right"/>
              <w:rPr>
                <w:snapToGrid w:val="0"/>
                <w:color w:val="000000"/>
                <w:sz w:val="18"/>
              </w:rPr>
            </w:pPr>
            <w:r>
              <w:rPr>
                <w:snapToGrid w:val="0"/>
                <w:color w:val="000000"/>
                <w:sz w:val="18"/>
              </w:rPr>
              <w:t>4,5</w:t>
            </w:r>
          </w:p>
        </w:tc>
        <w:tc>
          <w:tcPr>
            <w:tcW w:w="586" w:type="dxa"/>
            <w:tcBorders>
              <w:top w:val="single" w:sz="2" w:space="0" w:color="000000"/>
              <w:left w:val="single" w:sz="2" w:space="0" w:color="000000"/>
              <w:bottom w:val="single" w:sz="2" w:space="0" w:color="000000"/>
              <w:right w:val="single" w:sz="2" w:space="0" w:color="000000"/>
            </w:tcBorders>
          </w:tcPr>
          <w:p w:rsidR="009D06E1" w:rsidRDefault="00963F89">
            <w:pPr>
              <w:jc w:val="right"/>
              <w:rPr>
                <w:snapToGrid w:val="0"/>
                <w:color w:val="000000"/>
                <w:sz w:val="18"/>
              </w:rPr>
            </w:pPr>
            <w:r>
              <w:rPr>
                <w:snapToGrid w:val="0"/>
                <w:color w:val="000000"/>
                <w:sz w:val="18"/>
              </w:rPr>
              <w:t>4,5</w:t>
            </w:r>
          </w:p>
        </w:tc>
        <w:tc>
          <w:tcPr>
            <w:tcW w:w="586" w:type="dxa"/>
            <w:tcBorders>
              <w:top w:val="single" w:sz="2" w:space="0" w:color="000000"/>
              <w:left w:val="single" w:sz="2" w:space="0" w:color="000000"/>
              <w:bottom w:val="single" w:sz="2" w:space="0" w:color="000000"/>
              <w:right w:val="single" w:sz="12" w:space="0" w:color="auto"/>
            </w:tcBorders>
          </w:tcPr>
          <w:p w:rsidR="009D06E1" w:rsidRDefault="00963F89">
            <w:pPr>
              <w:jc w:val="right"/>
              <w:rPr>
                <w:snapToGrid w:val="0"/>
                <w:color w:val="000000"/>
                <w:sz w:val="18"/>
              </w:rPr>
            </w:pPr>
            <w:r>
              <w:rPr>
                <w:snapToGrid w:val="0"/>
                <w:color w:val="000000"/>
                <w:sz w:val="18"/>
              </w:rPr>
              <w:t>4,5</w:t>
            </w:r>
          </w:p>
        </w:tc>
      </w:tr>
      <w:tr w:rsidR="009D06E1">
        <w:trPr>
          <w:gridAfter w:val="1"/>
          <w:wAfter w:w="59" w:type="dxa"/>
          <w:trHeight w:val="235"/>
        </w:trPr>
        <w:tc>
          <w:tcPr>
            <w:tcW w:w="2552" w:type="dxa"/>
            <w:tcBorders>
              <w:top w:val="single" w:sz="2" w:space="0" w:color="000000"/>
              <w:left w:val="single" w:sz="12" w:space="0" w:color="auto"/>
              <w:bottom w:val="single" w:sz="2" w:space="0" w:color="000000"/>
              <w:right w:val="single" w:sz="12" w:space="0" w:color="auto"/>
            </w:tcBorders>
          </w:tcPr>
          <w:p w:rsidR="009D06E1" w:rsidRDefault="00963F89">
            <w:pPr>
              <w:rPr>
                <w:snapToGrid w:val="0"/>
                <w:color w:val="000000"/>
                <w:sz w:val="18"/>
              </w:rPr>
            </w:pPr>
            <w:r>
              <w:rPr>
                <w:snapToGrid w:val="0"/>
                <w:color w:val="000000"/>
                <w:sz w:val="18"/>
              </w:rPr>
              <w:t>najem sejemskega prostora</w:t>
            </w:r>
          </w:p>
        </w:tc>
        <w:tc>
          <w:tcPr>
            <w:tcW w:w="586" w:type="dxa"/>
            <w:tcBorders>
              <w:top w:val="single" w:sz="2" w:space="0" w:color="000000"/>
              <w:left w:val="single" w:sz="12" w:space="0" w:color="auto"/>
              <w:bottom w:val="single" w:sz="2" w:space="0" w:color="000000"/>
              <w:right w:val="single" w:sz="2" w:space="0" w:color="000000"/>
            </w:tcBorders>
          </w:tcPr>
          <w:p w:rsidR="009D06E1" w:rsidRDefault="00963F89">
            <w:pPr>
              <w:jc w:val="right"/>
              <w:rPr>
                <w:snapToGrid w:val="0"/>
                <w:color w:val="000000"/>
                <w:sz w:val="18"/>
              </w:rPr>
            </w:pPr>
            <w:r>
              <w:rPr>
                <w:snapToGrid w:val="0"/>
                <w:color w:val="000000"/>
                <w:sz w:val="18"/>
              </w:rPr>
              <w:t>0</w:t>
            </w:r>
          </w:p>
        </w:tc>
        <w:tc>
          <w:tcPr>
            <w:tcW w:w="586" w:type="dxa"/>
            <w:tcBorders>
              <w:top w:val="single" w:sz="2" w:space="0" w:color="000000"/>
              <w:left w:val="single" w:sz="2" w:space="0" w:color="000000"/>
              <w:bottom w:val="single" w:sz="2" w:space="0" w:color="000000"/>
              <w:right w:val="single" w:sz="2" w:space="0" w:color="000000"/>
            </w:tcBorders>
          </w:tcPr>
          <w:p w:rsidR="009D06E1" w:rsidRDefault="00963F89">
            <w:pPr>
              <w:jc w:val="right"/>
              <w:rPr>
                <w:snapToGrid w:val="0"/>
                <w:color w:val="000000"/>
                <w:sz w:val="18"/>
              </w:rPr>
            </w:pPr>
            <w:r>
              <w:rPr>
                <w:snapToGrid w:val="0"/>
                <w:color w:val="000000"/>
                <w:sz w:val="18"/>
              </w:rPr>
              <w:t>0</w:t>
            </w:r>
          </w:p>
        </w:tc>
        <w:tc>
          <w:tcPr>
            <w:tcW w:w="585" w:type="dxa"/>
            <w:tcBorders>
              <w:top w:val="single" w:sz="2" w:space="0" w:color="000000"/>
              <w:left w:val="single" w:sz="2" w:space="0" w:color="000000"/>
              <w:bottom w:val="single" w:sz="2" w:space="0" w:color="000000"/>
              <w:right w:val="single" w:sz="2" w:space="0" w:color="000000"/>
            </w:tcBorders>
          </w:tcPr>
          <w:p w:rsidR="009D06E1" w:rsidRDefault="00963F89">
            <w:pPr>
              <w:jc w:val="right"/>
              <w:rPr>
                <w:snapToGrid w:val="0"/>
                <w:color w:val="000000"/>
                <w:sz w:val="18"/>
              </w:rPr>
            </w:pPr>
            <w:r>
              <w:rPr>
                <w:snapToGrid w:val="0"/>
                <w:color w:val="000000"/>
                <w:sz w:val="18"/>
              </w:rPr>
              <w:t>1,2</w:t>
            </w:r>
          </w:p>
        </w:tc>
        <w:tc>
          <w:tcPr>
            <w:tcW w:w="586" w:type="dxa"/>
            <w:tcBorders>
              <w:top w:val="single" w:sz="2" w:space="0" w:color="000000"/>
              <w:left w:val="single" w:sz="2" w:space="0" w:color="000000"/>
              <w:bottom w:val="single" w:sz="2" w:space="0" w:color="000000"/>
              <w:right w:val="single" w:sz="2" w:space="0" w:color="000000"/>
            </w:tcBorders>
          </w:tcPr>
          <w:p w:rsidR="009D06E1" w:rsidRDefault="00963F89">
            <w:pPr>
              <w:jc w:val="right"/>
              <w:rPr>
                <w:snapToGrid w:val="0"/>
                <w:color w:val="000000"/>
                <w:sz w:val="18"/>
              </w:rPr>
            </w:pPr>
            <w:r>
              <w:rPr>
                <w:snapToGrid w:val="0"/>
                <w:color w:val="000000"/>
                <w:sz w:val="18"/>
              </w:rPr>
              <w:t>0</w:t>
            </w:r>
          </w:p>
        </w:tc>
        <w:tc>
          <w:tcPr>
            <w:tcW w:w="585" w:type="dxa"/>
            <w:tcBorders>
              <w:top w:val="single" w:sz="2" w:space="0" w:color="000000"/>
              <w:left w:val="single" w:sz="2" w:space="0" w:color="000000"/>
              <w:bottom w:val="single" w:sz="2" w:space="0" w:color="000000"/>
              <w:right w:val="single" w:sz="2" w:space="0" w:color="000000"/>
            </w:tcBorders>
          </w:tcPr>
          <w:p w:rsidR="009D06E1" w:rsidRDefault="00963F89">
            <w:pPr>
              <w:jc w:val="right"/>
              <w:rPr>
                <w:snapToGrid w:val="0"/>
                <w:color w:val="000000"/>
                <w:sz w:val="18"/>
              </w:rPr>
            </w:pPr>
            <w:r>
              <w:rPr>
                <w:snapToGrid w:val="0"/>
                <w:color w:val="000000"/>
                <w:sz w:val="18"/>
              </w:rPr>
              <w:t>0</w:t>
            </w:r>
          </w:p>
        </w:tc>
        <w:tc>
          <w:tcPr>
            <w:tcW w:w="586" w:type="dxa"/>
            <w:tcBorders>
              <w:top w:val="single" w:sz="2" w:space="0" w:color="000000"/>
              <w:left w:val="single" w:sz="2" w:space="0" w:color="000000"/>
              <w:bottom w:val="single" w:sz="2" w:space="0" w:color="000000"/>
              <w:right w:val="single" w:sz="2" w:space="0" w:color="000000"/>
            </w:tcBorders>
          </w:tcPr>
          <w:p w:rsidR="009D06E1" w:rsidRDefault="00963F89">
            <w:pPr>
              <w:jc w:val="right"/>
              <w:rPr>
                <w:snapToGrid w:val="0"/>
                <w:color w:val="000000"/>
                <w:sz w:val="18"/>
              </w:rPr>
            </w:pPr>
            <w:r>
              <w:rPr>
                <w:snapToGrid w:val="0"/>
                <w:color w:val="000000"/>
                <w:sz w:val="18"/>
              </w:rPr>
              <w:t>0</w:t>
            </w:r>
          </w:p>
        </w:tc>
        <w:tc>
          <w:tcPr>
            <w:tcW w:w="586" w:type="dxa"/>
            <w:tcBorders>
              <w:top w:val="single" w:sz="2" w:space="0" w:color="000000"/>
              <w:left w:val="single" w:sz="2" w:space="0" w:color="000000"/>
              <w:bottom w:val="single" w:sz="2" w:space="0" w:color="000000"/>
              <w:right w:val="single" w:sz="2" w:space="0" w:color="000000"/>
            </w:tcBorders>
          </w:tcPr>
          <w:p w:rsidR="009D06E1" w:rsidRDefault="00963F89">
            <w:pPr>
              <w:jc w:val="right"/>
              <w:rPr>
                <w:snapToGrid w:val="0"/>
                <w:color w:val="000000"/>
                <w:sz w:val="18"/>
              </w:rPr>
            </w:pPr>
            <w:r>
              <w:rPr>
                <w:snapToGrid w:val="0"/>
                <w:color w:val="000000"/>
                <w:sz w:val="18"/>
              </w:rPr>
              <w:t>0</w:t>
            </w:r>
          </w:p>
        </w:tc>
        <w:tc>
          <w:tcPr>
            <w:tcW w:w="585" w:type="dxa"/>
            <w:tcBorders>
              <w:top w:val="single" w:sz="2" w:space="0" w:color="000000"/>
              <w:left w:val="single" w:sz="2" w:space="0" w:color="000000"/>
              <w:bottom w:val="single" w:sz="2" w:space="0" w:color="000000"/>
              <w:right w:val="single" w:sz="2" w:space="0" w:color="000000"/>
            </w:tcBorders>
          </w:tcPr>
          <w:p w:rsidR="009D06E1" w:rsidRDefault="00963F89">
            <w:pPr>
              <w:jc w:val="right"/>
              <w:rPr>
                <w:snapToGrid w:val="0"/>
                <w:color w:val="000000"/>
                <w:sz w:val="18"/>
              </w:rPr>
            </w:pPr>
            <w:r>
              <w:rPr>
                <w:snapToGrid w:val="0"/>
                <w:color w:val="000000"/>
                <w:sz w:val="18"/>
              </w:rPr>
              <w:t>0</w:t>
            </w:r>
          </w:p>
        </w:tc>
        <w:tc>
          <w:tcPr>
            <w:tcW w:w="586" w:type="dxa"/>
            <w:tcBorders>
              <w:top w:val="single" w:sz="2" w:space="0" w:color="000000"/>
              <w:left w:val="single" w:sz="2" w:space="0" w:color="000000"/>
              <w:bottom w:val="single" w:sz="2" w:space="0" w:color="000000"/>
              <w:right w:val="single" w:sz="2" w:space="0" w:color="000000"/>
            </w:tcBorders>
          </w:tcPr>
          <w:p w:rsidR="009D06E1" w:rsidRDefault="00963F89">
            <w:pPr>
              <w:jc w:val="right"/>
              <w:rPr>
                <w:snapToGrid w:val="0"/>
                <w:color w:val="000000"/>
                <w:sz w:val="18"/>
              </w:rPr>
            </w:pPr>
            <w:r>
              <w:rPr>
                <w:snapToGrid w:val="0"/>
                <w:color w:val="000000"/>
                <w:sz w:val="18"/>
              </w:rPr>
              <w:t>1,2</w:t>
            </w:r>
          </w:p>
        </w:tc>
        <w:tc>
          <w:tcPr>
            <w:tcW w:w="585" w:type="dxa"/>
            <w:tcBorders>
              <w:top w:val="single" w:sz="2" w:space="0" w:color="000000"/>
              <w:left w:val="single" w:sz="2" w:space="0" w:color="000000"/>
              <w:bottom w:val="single" w:sz="2" w:space="0" w:color="000000"/>
              <w:right w:val="single" w:sz="2" w:space="0" w:color="000000"/>
            </w:tcBorders>
          </w:tcPr>
          <w:p w:rsidR="009D06E1" w:rsidRDefault="00963F89">
            <w:pPr>
              <w:jc w:val="right"/>
              <w:rPr>
                <w:snapToGrid w:val="0"/>
                <w:color w:val="000000"/>
                <w:sz w:val="18"/>
              </w:rPr>
            </w:pPr>
            <w:r>
              <w:rPr>
                <w:snapToGrid w:val="0"/>
                <w:color w:val="000000"/>
                <w:sz w:val="18"/>
              </w:rPr>
              <w:t>0</w:t>
            </w:r>
          </w:p>
        </w:tc>
        <w:tc>
          <w:tcPr>
            <w:tcW w:w="586" w:type="dxa"/>
            <w:tcBorders>
              <w:top w:val="single" w:sz="2" w:space="0" w:color="000000"/>
              <w:left w:val="single" w:sz="2" w:space="0" w:color="000000"/>
              <w:bottom w:val="single" w:sz="2" w:space="0" w:color="000000"/>
              <w:right w:val="single" w:sz="2" w:space="0" w:color="000000"/>
            </w:tcBorders>
          </w:tcPr>
          <w:p w:rsidR="009D06E1" w:rsidRDefault="00963F89">
            <w:pPr>
              <w:jc w:val="right"/>
              <w:rPr>
                <w:snapToGrid w:val="0"/>
                <w:color w:val="000000"/>
                <w:sz w:val="18"/>
              </w:rPr>
            </w:pPr>
            <w:r>
              <w:rPr>
                <w:snapToGrid w:val="0"/>
                <w:color w:val="000000"/>
                <w:sz w:val="18"/>
              </w:rPr>
              <w:t>0</w:t>
            </w:r>
          </w:p>
        </w:tc>
        <w:tc>
          <w:tcPr>
            <w:tcW w:w="586" w:type="dxa"/>
            <w:tcBorders>
              <w:top w:val="single" w:sz="2" w:space="0" w:color="000000"/>
              <w:left w:val="single" w:sz="2" w:space="0" w:color="000000"/>
              <w:bottom w:val="single" w:sz="2" w:space="0" w:color="000000"/>
              <w:right w:val="single" w:sz="12" w:space="0" w:color="auto"/>
            </w:tcBorders>
          </w:tcPr>
          <w:p w:rsidR="009D06E1" w:rsidRDefault="00963F89">
            <w:pPr>
              <w:jc w:val="right"/>
              <w:rPr>
                <w:snapToGrid w:val="0"/>
                <w:color w:val="000000"/>
                <w:sz w:val="18"/>
              </w:rPr>
            </w:pPr>
            <w:r>
              <w:rPr>
                <w:snapToGrid w:val="0"/>
                <w:color w:val="000000"/>
                <w:sz w:val="18"/>
              </w:rPr>
              <w:t>1,2</w:t>
            </w:r>
          </w:p>
        </w:tc>
      </w:tr>
      <w:tr w:rsidR="009D06E1">
        <w:trPr>
          <w:gridAfter w:val="1"/>
          <w:wAfter w:w="59" w:type="dxa"/>
          <w:trHeight w:val="235"/>
        </w:trPr>
        <w:tc>
          <w:tcPr>
            <w:tcW w:w="2552" w:type="dxa"/>
            <w:tcBorders>
              <w:top w:val="single" w:sz="2" w:space="0" w:color="000000"/>
              <w:left w:val="single" w:sz="12" w:space="0" w:color="auto"/>
              <w:bottom w:val="single" w:sz="2" w:space="0" w:color="000000"/>
              <w:right w:val="single" w:sz="12" w:space="0" w:color="auto"/>
            </w:tcBorders>
          </w:tcPr>
          <w:p w:rsidR="009D06E1" w:rsidRDefault="00963F89">
            <w:pPr>
              <w:rPr>
                <w:snapToGrid w:val="0"/>
                <w:color w:val="000000"/>
                <w:sz w:val="18"/>
              </w:rPr>
            </w:pPr>
            <w:r>
              <w:rPr>
                <w:snapToGrid w:val="0"/>
                <w:color w:val="000000"/>
                <w:sz w:val="18"/>
              </w:rPr>
              <w:t xml:space="preserve">zavarovanje </w:t>
            </w:r>
          </w:p>
        </w:tc>
        <w:tc>
          <w:tcPr>
            <w:tcW w:w="586" w:type="dxa"/>
            <w:tcBorders>
              <w:top w:val="single" w:sz="2" w:space="0" w:color="000000"/>
              <w:left w:val="single" w:sz="12" w:space="0" w:color="auto"/>
              <w:bottom w:val="single" w:sz="2" w:space="0" w:color="000000"/>
              <w:right w:val="single" w:sz="2" w:space="0" w:color="000000"/>
            </w:tcBorders>
          </w:tcPr>
          <w:p w:rsidR="009D06E1" w:rsidRDefault="00963F89">
            <w:pPr>
              <w:jc w:val="right"/>
              <w:rPr>
                <w:snapToGrid w:val="0"/>
                <w:color w:val="000000"/>
                <w:sz w:val="18"/>
              </w:rPr>
            </w:pPr>
            <w:r>
              <w:rPr>
                <w:snapToGrid w:val="0"/>
                <w:color w:val="000000"/>
                <w:sz w:val="18"/>
              </w:rPr>
              <w:t>0,2</w:t>
            </w:r>
          </w:p>
        </w:tc>
        <w:tc>
          <w:tcPr>
            <w:tcW w:w="586" w:type="dxa"/>
            <w:tcBorders>
              <w:top w:val="single" w:sz="2" w:space="0" w:color="000000"/>
              <w:left w:val="single" w:sz="2" w:space="0" w:color="000000"/>
              <w:bottom w:val="single" w:sz="2" w:space="0" w:color="000000"/>
              <w:right w:val="single" w:sz="2" w:space="0" w:color="000000"/>
            </w:tcBorders>
          </w:tcPr>
          <w:p w:rsidR="009D06E1" w:rsidRDefault="00963F89">
            <w:pPr>
              <w:jc w:val="right"/>
              <w:rPr>
                <w:snapToGrid w:val="0"/>
                <w:color w:val="000000"/>
                <w:sz w:val="18"/>
              </w:rPr>
            </w:pPr>
            <w:r>
              <w:rPr>
                <w:snapToGrid w:val="0"/>
                <w:color w:val="000000"/>
                <w:sz w:val="18"/>
              </w:rPr>
              <w:t>0,2</w:t>
            </w:r>
          </w:p>
        </w:tc>
        <w:tc>
          <w:tcPr>
            <w:tcW w:w="585" w:type="dxa"/>
            <w:tcBorders>
              <w:top w:val="single" w:sz="2" w:space="0" w:color="000000"/>
              <w:left w:val="single" w:sz="2" w:space="0" w:color="000000"/>
              <w:bottom w:val="single" w:sz="2" w:space="0" w:color="000000"/>
              <w:right w:val="single" w:sz="2" w:space="0" w:color="000000"/>
            </w:tcBorders>
          </w:tcPr>
          <w:p w:rsidR="009D06E1" w:rsidRDefault="00963F89">
            <w:pPr>
              <w:jc w:val="right"/>
              <w:rPr>
                <w:snapToGrid w:val="0"/>
                <w:color w:val="000000"/>
                <w:sz w:val="18"/>
              </w:rPr>
            </w:pPr>
            <w:r>
              <w:rPr>
                <w:snapToGrid w:val="0"/>
                <w:color w:val="000000"/>
                <w:sz w:val="18"/>
              </w:rPr>
              <w:t>0,2</w:t>
            </w:r>
          </w:p>
        </w:tc>
        <w:tc>
          <w:tcPr>
            <w:tcW w:w="586" w:type="dxa"/>
            <w:tcBorders>
              <w:top w:val="single" w:sz="2" w:space="0" w:color="000000"/>
              <w:left w:val="single" w:sz="2" w:space="0" w:color="000000"/>
              <w:bottom w:val="single" w:sz="2" w:space="0" w:color="000000"/>
              <w:right w:val="single" w:sz="2" w:space="0" w:color="000000"/>
            </w:tcBorders>
          </w:tcPr>
          <w:p w:rsidR="009D06E1" w:rsidRDefault="00963F89">
            <w:pPr>
              <w:jc w:val="right"/>
              <w:rPr>
                <w:snapToGrid w:val="0"/>
                <w:color w:val="000000"/>
                <w:sz w:val="18"/>
              </w:rPr>
            </w:pPr>
            <w:r>
              <w:rPr>
                <w:snapToGrid w:val="0"/>
                <w:color w:val="000000"/>
                <w:sz w:val="18"/>
              </w:rPr>
              <w:t>0,2</w:t>
            </w:r>
          </w:p>
        </w:tc>
        <w:tc>
          <w:tcPr>
            <w:tcW w:w="585" w:type="dxa"/>
            <w:tcBorders>
              <w:top w:val="single" w:sz="2" w:space="0" w:color="000000"/>
              <w:left w:val="single" w:sz="2" w:space="0" w:color="000000"/>
              <w:bottom w:val="single" w:sz="2" w:space="0" w:color="000000"/>
              <w:right w:val="single" w:sz="2" w:space="0" w:color="000000"/>
            </w:tcBorders>
          </w:tcPr>
          <w:p w:rsidR="009D06E1" w:rsidRDefault="00963F89">
            <w:pPr>
              <w:jc w:val="right"/>
              <w:rPr>
                <w:snapToGrid w:val="0"/>
                <w:color w:val="000000"/>
                <w:sz w:val="18"/>
              </w:rPr>
            </w:pPr>
            <w:r>
              <w:rPr>
                <w:snapToGrid w:val="0"/>
                <w:color w:val="000000"/>
                <w:sz w:val="18"/>
              </w:rPr>
              <w:t>0,2</w:t>
            </w:r>
          </w:p>
        </w:tc>
        <w:tc>
          <w:tcPr>
            <w:tcW w:w="586" w:type="dxa"/>
            <w:tcBorders>
              <w:top w:val="single" w:sz="2" w:space="0" w:color="000000"/>
              <w:left w:val="single" w:sz="2" w:space="0" w:color="000000"/>
              <w:bottom w:val="single" w:sz="2" w:space="0" w:color="000000"/>
              <w:right w:val="single" w:sz="2" w:space="0" w:color="000000"/>
            </w:tcBorders>
          </w:tcPr>
          <w:p w:rsidR="009D06E1" w:rsidRDefault="00963F89">
            <w:pPr>
              <w:jc w:val="right"/>
              <w:rPr>
                <w:snapToGrid w:val="0"/>
                <w:color w:val="000000"/>
                <w:sz w:val="18"/>
              </w:rPr>
            </w:pPr>
            <w:r>
              <w:rPr>
                <w:snapToGrid w:val="0"/>
                <w:color w:val="000000"/>
                <w:sz w:val="18"/>
              </w:rPr>
              <w:t>0,2</w:t>
            </w:r>
          </w:p>
        </w:tc>
        <w:tc>
          <w:tcPr>
            <w:tcW w:w="586" w:type="dxa"/>
            <w:tcBorders>
              <w:top w:val="single" w:sz="2" w:space="0" w:color="000000"/>
              <w:left w:val="single" w:sz="2" w:space="0" w:color="000000"/>
              <w:bottom w:val="single" w:sz="2" w:space="0" w:color="000000"/>
              <w:right w:val="single" w:sz="2" w:space="0" w:color="000000"/>
            </w:tcBorders>
          </w:tcPr>
          <w:p w:rsidR="009D06E1" w:rsidRDefault="00963F89">
            <w:pPr>
              <w:jc w:val="right"/>
              <w:rPr>
                <w:snapToGrid w:val="0"/>
                <w:color w:val="000000"/>
                <w:sz w:val="18"/>
              </w:rPr>
            </w:pPr>
            <w:r>
              <w:rPr>
                <w:snapToGrid w:val="0"/>
                <w:color w:val="000000"/>
                <w:sz w:val="18"/>
              </w:rPr>
              <w:t>0,2</w:t>
            </w:r>
          </w:p>
        </w:tc>
        <w:tc>
          <w:tcPr>
            <w:tcW w:w="585" w:type="dxa"/>
            <w:tcBorders>
              <w:top w:val="single" w:sz="2" w:space="0" w:color="000000"/>
              <w:left w:val="single" w:sz="2" w:space="0" w:color="000000"/>
              <w:bottom w:val="single" w:sz="2" w:space="0" w:color="000000"/>
              <w:right w:val="single" w:sz="2" w:space="0" w:color="000000"/>
            </w:tcBorders>
          </w:tcPr>
          <w:p w:rsidR="009D06E1" w:rsidRDefault="00963F89">
            <w:pPr>
              <w:jc w:val="right"/>
              <w:rPr>
                <w:snapToGrid w:val="0"/>
                <w:color w:val="000000"/>
                <w:sz w:val="18"/>
              </w:rPr>
            </w:pPr>
            <w:r>
              <w:rPr>
                <w:snapToGrid w:val="0"/>
                <w:color w:val="000000"/>
                <w:sz w:val="18"/>
              </w:rPr>
              <w:t>0,2</w:t>
            </w:r>
          </w:p>
        </w:tc>
        <w:tc>
          <w:tcPr>
            <w:tcW w:w="586" w:type="dxa"/>
            <w:tcBorders>
              <w:top w:val="single" w:sz="2" w:space="0" w:color="000000"/>
              <w:left w:val="single" w:sz="2" w:space="0" w:color="000000"/>
              <w:bottom w:val="single" w:sz="2" w:space="0" w:color="000000"/>
              <w:right w:val="single" w:sz="2" w:space="0" w:color="000000"/>
            </w:tcBorders>
          </w:tcPr>
          <w:p w:rsidR="009D06E1" w:rsidRDefault="00963F89">
            <w:pPr>
              <w:jc w:val="right"/>
              <w:rPr>
                <w:snapToGrid w:val="0"/>
                <w:color w:val="000000"/>
                <w:sz w:val="18"/>
              </w:rPr>
            </w:pPr>
            <w:r>
              <w:rPr>
                <w:snapToGrid w:val="0"/>
                <w:color w:val="000000"/>
                <w:sz w:val="18"/>
              </w:rPr>
              <w:t>0,2</w:t>
            </w:r>
          </w:p>
        </w:tc>
        <w:tc>
          <w:tcPr>
            <w:tcW w:w="585" w:type="dxa"/>
            <w:tcBorders>
              <w:top w:val="single" w:sz="2" w:space="0" w:color="000000"/>
              <w:left w:val="single" w:sz="2" w:space="0" w:color="000000"/>
              <w:bottom w:val="single" w:sz="2" w:space="0" w:color="000000"/>
              <w:right w:val="single" w:sz="2" w:space="0" w:color="000000"/>
            </w:tcBorders>
          </w:tcPr>
          <w:p w:rsidR="009D06E1" w:rsidRDefault="00963F89">
            <w:pPr>
              <w:jc w:val="right"/>
              <w:rPr>
                <w:snapToGrid w:val="0"/>
                <w:color w:val="000000"/>
                <w:sz w:val="18"/>
              </w:rPr>
            </w:pPr>
            <w:r>
              <w:rPr>
                <w:snapToGrid w:val="0"/>
                <w:color w:val="000000"/>
                <w:sz w:val="18"/>
              </w:rPr>
              <w:t>0,2</w:t>
            </w:r>
          </w:p>
        </w:tc>
        <w:tc>
          <w:tcPr>
            <w:tcW w:w="586" w:type="dxa"/>
            <w:tcBorders>
              <w:top w:val="single" w:sz="2" w:space="0" w:color="000000"/>
              <w:left w:val="single" w:sz="2" w:space="0" w:color="000000"/>
              <w:bottom w:val="single" w:sz="2" w:space="0" w:color="000000"/>
              <w:right w:val="single" w:sz="2" w:space="0" w:color="000000"/>
            </w:tcBorders>
          </w:tcPr>
          <w:p w:rsidR="009D06E1" w:rsidRDefault="00963F89">
            <w:pPr>
              <w:jc w:val="right"/>
              <w:rPr>
                <w:snapToGrid w:val="0"/>
                <w:color w:val="000000"/>
                <w:sz w:val="18"/>
              </w:rPr>
            </w:pPr>
            <w:r>
              <w:rPr>
                <w:snapToGrid w:val="0"/>
                <w:color w:val="000000"/>
                <w:sz w:val="18"/>
              </w:rPr>
              <w:t>0,2</w:t>
            </w:r>
          </w:p>
        </w:tc>
        <w:tc>
          <w:tcPr>
            <w:tcW w:w="586" w:type="dxa"/>
            <w:tcBorders>
              <w:top w:val="single" w:sz="2" w:space="0" w:color="000000"/>
              <w:left w:val="single" w:sz="2" w:space="0" w:color="000000"/>
              <w:bottom w:val="single" w:sz="2" w:space="0" w:color="000000"/>
              <w:right w:val="single" w:sz="12" w:space="0" w:color="auto"/>
            </w:tcBorders>
          </w:tcPr>
          <w:p w:rsidR="009D06E1" w:rsidRDefault="00963F89">
            <w:pPr>
              <w:jc w:val="right"/>
              <w:rPr>
                <w:snapToGrid w:val="0"/>
                <w:color w:val="000000"/>
                <w:sz w:val="18"/>
              </w:rPr>
            </w:pPr>
            <w:r>
              <w:rPr>
                <w:snapToGrid w:val="0"/>
                <w:color w:val="000000"/>
                <w:sz w:val="18"/>
              </w:rPr>
              <w:t>0,2</w:t>
            </w:r>
          </w:p>
        </w:tc>
      </w:tr>
      <w:tr w:rsidR="009D06E1">
        <w:trPr>
          <w:gridAfter w:val="1"/>
          <w:wAfter w:w="59" w:type="dxa"/>
          <w:trHeight w:val="235"/>
        </w:trPr>
        <w:tc>
          <w:tcPr>
            <w:tcW w:w="2552" w:type="dxa"/>
            <w:tcBorders>
              <w:top w:val="single" w:sz="2" w:space="0" w:color="000000"/>
              <w:left w:val="single" w:sz="12" w:space="0" w:color="auto"/>
              <w:bottom w:val="single" w:sz="2" w:space="0" w:color="000000"/>
              <w:right w:val="single" w:sz="12" w:space="0" w:color="auto"/>
            </w:tcBorders>
          </w:tcPr>
          <w:p w:rsidR="009D06E1" w:rsidRDefault="00963F89">
            <w:pPr>
              <w:rPr>
                <w:snapToGrid w:val="0"/>
                <w:color w:val="000000"/>
                <w:sz w:val="18"/>
              </w:rPr>
            </w:pPr>
            <w:r>
              <w:rPr>
                <w:snapToGrid w:val="0"/>
                <w:color w:val="000000"/>
                <w:sz w:val="18"/>
              </w:rPr>
              <w:t>registracija</w:t>
            </w:r>
          </w:p>
        </w:tc>
        <w:tc>
          <w:tcPr>
            <w:tcW w:w="586" w:type="dxa"/>
            <w:tcBorders>
              <w:top w:val="single" w:sz="2" w:space="0" w:color="000000"/>
              <w:left w:val="single" w:sz="12" w:space="0" w:color="auto"/>
              <w:bottom w:val="single" w:sz="2" w:space="0" w:color="000000"/>
              <w:right w:val="single" w:sz="2" w:space="0" w:color="000000"/>
            </w:tcBorders>
          </w:tcPr>
          <w:p w:rsidR="009D06E1" w:rsidRDefault="00963F89">
            <w:pPr>
              <w:jc w:val="right"/>
              <w:rPr>
                <w:snapToGrid w:val="0"/>
                <w:color w:val="000000"/>
                <w:sz w:val="18"/>
              </w:rPr>
            </w:pPr>
            <w:r>
              <w:rPr>
                <w:snapToGrid w:val="0"/>
                <w:color w:val="000000"/>
                <w:sz w:val="18"/>
              </w:rPr>
              <w:t>2</w:t>
            </w:r>
          </w:p>
        </w:tc>
        <w:tc>
          <w:tcPr>
            <w:tcW w:w="586" w:type="dxa"/>
            <w:tcBorders>
              <w:top w:val="single" w:sz="2" w:space="0" w:color="000000"/>
              <w:left w:val="single" w:sz="2" w:space="0" w:color="000000"/>
              <w:bottom w:val="single" w:sz="2" w:space="0" w:color="000000"/>
              <w:right w:val="single" w:sz="2" w:space="0" w:color="000000"/>
            </w:tcBorders>
          </w:tcPr>
          <w:p w:rsidR="009D06E1" w:rsidRDefault="00963F89">
            <w:pPr>
              <w:jc w:val="right"/>
              <w:rPr>
                <w:snapToGrid w:val="0"/>
                <w:color w:val="000000"/>
                <w:sz w:val="18"/>
              </w:rPr>
            </w:pPr>
            <w:r>
              <w:rPr>
                <w:snapToGrid w:val="0"/>
                <w:color w:val="000000"/>
                <w:sz w:val="18"/>
              </w:rPr>
              <w:t>0</w:t>
            </w:r>
          </w:p>
        </w:tc>
        <w:tc>
          <w:tcPr>
            <w:tcW w:w="585" w:type="dxa"/>
            <w:tcBorders>
              <w:top w:val="single" w:sz="2" w:space="0" w:color="000000"/>
              <w:left w:val="single" w:sz="2" w:space="0" w:color="000000"/>
              <w:bottom w:val="single" w:sz="2" w:space="0" w:color="000000"/>
              <w:right w:val="single" w:sz="2" w:space="0" w:color="000000"/>
            </w:tcBorders>
          </w:tcPr>
          <w:p w:rsidR="009D06E1" w:rsidRDefault="00963F89">
            <w:pPr>
              <w:jc w:val="right"/>
              <w:rPr>
                <w:snapToGrid w:val="0"/>
                <w:color w:val="000000"/>
                <w:sz w:val="18"/>
              </w:rPr>
            </w:pPr>
            <w:r>
              <w:rPr>
                <w:snapToGrid w:val="0"/>
                <w:color w:val="000000"/>
                <w:sz w:val="18"/>
              </w:rPr>
              <w:t>0</w:t>
            </w:r>
          </w:p>
        </w:tc>
        <w:tc>
          <w:tcPr>
            <w:tcW w:w="586" w:type="dxa"/>
            <w:tcBorders>
              <w:top w:val="single" w:sz="2" w:space="0" w:color="000000"/>
              <w:left w:val="single" w:sz="2" w:space="0" w:color="000000"/>
              <w:bottom w:val="single" w:sz="2" w:space="0" w:color="000000"/>
              <w:right w:val="single" w:sz="2" w:space="0" w:color="000000"/>
            </w:tcBorders>
          </w:tcPr>
          <w:p w:rsidR="009D06E1" w:rsidRDefault="00963F89">
            <w:pPr>
              <w:jc w:val="right"/>
              <w:rPr>
                <w:snapToGrid w:val="0"/>
                <w:color w:val="000000"/>
                <w:sz w:val="18"/>
              </w:rPr>
            </w:pPr>
            <w:r>
              <w:rPr>
                <w:snapToGrid w:val="0"/>
                <w:color w:val="000000"/>
                <w:sz w:val="18"/>
              </w:rPr>
              <w:t>0</w:t>
            </w:r>
          </w:p>
        </w:tc>
        <w:tc>
          <w:tcPr>
            <w:tcW w:w="585" w:type="dxa"/>
            <w:tcBorders>
              <w:top w:val="single" w:sz="2" w:space="0" w:color="000000"/>
              <w:left w:val="single" w:sz="2" w:space="0" w:color="000000"/>
              <w:bottom w:val="single" w:sz="2" w:space="0" w:color="000000"/>
              <w:right w:val="single" w:sz="2" w:space="0" w:color="000000"/>
            </w:tcBorders>
          </w:tcPr>
          <w:p w:rsidR="009D06E1" w:rsidRDefault="00963F89">
            <w:pPr>
              <w:jc w:val="right"/>
              <w:rPr>
                <w:snapToGrid w:val="0"/>
                <w:color w:val="000000"/>
                <w:sz w:val="18"/>
              </w:rPr>
            </w:pPr>
            <w:r>
              <w:rPr>
                <w:snapToGrid w:val="0"/>
                <w:color w:val="000000"/>
                <w:sz w:val="18"/>
              </w:rPr>
              <w:t>0</w:t>
            </w:r>
          </w:p>
        </w:tc>
        <w:tc>
          <w:tcPr>
            <w:tcW w:w="586" w:type="dxa"/>
            <w:tcBorders>
              <w:top w:val="single" w:sz="2" w:space="0" w:color="000000"/>
              <w:left w:val="single" w:sz="2" w:space="0" w:color="000000"/>
              <w:bottom w:val="single" w:sz="2" w:space="0" w:color="000000"/>
              <w:right w:val="single" w:sz="2" w:space="0" w:color="000000"/>
            </w:tcBorders>
          </w:tcPr>
          <w:p w:rsidR="009D06E1" w:rsidRDefault="00963F89">
            <w:pPr>
              <w:jc w:val="right"/>
              <w:rPr>
                <w:snapToGrid w:val="0"/>
                <w:color w:val="000000"/>
                <w:sz w:val="18"/>
              </w:rPr>
            </w:pPr>
            <w:r>
              <w:rPr>
                <w:snapToGrid w:val="0"/>
                <w:color w:val="000000"/>
                <w:sz w:val="18"/>
              </w:rPr>
              <w:t>0</w:t>
            </w:r>
          </w:p>
        </w:tc>
        <w:tc>
          <w:tcPr>
            <w:tcW w:w="586" w:type="dxa"/>
            <w:tcBorders>
              <w:top w:val="single" w:sz="2" w:space="0" w:color="000000"/>
              <w:left w:val="single" w:sz="2" w:space="0" w:color="000000"/>
              <w:bottom w:val="single" w:sz="2" w:space="0" w:color="000000"/>
              <w:right w:val="single" w:sz="2" w:space="0" w:color="000000"/>
            </w:tcBorders>
          </w:tcPr>
          <w:p w:rsidR="009D06E1" w:rsidRDefault="00963F89">
            <w:pPr>
              <w:jc w:val="right"/>
              <w:rPr>
                <w:snapToGrid w:val="0"/>
                <w:color w:val="000000"/>
                <w:sz w:val="18"/>
              </w:rPr>
            </w:pPr>
            <w:r>
              <w:rPr>
                <w:snapToGrid w:val="0"/>
                <w:color w:val="000000"/>
                <w:sz w:val="18"/>
              </w:rPr>
              <w:t>0</w:t>
            </w:r>
          </w:p>
        </w:tc>
        <w:tc>
          <w:tcPr>
            <w:tcW w:w="585" w:type="dxa"/>
            <w:tcBorders>
              <w:top w:val="single" w:sz="2" w:space="0" w:color="000000"/>
              <w:left w:val="single" w:sz="2" w:space="0" w:color="000000"/>
              <w:bottom w:val="single" w:sz="2" w:space="0" w:color="000000"/>
              <w:right w:val="single" w:sz="2" w:space="0" w:color="000000"/>
            </w:tcBorders>
          </w:tcPr>
          <w:p w:rsidR="009D06E1" w:rsidRDefault="00963F89">
            <w:pPr>
              <w:jc w:val="right"/>
              <w:rPr>
                <w:snapToGrid w:val="0"/>
                <w:color w:val="000000"/>
                <w:sz w:val="18"/>
              </w:rPr>
            </w:pPr>
            <w:r>
              <w:rPr>
                <w:snapToGrid w:val="0"/>
                <w:color w:val="000000"/>
                <w:sz w:val="18"/>
              </w:rPr>
              <w:t>0</w:t>
            </w:r>
          </w:p>
        </w:tc>
        <w:tc>
          <w:tcPr>
            <w:tcW w:w="586" w:type="dxa"/>
            <w:tcBorders>
              <w:top w:val="single" w:sz="2" w:space="0" w:color="000000"/>
              <w:left w:val="single" w:sz="2" w:space="0" w:color="000000"/>
              <w:bottom w:val="single" w:sz="2" w:space="0" w:color="000000"/>
              <w:right w:val="single" w:sz="2" w:space="0" w:color="000000"/>
            </w:tcBorders>
          </w:tcPr>
          <w:p w:rsidR="009D06E1" w:rsidRDefault="00963F89">
            <w:pPr>
              <w:jc w:val="right"/>
              <w:rPr>
                <w:snapToGrid w:val="0"/>
                <w:color w:val="000000"/>
                <w:sz w:val="18"/>
              </w:rPr>
            </w:pPr>
            <w:r>
              <w:rPr>
                <w:snapToGrid w:val="0"/>
                <w:color w:val="000000"/>
                <w:sz w:val="18"/>
              </w:rPr>
              <w:t>0</w:t>
            </w:r>
          </w:p>
        </w:tc>
        <w:tc>
          <w:tcPr>
            <w:tcW w:w="585" w:type="dxa"/>
            <w:tcBorders>
              <w:top w:val="single" w:sz="2" w:space="0" w:color="000000"/>
              <w:left w:val="single" w:sz="2" w:space="0" w:color="000000"/>
              <w:bottom w:val="single" w:sz="2" w:space="0" w:color="000000"/>
              <w:right w:val="single" w:sz="2" w:space="0" w:color="000000"/>
            </w:tcBorders>
          </w:tcPr>
          <w:p w:rsidR="009D06E1" w:rsidRDefault="00963F89">
            <w:pPr>
              <w:jc w:val="right"/>
              <w:rPr>
                <w:snapToGrid w:val="0"/>
                <w:color w:val="000000"/>
                <w:sz w:val="18"/>
              </w:rPr>
            </w:pPr>
            <w:r>
              <w:rPr>
                <w:snapToGrid w:val="0"/>
                <w:color w:val="000000"/>
                <w:sz w:val="18"/>
              </w:rPr>
              <w:t>0</w:t>
            </w:r>
          </w:p>
        </w:tc>
        <w:tc>
          <w:tcPr>
            <w:tcW w:w="586" w:type="dxa"/>
            <w:tcBorders>
              <w:top w:val="single" w:sz="2" w:space="0" w:color="000000"/>
              <w:left w:val="single" w:sz="2" w:space="0" w:color="000000"/>
              <w:bottom w:val="single" w:sz="2" w:space="0" w:color="000000"/>
              <w:right w:val="single" w:sz="2" w:space="0" w:color="000000"/>
            </w:tcBorders>
          </w:tcPr>
          <w:p w:rsidR="009D06E1" w:rsidRDefault="00963F89">
            <w:pPr>
              <w:jc w:val="right"/>
              <w:rPr>
                <w:snapToGrid w:val="0"/>
                <w:color w:val="000000"/>
                <w:sz w:val="18"/>
              </w:rPr>
            </w:pPr>
            <w:r>
              <w:rPr>
                <w:snapToGrid w:val="0"/>
                <w:color w:val="000000"/>
                <w:sz w:val="18"/>
              </w:rPr>
              <w:t>0</w:t>
            </w:r>
          </w:p>
        </w:tc>
        <w:tc>
          <w:tcPr>
            <w:tcW w:w="586" w:type="dxa"/>
            <w:tcBorders>
              <w:top w:val="single" w:sz="2" w:space="0" w:color="000000"/>
              <w:left w:val="single" w:sz="2" w:space="0" w:color="000000"/>
              <w:bottom w:val="single" w:sz="2" w:space="0" w:color="000000"/>
              <w:right w:val="single" w:sz="12" w:space="0" w:color="auto"/>
            </w:tcBorders>
          </w:tcPr>
          <w:p w:rsidR="009D06E1" w:rsidRDefault="00963F89">
            <w:pPr>
              <w:jc w:val="right"/>
              <w:rPr>
                <w:snapToGrid w:val="0"/>
                <w:color w:val="000000"/>
                <w:sz w:val="18"/>
              </w:rPr>
            </w:pPr>
            <w:r>
              <w:rPr>
                <w:snapToGrid w:val="0"/>
                <w:color w:val="000000"/>
                <w:sz w:val="18"/>
              </w:rPr>
              <w:t>0</w:t>
            </w:r>
          </w:p>
        </w:tc>
      </w:tr>
      <w:tr w:rsidR="009D06E1">
        <w:trPr>
          <w:gridAfter w:val="1"/>
          <w:wAfter w:w="59" w:type="dxa"/>
          <w:trHeight w:val="235"/>
        </w:trPr>
        <w:tc>
          <w:tcPr>
            <w:tcW w:w="2552" w:type="dxa"/>
            <w:tcBorders>
              <w:top w:val="single" w:sz="2" w:space="0" w:color="000000"/>
              <w:left w:val="single" w:sz="12" w:space="0" w:color="auto"/>
              <w:bottom w:val="single" w:sz="2" w:space="0" w:color="000000"/>
              <w:right w:val="single" w:sz="12" w:space="0" w:color="auto"/>
            </w:tcBorders>
          </w:tcPr>
          <w:p w:rsidR="009D06E1" w:rsidRDefault="00963F89">
            <w:pPr>
              <w:rPr>
                <w:snapToGrid w:val="0"/>
                <w:color w:val="000000"/>
                <w:sz w:val="18"/>
              </w:rPr>
            </w:pPr>
            <w:r>
              <w:rPr>
                <w:snapToGrid w:val="0"/>
                <w:color w:val="000000"/>
                <w:sz w:val="18"/>
              </w:rPr>
              <w:t>promocija</w:t>
            </w:r>
          </w:p>
        </w:tc>
        <w:tc>
          <w:tcPr>
            <w:tcW w:w="586" w:type="dxa"/>
            <w:tcBorders>
              <w:top w:val="single" w:sz="2" w:space="0" w:color="000000"/>
              <w:left w:val="single" w:sz="12" w:space="0" w:color="auto"/>
              <w:bottom w:val="single" w:sz="2" w:space="0" w:color="000000"/>
              <w:right w:val="single" w:sz="2" w:space="0" w:color="000000"/>
            </w:tcBorders>
          </w:tcPr>
          <w:p w:rsidR="009D06E1" w:rsidRDefault="00963F89">
            <w:pPr>
              <w:jc w:val="right"/>
              <w:rPr>
                <w:snapToGrid w:val="0"/>
                <w:color w:val="000000"/>
                <w:sz w:val="18"/>
              </w:rPr>
            </w:pPr>
            <w:r>
              <w:rPr>
                <w:snapToGrid w:val="0"/>
                <w:color w:val="000000"/>
                <w:sz w:val="18"/>
              </w:rPr>
              <w:t>0,5</w:t>
            </w:r>
          </w:p>
        </w:tc>
        <w:tc>
          <w:tcPr>
            <w:tcW w:w="586" w:type="dxa"/>
            <w:tcBorders>
              <w:top w:val="single" w:sz="2" w:space="0" w:color="000000"/>
              <w:left w:val="single" w:sz="2" w:space="0" w:color="000000"/>
              <w:bottom w:val="single" w:sz="2" w:space="0" w:color="000000"/>
              <w:right w:val="single" w:sz="2" w:space="0" w:color="000000"/>
            </w:tcBorders>
          </w:tcPr>
          <w:p w:rsidR="009D06E1" w:rsidRDefault="00963F89">
            <w:pPr>
              <w:jc w:val="right"/>
              <w:rPr>
                <w:snapToGrid w:val="0"/>
                <w:color w:val="000000"/>
                <w:sz w:val="18"/>
              </w:rPr>
            </w:pPr>
            <w:r>
              <w:rPr>
                <w:snapToGrid w:val="0"/>
                <w:color w:val="000000"/>
                <w:sz w:val="18"/>
              </w:rPr>
              <w:t>0,5</w:t>
            </w:r>
          </w:p>
        </w:tc>
        <w:tc>
          <w:tcPr>
            <w:tcW w:w="585" w:type="dxa"/>
            <w:tcBorders>
              <w:top w:val="single" w:sz="2" w:space="0" w:color="000000"/>
              <w:left w:val="single" w:sz="2" w:space="0" w:color="000000"/>
              <w:bottom w:val="single" w:sz="2" w:space="0" w:color="000000"/>
              <w:right w:val="single" w:sz="2" w:space="0" w:color="000000"/>
            </w:tcBorders>
          </w:tcPr>
          <w:p w:rsidR="009D06E1" w:rsidRDefault="00963F89">
            <w:pPr>
              <w:jc w:val="right"/>
              <w:rPr>
                <w:snapToGrid w:val="0"/>
                <w:color w:val="000000"/>
                <w:sz w:val="18"/>
              </w:rPr>
            </w:pPr>
            <w:r>
              <w:rPr>
                <w:snapToGrid w:val="0"/>
                <w:color w:val="000000"/>
                <w:sz w:val="18"/>
              </w:rPr>
              <w:t>0,5</w:t>
            </w:r>
          </w:p>
        </w:tc>
        <w:tc>
          <w:tcPr>
            <w:tcW w:w="586" w:type="dxa"/>
            <w:tcBorders>
              <w:top w:val="single" w:sz="2" w:space="0" w:color="000000"/>
              <w:left w:val="single" w:sz="2" w:space="0" w:color="000000"/>
              <w:bottom w:val="single" w:sz="2" w:space="0" w:color="000000"/>
              <w:right w:val="single" w:sz="2" w:space="0" w:color="000000"/>
            </w:tcBorders>
          </w:tcPr>
          <w:p w:rsidR="009D06E1" w:rsidRDefault="00963F89">
            <w:pPr>
              <w:jc w:val="right"/>
              <w:rPr>
                <w:snapToGrid w:val="0"/>
                <w:color w:val="000000"/>
                <w:sz w:val="18"/>
              </w:rPr>
            </w:pPr>
            <w:r>
              <w:rPr>
                <w:snapToGrid w:val="0"/>
                <w:color w:val="000000"/>
                <w:sz w:val="18"/>
              </w:rPr>
              <w:t>0,5</w:t>
            </w:r>
          </w:p>
        </w:tc>
        <w:tc>
          <w:tcPr>
            <w:tcW w:w="585" w:type="dxa"/>
            <w:tcBorders>
              <w:top w:val="single" w:sz="2" w:space="0" w:color="000000"/>
              <w:left w:val="single" w:sz="2" w:space="0" w:color="000000"/>
              <w:bottom w:val="single" w:sz="2" w:space="0" w:color="000000"/>
              <w:right w:val="single" w:sz="2" w:space="0" w:color="000000"/>
            </w:tcBorders>
          </w:tcPr>
          <w:p w:rsidR="009D06E1" w:rsidRDefault="00963F89">
            <w:pPr>
              <w:jc w:val="right"/>
              <w:rPr>
                <w:snapToGrid w:val="0"/>
                <w:color w:val="000000"/>
                <w:sz w:val="18"/>
              </w:rPr>
            </w:pPr>
            <w:r>
              <w:rPr>
                <w:snapToGrid w:val="0"/>
                <w:color w:val="000000"/>
                <w:sz w:val="18"/>
              </w:rPr>
              <w:t>0,5</w:t>
            </w:r>
          </w:p>
        </w:tc>
        <w:tc>
          <w:tcPr>
            <w:tcW w:w="586" w:type="dxa"/>
            <w:tcBorders>
              <w:top w:val="single" w:sz="2" w:space="0" w:color="000000"/>
              <w:left w:val="single" w:sz="2" w:space="0" w:color="000000"/>
              <w:bottom w:val="single" w:sz="2" w:space="0" w:color="000000"/>
              <w:right w:val="single" w:sz="2" w:space="0" w:color="000000"/>
            </w:tcBorders>
          </w:tcPr>
          <w:p w:rsidR="009D06E1" w:rsidRDefault="00963F89">
            <w:pPr>
              <w:jc w:val="right"/>
              <w:rPr>
                <w:snapToGrid w:val="0"/>
                <w:color w:val="000000"/>
                <w:sz w:val="18"/>
              </w:rPr>
            </w:pPr>
            <w:r>
              <w:rPr>
                <w:snapToGrid w:val="0"/>
                <w:color w:val="000000"/>
                <w:sz w:val="18"/>
              </w:rPr>
              <w:t>0,5</w:t>
            </w:r>
          </w:p>
        </w:tc>
        <w:tc>
          <w:tcPr>
            <w:tcW w:w="586" w:type="dxa"/>
            <w:tcBorders>
              <w:top w:val="single" w:sz="2" w:space="0" w:color="000000"/>
              <w:left w:val="single" w:sz="2" w:space="0" w:color="000000"/>
              <w:bottom w:val="single" w:sz="2" w:space="0" w:color="000000"/>
              <w:right w:val="single" w:sz="2" w:space="0" w:color="000000"/>
            </w:tcBorders>
          </w:tcPr>
          <w:p w:rsidR="009D06E1" w:rsidRDefault="00963F89">
            <w:pPr>
              <w:jc w:val="right"/>
              <w:rPr>
                <w:snapToGrid w:val="0"/>
                <w:color w:val="000000"/>
                <w:sz w:val="18"/>
              </w:rPr>
            </w:pPr>
            <w:r>
              <w:rPr>
                <w:snapToGrid w:val="0"/>
                <w:color w:val="000000"/>
                <w:sz w:val="18"/>
              </w:rPr>
              <w:t>0,5</w:t>
            </w:r>
          </w:p>
        </w:tc>
        <w:tc>
          <w:tcPr>
            <w:tcW w:w="585" w:type="dxa"/>
            <w:tcBorders>
              <w:top w:val="single" w:sz="2" w:space="0" w:color="000000"/>
              <w:left w:val="single" w:sz="2" w:space="0" w:color="000000"/>
              <w:bottom w:val="single" w:sz="2" w:space="0" w:color="000000"/>
              <w:right w:val="single" w:sz="2" w:space="0" w:color="000000"/>
            </w:tcBorders>
          </w:tcPr>
          <w:p w:rsidR="009D06E1" w:rsidRDefault="00963F89">
            <w:pPr>
              <w:jc w:val="right"/>
              <w:rPr>
                <w:snapToGrid w:val="0"/>
                <w:color w:val="000000"/>
                <w:sz w:val="18"/>
              </w:rPr>
            </w:pPr>
            <w:r>
              <w:rPr>
                <w:snapToGrid w:val="0"/>
                <w:color w:val="000000"/>
                <w:sz w:val="18"/>
              </w:rPr>
              <w:t>0,5</w:t>
            </w:r>
          </w:p>
        </w:tc>
        <w:tc>
          <w:tcPr>
            <w:tcW w:w="586" w:type="dxa"/>
            <w:tcBorders>
              <w:top w:val="single" w:sz="2" w:space="0" w:color="000000"/>
              <w:left w:val="single" w:sz="2" w:space="0" w:color="000000"/>
              <w:bottom w:val="single" w:sz="2" w:space="0" w:color="000000"/>
              <w:right w:val="single" w:sz="2" w:space="0" w:color="000000"/>
            </w:tcBorders>
          </w:tcPr>
          <w:p w:rsidR="009D06E1" w:rsidRDefault="00963F89">
            <w:pPr>
              <w:jc w:val="right"/>
              <w:rPr>
                <w:snapToGrid w:val="0"/>
                <w:color w:val="000000"/>
                <w:sz w:val="18"/>
              </w:rPr>
            </w:pPr>
            <w:r>
              <w:rPr>
                <w:snapToGrid w:val="0"/>
                <w:color w:val="000000"/>
                <w:sz w:val="18"/>
              </w:rPr>
              <w:t>0,5</w:t>
            </w:r>
          </w:p>
        </w:tc>
        <w:tc>
          <w:tcPr>
            <w:tcW w:w="585" w:type="dxa"/>
            <w:tcBorders>
              <w:top w:val="single" w:sz="2" w:space="0" w:color="000000"/>
              <w:left w:val="single" w:sz="2" w:space="0" w:color="000000"/>
              <w:bottom w:val="single" w:sz="2" w:space="0" w:color="000000"/>
              <w:right w:val="single" w:sz="2" w:space="0" w:color="000000"/>
            </w:tcBorders>
          </w:tcPr>
          <w:p w:rsidR="009D06E1" w:rsidRDefault="00963F89">
            <w:pPr>
              <w:jc w:val="right"/>
              <w:rPr>
                <w:snapToGrid w:val="0"/>
                <w:color w:val="000000"/>
                <w:sz w:val="18"/>
              </w:rPr>
            </w:pPr>
            <w:r>
              <w:rPr>
                <w:snapToGrid w:val="0"/>
                <w:color w:val="000000"/>
                <w:sz w:val="18"/>
              </w:rPr>
              <w:t>0,5</w:t>
            </w:r>
          </w:p>
        </w:tc>
        <w:tc>
          <w:tcPr>
            <w:tcW w:w="586" w:type="dxa"/>
            <w:tcBorders>
              <w:top w:val="single" w:sz="2" w:space="0" w:color="000000"/>
              <w:left w:val="single" w:sz="2" w:space="0" w:color="000000"/>
              <w:bottom w:val="single" w:sz="2" w:space="0" w:color="000000"/>
              <w:right w:val="single" w:sz="2" w:space="0" w:color="000000"/>
            </w:tcBorders>
          </w:tcPr>
          <w:p w:rsidR="009D06E1" w:rsidRDefault="00963F89">
            <w:pPr>
              <w:jc w:val="right"/>
              <w:rPr>
                <w:snapToGrid w:val="0"/>
                <w:color w:val="000000"/>
                <w:sz w:val="18"/>
              </w:rPr>
            </w:pPr>
            <w:r>
              <w:rPr>
                <w:snapToGrid w:val="0"/>
                <w:color w:val="000000"/>
                <w:sz w:val="18"/>
              </w:rPr>
              <w:t>0,5</w:t>
            </w:r>
          </w:p>
        </w:tc>
        <w:tc>
          <w:tcPr>
            <w:tcW w:w="586" w:type="dxa"/>
            <w:tcBorders>
              <w:top w:val="single" w:sz="2" w:space="0" w:color="000000"/>
              <w:left w:val="single" w:sz="2" w:space="0" w:color="000000"/>
              <w:bottom w:val="single" w:sz="2" w:space="0" w:color="000000"/>
              <w:right w:val="single" w:sz="12" w:space="0" w:color="auto"/>
            </w:tcBorders>
          </w:tcPr>
          <w:p w:rsidR="009D06E1" w:rsidRDefault="00963F89">
            <w:pPr>
              <w:jc w:val="right"/>
              <w:rPr>
                <w:snapToGrid w:val="0"/>
                <w:color w:val="000000"/>
                <w:sz w:val="18"/>
              </w:rPr>
            </w:pPr>
            <w:r>
              <w:rPr>
                <w:snapToGrid w:val="0"/>
                <w:color w:val="000000"/>
                <w:sz w:val="18"/>
              </w:rPr>
              <w:t>0,5</w:t>
            </w:r>
          </w:p>
        </w:tc>
      </w:tr>
      <w:tr w:rsidR="009D06E1">
        <w:trPr>
          <w:gridAfter w:val="1"/>
          <w:wAfter w:w="59" w:type="dxa"/>
          <w:trHeight w:val="235"/>
        </w:trPr>
        <w:tc>
          <w:tcPr>
            <w:tcW w:w="2552" w:type="dxa"/>
            <w:tcBorders>
              <w:top w:val="single" w:sz="2" w:space="0" w:color="000000"/>
              <w:left w:val="single" w:sz="12" w:space="0" w:color="auto"/>
              <w:bottom w:val="single" w:sz="2" w:space="0" w:color="000000"/>
              <w:right w:val="single" w:sz="12" w:space="0" w:color="auto"/>
            </w:tcBorders>
          </w:tcPr>
          <w:p w:rsidR="009D06E1" w:rsidRDefault="00963F89">
            <w:pPr>
              <w:rPr>
                <w:snapToGrid w:val="0"/>
                <w:color w:val="000000"/>
                <w:sz w:val="18"/>
              </w:rPr>
            </w:pPr>
            <w:r>
              <w:rPr>
                <w:snapToGrid w:val="0"/>
                <w:color w:val="000000"/>
                <w:sz w:val="18"/>
              </w:rPr>
              <w:t>ostalo</w:t>
            </w:r>
          </w:p>
        </w:tc>
        <w:tc>
          <w:tcPr>
            <w:tcW w:w="586" w:type="dxa"/>
            <w:tcBorders>
              <w:top w:val="single" w:sz="2" w:space="0" w:color="000000"/>
              <w:left w:val="single" w:sz="12" w:space="0" w:color="auto"/>
              <w:bottom w:val="single" w:sz="2" w:space="0" w:color="000000"/>
              <w:right w:val="single" w:sz="2" w:space="0" w:color="000000"/>
            </w:tcBorders>
          </w:tcPr>
          <w:p w:rsidR="009D06E1" w:rsidRDefault="00963F89">
            <w:pPr>
              <w:jc w:val="right"/>
              <w:rPr>
                <w:snapToGrid w:val="0"/>
                <w:color w:val="000000"/>
                <w:sz w:val="18"/>
              </w:rPr>
            </w:pPr>
            <w:r>
              <w:rPr>
                <w:snapToGrid w:val="0"/>
                <w:color w:val="000000"/>
                <w:sz w:val="18"/>
              </w:rPr>
              <w:t>1,5</w:t>
            </w:r>
          </w:p>
        </w:tc>
        <w:tc>
          <w:tcPr>
            <w:tcW w:w="586" w:type="dxa"/>
            <w:tcBorders>
              <w:top w:val="single" w:sz="2" w:space="0" w:color="000000"/>
              <w:left w:val="single" w:sz="2" w:space="0" w:color="000000"/>
              <w:bottom w:val="single" w:sz="2" w:space="0" w:color="000000"/>
              <w:right w:val="single" w:sz="2" w:space="0" w:color="000000"/>
            </w:tcBorders>
          </w:tcPr>
          <w:p w:rsidR="009D06E1" w:rsidRDefault="00963F89">
            <w:pPr>
              <w:jc w:val="right"/>
              <w:rPr>
                <w:snapToGrid w:val="0"/>
                <w:color w:val="000000"/>
                <w:sz w:val="18"/>
              </w:rPr>
            </w:pPr>
            <w:r>
              <w:rPr>
                <w:snapToGrid w:val="0"/>
                <w:color w:val="000000"/>
                <w:sz w:val="18"/>
              </w:rPr>
              <w:t>1</w:t>
            </w:r>
          </w:p>
        </w:tc>
        <w:tc>
          <w:tcPr>
            <w:tcW w:w="585" w:type="dxa"/>
            <w:tcBorders>
              <w:top w:val="single" w:sz="2" w:space="0" w:color="000000"/>
              <w:left w:val="single" w:sz="2" w:space="0" w:color="000000"/>
              <w:bottom w:val="single" w:sz="2" w:space="0" w:color="000000"/>
              <w:right w:val="single" w:sz="2" w:space="0" w:color="000000"/>
            </w:tcBorders>
          </w:tcPr>
          <w:p w:rsidR="009D06E1" w:rsidRDefault="00963F89">
            <w:pPr>
              <w:jc w:val="right"/>
              <w:rPr>
                <w:snapToGrid w:val="0"/>
                <w:color w:val="000000"/>
                <w:sz w:val="18"/>
              </w:rPr>
            </w:pPr>
            <w:r>
              <w:rPr>
                <w:snapToGrid w:val="0"/>
                <w:color w:val="000000"/>
                <w:sz w:val="18"/>
              </w:rPr>
              <w:t>1</w:t>
            </w:r>
          </w:p>
        </w:tc>
        <w:tc>
          <w:tcPr>
            <w:tcW w:w="586" w:type="dxa"/>
            <w:tcBorders>
              <w:top w:val="single" w:sz="2" w:space="0" w:color="000000"/>
              <w:left w:val="single" w:sz="2" w:space="0" w:color="000000"/>
              <w:bottom w:val="single" w:sz="2" w:space="0" w:color="000000"/>
              <w:right w:val="single" w:sz="2" w:space="0" w:color="000000"/>
            </w:tcBorders>
          </w:tcPr>
          <w:p w:rsidR="009D06E1" w:rsidRDefault="00963F89">
            <w:pPr>
              <w:jc w:val="right"/>
              <w:rPr>
                <w:snapToGrid w:val="0"/>
                <w:color w:val="000000"/>
                <w:sz w:val="18"/>
              </w:rPr>
            </w:pPr>
            <w:r>
              <w:rPr>
                <w:snapToGrid w:val="0"/>
                <w:color w:val="000000"/>
                <w:sz w:val="18"/>
              </w:rPr>
              <w:t>1</w:t>
            </w:r>
          </w:p>
        </w:tc>
        <w:tc>
          <w:tcPr>
            <w:tcW w:w="585" w:type="dxa"/>
            <w:tcBorders>
              <w:top w:val="single" w:sz="2" w:space="0" w:color="000000"/>
              <w:left w:val="single" w:sz="2" w:space="0" w:color="000000"/>
              <w:bottom w:val="single" w:sz="2" w:space="0" w:color="000000"/>
              <w:right w:val="single" w:sz="2" w:space="0" w:color="000000"/>
            </w:tcBorders>
          </w:tcPr>
          <w:p w:rsidR="009D06E1" w:rsidRDefault="00963F89">
            <w:pPr>
              <w:jc w:val="right"/>
              <w:rPr>
                <w:snapToGrid w:val="0"/>
                <w:color w:val="000000"/>
                <w:sz w:val="18"/>
              </w:rPr>
            </w:pPr>
            <w:r>
              <w:rPr>
                <w:snapToGrid w:val="0"/>
                <w:color w:val="000000"/>
                <w:sz w:val="18"/>
              </w:rPr>
              <w:t>1</w:t>
            </w:r>
          </w:p>
        </w:tc>
        <w:tc>
          <w:tcPr>
            <w:tcW w:w="586" w:type="dxa"/>
            <w:tcBorders>
              <w:top w:val="single" w:sz="2" w:space="0" w:color="000000"/>
              <w:left w:val="single" w:sz="2" w:space="0" w:color="000000"/>
              <w:bottom w:val="single" w:sz="2" w:space="0" w:color="000000"/>
              <w:right w:val="single" w:sz="2" w:space="0" w:color="000000"/>
            </w:tcBorders>
          </w:tcPr>
          <w:p w:rsidR="009D06E1" w:rsidRDefault="00963F89">
            <w:pPr>
              <w:jc w:val="right"/>
              <w:rPr>
                <w:snapToGrid w:val="0"/>
                <w:color w:val="000000"/>
                <w:sz w:val="18"/>
              </w:rPr>
            </w:pPr>
            <w:r>
              <w:rPr>
                <w:snapToGrid w:val="0"/>
                <w:color w:val="000000"/>
                <w:sz w:val="18"/>
              </w:rPr>
              <w:t>1</w:t>
            </w:r>
          </w:p>
        </w:tc>
        <w:tc>
          <w:tcPr>
            <w:tcW w:w="586" w:type="dxa"/>
            <w:tcBorders>
              <w:top w:val="single" w:sz="2" w:space="0" w:color="000000"/>
              <w:left w:val="single" w:sz="2" w:space="0" w:color="000000"/>
              <w:bottom w:val="single" w:sz="2" w:space="0" w:color="000000"/>
              <w:right w:val="single" w:sz="2" w:space="0" w:color="000000"/>
            </w:tcBorders>
          </w:tcPr>
          <w:p w:rsidR="009D06E1" w:rsidRDefault="00963F89">
            <w:pPr>
              <w:jc w:val="right"/>
              <w:rPr>
                <w:snapToGrid w:val="0"/>
                <w:color w:val="000000"/>
                <w:sz w:val="18"/>
              </w:rPr>
            </w:pPr>
            <w:r>
              <w:rPr>
                <w:snapToGrid w:val="0"/>
                <w:color w:val="000000"/>
                <w:sz w:val="18"/>
              </w:rPr>
              <w:t>1</w:t>
            </w:r>
          </w:p>
        </w:tc>
        <w:tc>
          <w:tcPr>
            <w:tcW w:w="585" w:type="dxa"/>
            <w:tcBorders>
              <w:top w:val="single" w:sz="2" w:space="0" w:color="000000"/>
              <w:left w:val="single" w:sz="2" w:space="0" w:color="000000"/>
              <w:bottom w:val="single" w:sz="2" w:space="0" w:color="000000"/>
              <w:right w:val="single" w:sz="2" w:space="0" w:color="000000"/>
            </w:tcBorders>
          </w:tcPr>
          <w:p w:rsidR="009D06E1" w:rsidRDefault="00963F89">
            <w:pPr>
              <w:jc w:val="right"/>
              <w:rPr>
                <w:snapToGrid w:val="0"/>
                <w:color w:val="000000"/>
                <w:sz w:val="18"/>
              </w:rPr>
            </w:pPr>
            <w:r>
              <w:rPr>
                <w:snapToGrid w:val="0"/>
                <w:color w:val="000000"/>
                <w:sz w:val="18"/>
              </w:rPr>
              <w:t>1</w:t>
            </w:r>
          </w:p>
        </w:tc>
        <w:tc>
          <w:tcPr>
            <w:tcW w:w="586" w:type="dxa"/>
            <w:tcBorders>
              <w:top w:val="single" w:sz="2" w:space="0" w:color="000000"/>
              <w:left w:val="single" w:sz="2" w:space="0" w:color="000000"/>
              <w:bottom w:val="single" w:sz="2" w:space="0" w:color="000000"/>
              <w:right w:val="single" w:sz="2" w:space="0" w:color="000000"/>
            </w:tcBorders>
          </w:tcPr>
          <w:p w:rsidR="009D06E1" w:rsidRDefault="00963F89">
            <w:pPr>
              <w:jc w:val="right"/>
              <w:rPr>
                <w:snapToGrid w:val="0"/>
                <w:color w:val="000000"/>
                <w:sz w:val="18"/>
              </w:rPr>
            </w:pPr>
            <w:r>
              <w:rPr>
                <w:snapToGrid w:val="0"/>
                <w:color w:val="000000"/>
                <w:sz w:val="18"/>
              </w:rPr>
              <w:t>1</w:t>
            </w:r>
          </w:p>
        </w:tc>
        <w:tc>
          <w:tcPr>
            <w:tcW w:w="585" w:type="dxa"/>
            <w:tcBorders>
              <w:top w:val="single" w:sz="2" w:space="0" w:color="000000"/>
              <w:left w:val="single" w:sz="2" w:space="0" w:color="000000"/>
              <w:bottom w:val="single" w:sz="2" w:space="0" w:color="000000"/>
              <w:right w:val="single" w:sz="2" w:space="0" w:color="000000"/>
            </w:tcBorders>
          </w:tcPr>
          <w:p w:rsidR="009D06E1" w:rsidRDefault="00963F89">
            <w:pPr>
              <w:jc w:val="right"/>
              <w:rPr>
                <w:snapToGrid w:val="0"/>
                <w:color w:val="000000"/>
                <w:sz w:val="18"/>
              </w:rPr>
            </w:pPr>
            <w:r>
              <w:rPr>
                <w:snapToGrid w:val="0"/>
                <w:color w:val="000000"/>
                <w:sz w:val="18"/>
              </w:rPr>
              <w:t>1</w:t>
            </w:r>
          </w:p>
        </w:tc>
        <w:tc>
          <w:tcPr>
            <w:tcW w:w="586" w:type="dxa"/>
            <w:tcBorders>
              <w:top w:val="single" w:sz="2" w:space="0" w:color="000000"/>
              <w:left w:val="single" w:sz="2" w:space="0" w:color="000000"/>
              <w:bottom w:val="single" w:sz="2" w:space="0" w:color="000000"/>
              <w:right w:val="single" w:sz="2" w:space="0" w:color="000000"/>
            </w:tcBorders>
          </w:tcPr>
          <w:p w:rsidR="009D06E1" w:rsidRDefault="00963F89">
            <w:pPr>
              <w:jc w:val="right"/>
              <w:rPr>
                <w:snapToGrid w:val="0"/>
                <w:color w:val="000000"/>
                <w:sz w:val="18"/>
              </w:rPr>
            </w:pPr>
            <w:r>
              <w:rPr>
                <w:snapToGrid w:val="0"/>
                <w:color w:val="000000"/>
                <w:sz w:val="18"/>
              </w:rPr>
              <w:t>1</w:t>
            </w:r>
          </w:p>
        </w:tc>
        <w:tc>
          <w:tcPr>
            <w:tcW w:w="586" w:type="dxa"/>
            <w:tcBorders>
              <w:top w:val="single" w:sz="2" w:space="0" w:color="000000"/>
              <w:left w:val="single" w:sz="2" w:space="0" w:color="000000"/>
              <w:bottom w:val="single" w:sz="2" w:space="0" w:color="000000"/>
              <w:right w:val="single" w:sz="12" w:space="0" w:color="auto"/>
            </w:tcBorders>
          </w:tcPr>
          <w:p w:rsidR="009D06E1" w:rsidRDefault="00963F89">
            <w:pPr>
              <w:jc w:val="right"/>
              <w:rPr>
                <w:snapToGrid w:val="0"/>
                <w:color w:val="000000"/>
                <w:sz w:val="18"/>
              </w:rPr>
            </w:pPr>
            <w:r>
              <w:rPr>
                <w:snapToGrid w:val="0"/>
                <w:color w:val="000000"/>
                <w:sz w:val="18"/>
              </w:rPr>
              <w:t>1</w:t>
            </w:r>
          </w:p>
        </w:tc>
      </w:tr>
      <w:tr w:rsidR="009D06E1">
        <w:trPr>
          <w:gridAfter w:val="1"/>
          <w:wAfter w:w="59" w:type="dxa"/>
          <w:trHeight w:val="235"/>
        </w:trPr>
        <w:tc>
          <w:tcPr>
            <w:tcW w:w="2552" w:type="dxa"/>
            <w:tcBorders>
              <w:top w:val="single" w:sz="2" w:space="0" w:color="000000"/>
              <w:left w:val="single" w:sz="12" w:space="0" w:color="auto"/>
              <w:bottom w:val="single" w:sz="12" w:space="0" w:color="auto"/>
              <w:right w:val="single" w:sz="12" w:space="0" w:color="auto"/>
            </w:tcBorders>
          </w:tcPr>
          <w:p w:rsidR="009D06E1" w:rsidRDefault="00963F89">
            <w:pPr>
              <w:rPr>
                <w:i/>
                <w:snapToGrid w:val="0"/>
                <w:color w:val="000080"/>
                <w:sz w:val="18"/>
              </w:rPr>
            </w:pPr>
            <w:r>
              <w:rPr>
                <w:i/>
                <w:snapToGrid w:val="0"/>
                <w:color w:val="000080"/>
                <w:sz w:val="18"/>
              </w:rPr>
              <w:t>odlivi skupaj</w:t>
            </w:r>
          </w:p>
        </w:tc>
        <w:tc>
          <w:tcPr>
            <w:tcW w:w="586" w:type="dxa"/>
            <w:tcBorders>
              <w:top w:val="single" w:sz="2" w:space="0" w:color="000000"/>
              <w:left w:val="single" w:sz="12" w:space="0" w:color="auto"/>
              <w:bottom w:val="single" w:sz="12" w:space="0" w:color="auto"/>
              <w:right w:val="single" w:sz="2" w:space="0" w:color="000000"/>
            </w:tcBorders>
          </w:tcPr>
          <w:p w:rsidR="009D06E1" w:rsidRDefault="00963F89">
            <w:pPr>
              <w:jc w:val="right"/>
              <w:rPr>
                <w:b/>
                <w:i/>
                <w:snapToGrid w:val="0"/>
                <w:color w:val="000000"/>
                <w:sz w:val="18"/>
              </w:rPr>
            </w:pPr>
            <w:r>
              <w:rPr>
                <w:b/>
                <w:i/>
                <w:snapToGrid w:val="0"/>
                <w:color w:val="000000"/>
                <w:sz w:val="18"/>
              </w:rPr>
              <w:t>48,5</w:t>
            </w:r>
          </w:p>
        </w:tc>
        <w:tc>
          <w:tcPr>
            <w:tcW w:w="586" w:type="dxa"/>
            <w:tcBorders>
              <w:top w:val="single" w:sz="2" w:space="0" w:color="000000"/>
              <w:left w:val="single" w:sz="2" w:space="0" w:color="000000"/>
              <w:bottom w:val="single" w:sz="12" w:space="0" w:color="auto"/>
              <w:right w:val="single" w:sz="2" w:space="0" w:color="000000"/>
            </w:tcBorders>
          </w:tcPr>
          <w:p w:rsidR="009D06E1" w:rsidRDefault="00963F89">
            <w:pPr>
              <w:jc w:val="right"/>
              <w:rPr>
                <w:b/>
                <w:i/>
                <w:snapToGrid w:val="0"/>
                <w:color w:val="000000"/>
                <w:sz w:val="18"/>
              </w:rPr>
            </w:pPr>
            <w:r>
              <w:rPr>
                <w:b/>
                <w:i/>
                <w:snapToGrid w:val="0"/>
                <w:color w:val="000000"/>
                <w:sz w:val="18"/>
              </w:rPr>
              <w:t>24,7</w:t>
            </w:r>
          </w:p>
        </w:tc>
        <w:tc>
          <w:tcPr>
            <w:tcW w:w="585" w:type="dxa"/>
            <w:tcBorders>
              <w:top w:val="single" w:sz="2" w:space="0" w:color="000000"/>
              <w:left w:val="single" w:sz="2" w:space="0" w:color="000000"/>
              <w:bottom w:val="single" w:sz="12" w:space="0" w:color="auto"/>
              <w:right w:val="single" w:sz="2" w:space="0" w:color="000000"/>
            </w:tcBorders>
          </w:tcPr>
          <w:p w:rsidR="009D06E1" w:rsidRDefault="00963F89">
            <w:pPr>
              <w:jc w:val="right"/>
              <w:rPr>
                <w:b/>
                <w:i/>
                <w:snapToGrid w:val="0"/>
                <w:color w:val="000000"/>
                <w:sz w:val="18"/>
              </w:rPr>
            </w:pPr>
            <w:r>
              <w:rPr>
                <w:b/>
                <w:i/>
                <w:snapToGrid w:val="0"/>
                <w:color w:val="000000"/>
                <w:sz w:val="18"/>
              </w:rPr>
              <w:t>26,9</w:t>
            </w:r>
          </w:p>
        </w:tc>
        <w:tc>
          <w:tcPr>
            <w:tcW w:w="586" w:type="dxa"/>
            <w:tcBorders>
              <w:top w:val="single" w:sz="2" w:space="0" w:color="000000"/>
              <w:left w:val="single" w:sz="2" w:space="0" w:color="000000"/>
              <w:bottom w:val="single" w:sz="12" w:space="0" w:color="auto"/>
              <w:right w:val="single" w:sz="2" w:space="0" w:color="000000"/>
            </w:tcBorders>
          </w:tcPr>
          <w:p w:rsidR="009D06E1" w:rsidRDefault="00963F89">
            <w:pPr>
              <w:jc w:val="right"/>
              <w:rPr>
                <w:b/>
                <w:i/>
                <w:snapToGrid w:val="0"/>
                <w:color w:val="000000"/>
                <w:sz w:val="18"/>
              </w:rPr>
            </w:pPr>
            <w:r>
              <w:rPr>
                <w:b/>
                <w:i/>
                <w:snapToGrid w:val="0"/>
                <w:color w:val="000000"/>
                <w:sz w:val="18"/>
              </w:rPr>
              <w:t>24,7</w:t>
            </w:r>
          </w:p>
        </w:tc>
        <w:tc>
          <w:tcPr>
            <w:tcW w:w="585" w:type="dxa"/>
            <w:tcBorders>
              <w:top w:val="single" w:sz="2" w:space="0" w:color="000000"/>
              <w:left w:val="single" w:sz="2" w:space="0" w:color="000000"/>
              <w:bottom w:val="single" w:sz="12" w:space="0" w:color="auto"/>
              <w:right w:val="single" w:sz="2" w:space="0" w:color="000000"/>
            </w:tcBorders>
          </w:tcPr>
          <w:p w:rsidR="009D06E1" w:rsidRDefault="00963F89">
            <w:pPr>
              <w:jc w:val="right"/>
              <w:rPr>
                <w:b/>
                <w:i/>
                <w:snapToGrid w:val="0"/>
                <w:color w:val="000000"/>
                <w:sz w:val="18"/>
              </w:rPr>
            </w:pPr>
            <w:r>
              <w:rPr>
                <w:b/>
                <w:i/>
                <w:snapToGrid w:val="0"/>
                <w:color w:val="000000"/>
                <w:sz w:val="18"/>
              </w:rPr>
              <w:t>22,7</w:t>
            </w:r>
          </w:p>
        </w:tc>
        <w:tc>
          <w:tcPr>
            <w:tcW w:w="586" w:type="dxa"/>
            <w:tcBorders>
              <w:top w:val="single" w:sz="2" w:space="0" w:color="000000"/>
              <w:left w:val="single" w:sz="2" w:space="0" w:color="000000"/>
              <w:bottom w:val="single" w:sz="12" w:space="0" w:color="auto"/>
              <w:right w:val="single" w:sz="2" w:space="0" w:color="000000"/>
            </w:tcBorders>
          </w:tcPr>
          <w:p w:rsidR="009D06E1" w:rsidRDefault="00963F89">
            <w:pPr>
              <w:jc w:val="right"/>
              <w:rPr>
                <w:b/>
                <w:i/>
                <w:snapToGrid w:val="0"/>
                <w:color w:val="000000"/>
                <w:sz w:val="18"/>
              </w:rPr>
            </w:pPr>
            <w:r>
              <w:rPr>
                <w:b/>
                <w:i/>
                <w:snapToGrid w:val="0"/>
                <w:color w:val="000000"/>
                <w:sz w:val="18"/>
              </w:rPr>
              <w:t>21,7</w:t>
            </w:r>
          </w:p>
        </w:tc>
        <w:tc>
          <w:tcPr>
            <w:tcW w:w="586" w:type="dxa"/>
            <w:tcBorders>
              <w:top w:val="single" w:sz="2" w:space="0" w:color="000000"/>
              <w:left w:val="single" w:sz="2" w:space="0" w:color="000000"/>
              <w:bottom w:val="single" w:sz="12" w:space="0" w:color="auto"/>
              <w:right w:val="single" w:sz="2" w:space="0" w:color="000000"/>
            </w:tcBorders>
          </w:tcPr>
          <w:p w:rsidR="009D06E1" w:rsidRDefault="00963F89">
            <w:pPr>
              <w:jc w:val="right"/>
              <w:rPr>
                <w:b/>
                <w:i/>
                <w:snapToGrid w:val="0"/>
                <w:color w:val="000000"/>
                <w:sz w:val="18"/>
              </w:rPr>
            </w:pPr>
            <w:r>
              <w:rPr>
                <w:b/>
                <w:i/>
                <w:snapToGrid w:val="0"/>
                <w:color w:val="000000"/>
                <w:sz w:val="18"/>
              </w:rPr>
              <w:t>21,7</w:t>
            </w:r>
          </w:p>
        </w:tc>
        <w:tc>
          <w:tcPr>
            <w:tcW w:w="585" w:type="dxa"/>
            <w:tcBorders>
              <w:top w:val="single" w:sz="2" w:space="0" w:color="000000"/>
              <w:left w:val="single" w:sz="2" w:space="0" w:color="000000"/>
              <w:bottom w:val="single" w:sz="12" w:space="0" w:color="auto"/>
              <w:right w:val="single" w:sz="2" w:space="0" w:color="000000"/>
            </w:tcBorders>
          </w:tcPr>
          <w:p w:rsidR="009D06E1" w:rsidRDefault="00963F89">
            <w:pPr>
              <w:jc w:val="right"/>
              <w:rPr>
                <w:b/>
                <w:i/>
                <w:snapToGrid w:val="0"/>
                <w:color w:val="000000"/>
                <w:sz w:val="18"/>
              </w:rPr>
            </w:pPr>
            <w:r>
              <w:rPr>
                <w:b/>
                <w:i/>
                <w:snapToGrid w:val="0"/>
                <w:color w:val="000000"/>
                <w:sz w:val="18"/>
              </w:rPr>
              <w:t>25,7</w:t>
            </w:r>
          </w:p>
        </w:tc>
        <w:tc>
          <w:tcPr>
            <w:tcW w:w="586" w:type="dxa"/>
            <w:tcBorders>
              <w:top w:val="single" w:sz="2" w:space="0" w:color="000000"/>
              <w:left w:val="single" w:sz="2" w:space="0" w:color="000000"/>
              <w:bottom w:val="single" w:sz="12" w:space="0" w:color="auto"/>
              <w:right w:val="single" w:sz="2" w:space="0" w:color="000000"/>
            </w:tcBorders>
          </w:tcPr>
          <w:p w:rsidR="009D06E1" w:rsidRDefault="00963F89">
            <w:pPr>
              <w:jc w:val="right"/>
              <w:rPr>
                <w:b/>
                <w:i/>
                <w:snapToGrid w:val="0"/>
                <w:color w:val="000000"/>
                <w:sz w:val="18"/>
              </w:rPr>
            </w:pPr>
            <w:r>
              <w:rPr>
                <w:b/>
                <w:i/>
                <w:snapToGrid w:val="0"/>
                <w:color w:val="000000"/>
                <w:sz w:val="18"/>
              </w:rPr>
              <w:t>31,4</w:t>
            </w:r>
          </w:p>
        </w:tc>
        <w:tc>
          <w:tcPr>
            <w:tcW w:w="585" w:type="dxa"/>
            <w:tcBorders>
              <w:top w:val="single" w:sz="2" w:space="0" w:color="000000"/>
              <w:left w:val="single" w:sz="2" w:space="0" w:color="000000"/>
              <w:bottom w:val="single" w:sz="12" w:space="0" w:color="auto"/>
              <w:right w:val="single" w:sz="2" w:space="0" w:color="000000"/>
            </w:tcBorders>
          </w:tcPr>
          <w:p w:rsidR="009D06E1" w:rsidRDefault="00963F89">
            <w:pPr>
              <w:jc w:val="right"/>
              <w:rPr>
                <w:b/>
                <w:i/>
                <w:snapToGrid w:val="0"/>
                <w:color w:val="000000"/>
                <w:sz w:val="18"/>
              </w:rPr>
            </w:pPr>
            <w:r>
              <w:rPr>
                <w:b/>
                <w:i/>
                <w:snapToGrid w:val="0"/>
                <w:color w:val="000000"/>
                <w:sz w:val="18"/>
              </w:rPr>
              <w:t>28,2</w:t>
            </w:r>
          </w:p>
        </w:tc>
        <w:tc>
          <w:tcPr>
            <w:tcW w:w="586" w:type="dxa"/>
            <w:tcBorders>
              <w:top w:val="single" w:sz="2" w:space="0" w:color="000000"/>
              <w:left w:val="single" w:sz="2" w:space="0" w:color="000000"/>
              <w:bottom w:val="single" w:sz="12" w:space="0" w:color="auto"/>
              <w:right w:val="single" w:sz="2" w:space="0" w:color="000000"/>
            </w:tcBorders>
          </w:tcPr>
          <w:p w:rsidR="009D06E1" w:rsidRDefault="00963F89">
            <w:pPr>
              <w:jc w:val="right"/>
              <w:rPr>
                <w:b/>
                <w:i/>
                <w:snapToGrid w:val="0"/>
                <w:color w:val="000000"/>
                <w:sz w:val="18"/>
              </w:rPr>
            </w:pPr>
            <w:r>
              <w:rPr>
                <w:b/>
                <w:i/>
                <w:snapToGrid w:val="0"/>
                <w:color w:val="000000"/>
                <w:sz w:val="18"/>
              </w:rPr>
              <w:t>35,2</w:t>
            </w:r>
          </w:p>
        </w:tc>
        <w:tc>
          <w:tcPr>
            <w:tcW w:w="586" w:type="dxa"/>
            <w:tcBorders>
              <w:top w:val="single" w:sz="2" w:space="0" w:color="000000"/>
              <w:left w:val="single" w:sz="2" w:space="0" w:color="000000"/>
              <w:bottom w:val="single" w:sz="12" w:space="0" w:color="auto"/>
              <w:right w:val="single" w:sz="12" w:space="0" w:color="auto"/>
            </w:tcBorders>
          </w:tcPr>
          <w:p w:rsidR="009D06E1" w:rsidRDefault="00963F89">
            <w:pPr>
              <w:jc w:val="right"/>
              <w:rPr>
                <w:b/>
                <w:i/>
                <w:snapToGrid w:val="0"/>
                <w:color w:val="000000"/>
                <w:sz w:val="18"/>
              </w:rPr>
            </w:pPr>
            <w:r>
              <w:rPr>
                <w:b/>
                <w:i/>
                <w:snapToGrid w:val="0"/>
                <w:color w:val="000000"/>
                <w:sz w:val="18"/>
              </w:rPr>
              <w:t>35,4</w:t>
            </w:r>
          </w:p>
        </w:tc>
      </w:tr>
      <w:tr w:rsidR="009D06E1">
        <w:trPr>
          <w:gridAfter w:val="1"/>
          <w:wAfter w:w="59" w:type="dxa"/>
          <w:trHeight w:val="235"/>
        </w:trPr>
        <w:tc>
          <w:tcPr>
            <w:tcW w:w="2552" w:type="dxa"/>
          </w:tcPr>
          <w:p w:rsidR="009D06E1" w:rsidRDefault="009D06E1">
            <w:pPr>
              <w:jc w:val="right"/>
              <w:rPr>
                <w:snapToGrid w:val="0"/>
                <w:color w:val="000000"/>
                <w:sz w:val="18"/>
              </w:rPr>
            </w:pPr>
          </w:p>
        </w:tc>
        <w:tc>
          <w:tcPr>
            <w:tcW w:w="586" w:type="dxa"/>
          </w:tcPr>
          <w:p w:rsidR="009D06E1" w:rsidRDefault="009D06E1">
            <w:pPr>
              <w:jc w:val="right"/>
              <w:rPr>
                <w:snapToGrid w:val="0"/>
                <w:color w:val="000000"/>
                <w:sz w:val="18"/>
              </w:rPr>
            </w:pPr>
          </w:p>
        </w:tc>
        <w:tc>
          <w:tcPr>
            <w:tcW w:w="586" w:type="dxa"/>
          </w:tcPr>
          <w:p w:rsidR="009D06E1" w:rsidRDefault="009D06E1">
            <w:pPr>
              <w:jc w:val="right"/>
              <w:rPr>
                <w:snapToGrid w:val="0"/>
                <w:color w:val="000000"/>
                <w:sz w:val="18"/>
              </w:rPr>
            </w:pPr>
          </w:p>
        </w:tc>
        <w:tc>
          <w:tcPr>
            <w:tcW w:w="585" w:type="dxa"/>
          </w:tcPr>
          <w:p w:rsidR="009D06E1" w:rsidRDefault="009D06E1">
            <w:pPr>
              <w:jc w:val="right"/>
              <w:rPr>
                <w:snapToGrid w:val="0"/>
                <w:color w:val="000000"/>
                <w:sz w:val="18"/>
              </w:rPr>
            </w:pPr>
          </w:p>
        </w:tc>
        <w:tc>
          <w:tcPr>
            <w:tcW w:w="586" w:type="dxa"/>
          </w:tcPr>
          <w:p w:rsidR="009D06E1" w:rsidRDefault="009D06E1">
            <w:pPr>
              <w:jc w:val="right"/>
              <w:rPr>
                <w:snapToGrid w:val="0"/>
                <w:color w:val="000000"/>
                <w:sz w:val="18"/>
              </w:rPr>
            </w:pPr>
          </w:p>
        </w:tc>
        <w:tc>
          <w:tcPr>
            <w:tcW w:w="585" w:type="dxa"/>
          </w:tcPr>
          <w:p w:rsidR="009D06E1" w:rsidRDefault="009D06E1">
            <w:pPr>
              <w:jc w:val="right"/>
              <w:rPr>
                <w:snapToGrid w:val="0"/>
                <w:color w:val="000000"/>
                <w:sz w:val="18"/>
              </w:rPr>
            </w:pPr>
          </w:p>
        </w:tc>
        <w:tc>
          <w:tcPr>
            <w:tcW w:w="586" w:type="dxa"/>
          </w:tcPr>
          <w:p w:rsidR="009D06E1" w:rsidRDefault="009D06E1">
            <w:pPr>
              <w:jc w:val="right"/>
              <w:rPr>
                <w:snapToGrid w:val="0"/>
                <w:color w:val="000000"/>
                <w:sz w:val="18"/>
              </w:rPr>
            </w:pPr>
          </w:p>
        </w:tc>
        <w:tc>
          <w:tcPr>
            <w:tcW w:w="586" w:type="dxa"/>
          </w:tcPr>
          <w:p w:rsidR="009D06E1" w:rsidRDefault="009D06E1">
            <w:pPr>
              <w:jc w:val="right"/>
              <w:rPr>
                <w:snapToGrid w:val="0"/>
                <w:color w:val="000000"/>
                <w:sz w:val="18"/>
              </w:rPr>
            </w:pPr>
          </w:p>
        </w:tc>
        <w:tc>
          <w:tcPr>
            <w:tcW w:w="585" w:type="dxa"/>
          </w:tcPr>
          <w:p w:rsidR="009D06E1" w:rsidRDefault="009D06E1">
            <w:pPr>
              <w:jc w:val="right"/>
              <w:rPr>
                <w:snapToGrid w:val="0"/>
                <w:color w:val="000000"/>
                <w:sz w:val="18"/>
              </w:rPr>
            </w:pPr>
          </w:p>
        </w:tc>
        <w:tc>
          <w:tcPr>
            <w:tcW w:w="586" w:type="dxa"/>
          </w:tcPr>
          <w:p w:rsidR="009D06E1" w:rsidRDefault="009D06E1">
            <w:pPr>
              <w:jc w:val="right"/>
              <w:rPr>
                <w:snapToGrid w:val="0"/>
                <w:color w:val="000000"/>
                <w:sz w:val="18"/>
              </w:rPr>
            </w:pPr>
          </w:p>
        </w:tc>
        <w:tc>
          <w:tcPr>
            <w:tcW w:w="585" w:type="dxa"/>
          </w:tcPr>
          <w:p w:rsidR="009D06E1" w:rsidRDefault="009D06E1">
            <w:pPr>
              <w:jc w:val="right"/>
              <w:rPr>
                <w:snapToGrid w:val="0"/>
                <w:color w:val="000000"/>
                <w:sz w:val="18"/>
              </w:rPr>
            </w:pPr>
          </w:p>
        </w:tc>
        <w:tc>
          <w:tcPr>
            <w:tcW w:w="586" w:type="dxa"/>
          </w:tcPr>
          <w:p w:rsidR="009D06E1" w:rsidRDefault="009D06E1">
            <w:pPr>
              <w:jc w:val="right"/>
              <w:rPr>
                <w:snapToGrid w:val="0"/>
                <w:color w:val="000000"/>
                <w:sz w:val="18"/>
              </w:rPr>
            </w:pPr>
          </w:p>
        </w:tc>
        <w:tc>
          <w:tcPr>
            <w:tcW w:w="586" w:type="dxa"/>
          </w:tcPr>
          <w:p w:rsidR="009D06E1" w:rsidRDefault="009D06E1">
            <w:pPr>
              <w:jc w:val="right"/>
              <w:rPr>
                <w:snapToGrid w:val="0"/>
                <w:color w:val="000000"/>
                <w:sz w:val="18"/>
              </w:rPr>
            </w:pPr>
          </w:p>
        </w:tc>
      </w:tr>
      <w:tr w:rsidR="009D06E1">
        <w:trPr>
          <w:gridAfter w:val="1"/>
          <w:wAfter w:w="59" w:type="dxa"/>
          <w:trHeight w:val="235"/>
        </w:trPr>
        <w:tc>
          <w:tcPr>
            <w:tcW w:w="2552" w:type="dxa"/>
          </w:tcPr>
          <w:p w:rsidR="009D06E1" w:rsidRDefault="009D06E1">
            <w:pPr>
              <w:jc w:val="right"/>
              <w:rPr>
                <w:snapToGrid w:val="0"/>
                <w:color w:val="000000"/>
                <w:sz w:val="18"/>
              </w:rPr>
            </w:pPr>
          </w:p>
        </w:tc>
        <w:tc>
          <w:tcPr>
            <w:tcW w:w="586" w:type="dxa"/>
          </w:tcPr>
          <w:p w:rsidR="009D06E1" w:rsidRDefault="009D06E1">
            <w:pPr>
              <w:jc w:val="right"/>
              <w:rPr>
                <w:snapToGrid w:val="0"/>
                <w:color w:val="000000"/>
                <w:sz w:val="18"/>
              </w:rPr>
            </w:pPr>
          </w:p>
        </w:tc>
        <w:tc>
          <w:tcPr>
            <w:tcW w:w="586" w:type="dxa"/>
          </w:tcPr>
          <w:p w:rsidR="009D06E1" w:rsidRDefault="009D06E1">
            <w:pPr>
              <w:jc w:val="right"/>
              <w:rPr>
                <w:snapToGrid w:val="0"/>
                <w:color w:val="000000"/>
                <w:sz w:val="18"/>
              </w:rPr>
            </w:pPr>
          </w:p>
        </w:tc>
        <w:tc>
          <w:tcPr>
            <w:tcW w:w="585" w:type="dxa"/>
          </w:tcPr>
          <w:p w:rsidR="009D06E1" w:rsidRDefault="009D06E1">
            <w:pPr>
              <w:jc w:val="right"/>
              <w:rPr>
                <w:snapToGrid w:val="0"/>
                <w:color w:val="000000"/>
                <w:sz w:val="18"/>
              </w:rPr>
            </w:pPr>
          </w:p>
        </w:tc>
        <w:tc>
          <w:tcPr>
            <w:tcW w:w="586" w:type="dxa"/>
          </w:tcPr>
          <w:p w:rsidR="009D06E1" w:rsidRDefault="009D06E1">
            <w:pPr>
              <w:jc w:val="right"/>
              <w:rPr>
                <w:snapToGrid w:val="0"/>
                <w:color w:val="000000"/>
                <w:sz w:val="18"/>
              </w:rPr>
            </w:pPr>
          </w:p>
        </w:tc>
        <w:tc>
          <w:tcPr>
            <w:tcW w:w="585" w:type="dxa"/>
          </w:tcPr>
          <w:p w:rsidR="009D06E1" w:rsidRDefault="009D06E1">
            <w:pPr>
              <w:jc w:val="right"/>
              <w:rPr>
                <w:snapToGrid w:val="0"/>
                <w:color w:val="000000"/>
                <w:sz w:val="18"/>
              </w:rPr>
            </w:pPr>
          </w:p>
        </w:tc>
        <w:tc>
          <w:tcPr>
            <w:tcW w:w="586" w:type="dxa"/>
          </w:tcPr>
          <w:p w:rsidR="009D06E1" w:rsidRDefault="009D06E1">
            <w:pPr>
              <w:jc w:val="right"/>
              <w:rPr>
                <w:snapToGrid w:val="0"/>
                <w:color w:val="000000"/>
                <w:sz w:val="18"/>
              </w:rPr>
            </w:pPr>
          </w:p>
        </w:tc>
        <w:tc>
          <w:tcPr>
            <w:tcW w:w="586" w:type="dxa"/>
          </w:tcPr>
          <w:p w:rsidR="009D06E1" w:rsidRDefault="009D06E1">
            <w:pPr>
              <w:jc w:val="right"/>
              <w:rPr>
                <w:snapToGrid w:val="0"/>
                <w:color w:val="000000"/>
                <w:sz w:val="18"/>
              </w:rPr>
            </w:pPr>
          </w:p>
        </w:tc>
        <w:tc>
          <w:tcPr>
            <w:tcW w:w="585" w:type="dxa"/>
          </w:tcPr>
          <w:p w:rsidR="009D06E1" w:rsidRDefault="009D06E1">
            <w:pPr>
              <w:jc w:val="right"/>
              <w:rPr>
                <w:snapToGrid w:val="0"/>
                <w:color w:val="000000"/>
                <w:sz w:val="18"/>
              </w:rPr>
            </w:pPr>
          </w:p>
        </w:tc>
        <w:tc>
          <w:tcPr>
            <w:tcW w:w="586" w:type="dxa"/>
          </w:tcPr>
          <w:p w:rsidR="009D06E1" w:rsidRDefault="009D06E1">
            <w:pPr>
              <w:jc w:val="right"/>
              <w:rPr>
                <w:snapToGrid w:val="0"/>
                <w:color w:val="000000"/>
                <w:sz w:val="18"/>
              </w:rPr>
            </w:pPr>
          </w:p>
        </w:tc>
        <w:tc>
          <w:tcPr>
            <w:tcW w:w="585" w:type="dxa"/>
          </w:tcPr>
          <w:p w:rsidR="009D06E1" w:rsidRDefault="009D06E1">
            <w:pPr>
              <w:jc w:val="right"/>
              <w:rPr>
                <w:snapToGrid w:val="0"/>
                <w:color w:val="000000"/>
                <w:sz w:val="18"/>
              </w:rPr>
            </w:pPr>
          </w:p>
        </w:tc>
        <w:tc>
          <w:tcPr>
            <w:tcW w:w="586" w:type="dxa"/>
          </w:tcPr>
          <w:p w:rsidR="009D06E1" w:rsidRDefault="009D06E1">
            <w:pPr>
              <w:jc w:val="right"/>
              <w:rPr>
                <w:snapToGrid w:val="0"/>
                <w:color w:val="000000"/>
                <w:sz w:val="18"/>
              </w:rPr>
            </w:pPr>
          </w:p>
        </w:tc>
        <w:tc>
          <w:tcPr>
            <w:tcW w:w="586" w:type="dxa"/>
          </w:tcPr>
          <w:p w:rsidR="009D06E1" w:rsidRDefault="009D06E1">
            <w:pPr>
              <w:jc w:val="right"/>
              <w:rPr>
                <w:snapToGrid w:val="0"/>
                <w:color w:val="000000"/>
                <w:sz w:val="18"/>
              </w:rPr>
            </w:pPr>
          </w:p>
        </w:tc>
      </w:tr>
      <w:tr w:rsidR="009D06E1">
        <w:trPr>
          <w:gridAfter w:val="1"/>
          <w:wAfter w:w="59" w:type="dxa"/>
          <w:trHeight w:val="235"/>
        </w:trPr>
        <w:tc>
          <w:tcPr>
            <w:tcW w:w="2552" w:type="dxa"/>
            <w:tcBorders>
              <w:top w:val="single" w:sz="12" w:space="0" w:color="auto"/>
              <w:left w:val="single" w:sz="12" w:space="0" w:color="auto"/>
              <w:bottom w:val="single" w:sz="2" w:space="0" w:color="000000"/>
              <w:right w:val="single" w:sz="12" w:space="0" w:color="auto"/>
            </w:tcBorders>
          </w:tcPr>
          <w:p w:rsidR="009D06E1" w:rsidRDefault="00963F89">
            <w:pPr>
              <w:rPr>
                <w:snapToGrid w:val="0"/>
                <w:color w:val="000000"/>
                <w:sz w:val="18"/>
              </w:rPr>
            </w:pPr>
            <w:r>
              <w:rPr>
                <w:snapToGrid w:val="0"/>
                <w:color w:val="000000"/>
                <w:sz w:val="18"/>
              </w:rPr>
              <w:t>mesec</w:t>
            </w:r>
          </w:p>
        </w:tc>
        <w:tc>
          <w:tcPr>
            <w:tcW w:w="586" w:type="dxa"/>
            <w:tcBorders>
              <w:top w:val="single" w:sz="12" w:space="0" w:color="auto"/>
              <w:left w:val="single" w:sz="12" w:space="0" w:color="auto"/>
              <w:bottom w:val="single" w:sz="2" w:space="0" w:color="000000"/>
              <w:right w:val="single" w:sz="2" w:space="0" w:color="000000"/>
            </w:tcBorders>
          </w:tcPr>
          <w:p w:rsidR="009D06E1" w:rsidRDefault="00963F89">
            <w:pPr>
              <w:jc w:val="right"/>
              <w:rPr>
                <w:snapToGrid w:val="0"/>
                <w:color w:val="000000"/>
                <w:sz w:val="18"/>
              </w:rPr>
            </w:pPr>
            <w:r>
              <w:rPr>
                <w:snapToGrid w:val="0"/>
                <w:color w:val="000000"/>
                <w:sz w:val="18"/>
              </w:rPr>
              <w:t>jan</w:t>
            </w:r>
          </w:p>
        </w:tc>
        <w:tc>
          <w:tcPr>
            <w:tcW w:w="586" w:type="dxa"/>
            <w:tcBorders>
              <w:top w:val="single" w:sz="12" w:space="0" w:color="auto"/>
              <w:left w:val="single" w:sz="2" w:space="0" w:color="000000"/>
              <w:bottom w:val="single" w:sz="2" w:space="0" w:color="000000"/>
              <w:right w:val="single" w:sz="2" w:space="0" w:color="000000"/>
            </w:tcBorders>
          </w:tcPr>
          <w:p w:rsidR="009D06E1" w:rsidRDefault="00963F89">
            <w:pPr>
              <w:jc w:val="right"/>
              <w:rPr>
                <w:snapToGrid w:val="0"/>
                <w:color w:val="000000"/>
                <w:sz w:val="18"/>
              </w:rPr>
            </w:pPr>
            <w:r>
              <w:rPr>
                <w:snapToGrid w:val="0"/>
                <w:color w:val="000000"/>
                <w:sz w:val="18"/>
              </w:rPr>
              <w:t>feb</w:t>
            </w:r>
          </w:p>
        </w:tc>
        <w:tc>
          <w:tcPr>
            <w:tcW w:w="585" w:type="dxa"/>
            <w:tcBorders>
              <w:top w:val="single" w:sz="12" w:space="0" w:color="auto"/>
              <w:left w:val="single" w:sz="2" w:space="0" w:color="000000"/>
              <w:bottom w:val="single" w:sz="2" w:space="0" w:color="000000"/>
              <w:right w:val="single" w:sz="2" w:space="0" w:color="000000"/>
            </w:tcBorders>
          </w:tcPr>
          <w:p w:rsidR="009D06E1" w:rsidRDefault="00963F89">
            <w:pPr>
              <w:jc w:val="right"/>
              <w:rPr>
                <w:snapToGrid w:val="0"/>
                <w:color w:val="000000"/>
                <w:sz w:val="18"/>
              </w:rPr>
            </w:pPr>
            <w:r>
              <w:rPr>
                <w:snapToGrid w:val="0"/>
                <w:color w:val="000000"/>
                <w:sz w:val="18"/>
              </w:rPr>
              <w:t>mar</w:t>
            </w:r>
          </w:p>
        </w:tc>
        <w:tc>
          <w:tcPr>
            <w:tcW w:w="586" w:type="dxa"/>
            <w:tcBorders>
              <w:top w:val="single" w:sz="12" w:space="0" w:color="auto"/>
              <w:left w:val="single" w:sz="2" w:space="0" w:color="000000"/>
              <w:bottom w:val="single" w:sz="2" w:space="0" w:color="000000"/>
              <w:right w:val="single" w:sz="2" w:space="0" w:color="000000"/>
            </w:tcBorders>
          </w:tcPr>
          <w:p w:rsidR="009D06E1" w:rsidRDefault="00963F89">
            <w:pPr>
              <w:jc w:val="right"/>
              <w:rPr>
                <w:snapToGrid w:val="0"/>
                <w:color w:val="000000"/>
                <w:sz w:val="18"/>
              </w:rPr>
            </w:pPr>
            <w:r>
              <w:rPr>
                <w:snapToGrid w:val="0"/>
                <w:color w:val="000000"/>
                <w:sz w:val="18"/>
              </w:rPr>
              <w:t>apr</w:t>
            </w:r>
          </w:p>
        </w:tc>
        <w:tc>
          <w:tcPr>
            <w:tcW w:w="585" w:type="dxa"/>
            <w:tcBorders>
              <w:top w:val="single" w:sz="12" w:space="0" w:color="auto"/>
              <w:left w:val="single" w:sz="2" w:space="0" w:color="000000"/>
              <w:bottom w:val="single" w:sz="2" w:space="0" w:color="000000"/>
              <w:right w:val="single" w:sz="2" w:space="0" w:color="000000"/>
            </w:tcBorders>
          </w:tcPr>
          <w:p w:rsidR="009D06E1" w:rsidRDefault="00963F89">
            <w:pPr>
              <w:jc w:val="right"/>
              <w:rPr>
                <w:snapToGrid w:val="0"/>
                <w:color w:val="000000"/>
                <w:sz w:val="18"/>
              </w:rPr>
            </w:pPr>
            <w:r>
              <w:rPr>
                <w:snapToGrid w:val="0"/>
                <w:color w:val="000000"/>
                <w:sz w:val="18"/>
              </w:rPr>
              <w:t>maj</w:t>
            </w:r>
          </w:p>
        </w:tc>
        <w:tc>
          <w:tcPr>
            <w:tcW w:w="586" w:type="dxa"/>
            <w:tcBorders>
              <w:top w:val="single" w:sz="12" w:space="0" w:color="auto"/>
              <w:left w:val="single" w:sz="2" w:space="0" w:color="000000"/>
              <w:bottom w:val="single" w:sz="2" w:space="0" w:color="000000"/>
              <w:right w:val="single" w:sz="2" w:space="0" w:color="000000"/>
            </w:tcBorders>
          </w:tcPr>
          <w:p w:rsidR="009D06E1" w:rsidRDefault="00963F89">
            <w:pPr>
              <w:jc w:val="right"/>
              <w:rPr>
                <w:snapToGrid w:val="0"/>
                <w:color w:val="000000"/>
                <w:sz w:val="18"/>
              </w:rPr>
            </w:pPr>
            <w:r>
              <w:rPr>
                <w:snapToGrid w:val="0"/>
                <w:color w:val="000000"/>
                <w:sz w:val="18"/>
              </w:rPr>
              <w:t>jun</w:t>
            </w:r>
          </w:p>
        </w:tc>
        <w:tc>
          <w:tcPr>
            <w:tcW w:w="586" w:type="dxa"/>
            <w:tcBorders>
              <w:top w:val="single" w:sz="12" w:space="0" w:color="auto"/>
              <w:left w:val="single" w:sz="2" w:space="0" w:color="000000"/>
              <w:bottom w:val="single" w:sz="2" w:space="0" w:color="000000"/>
              <w:right w:val="single" w:sz="2" w:space="0" w:color="000000"/>
            </w:tcBorders>
          </w:tcPr>
          <w:p w:rsidR="009D06E1" w:rsidRDefault="00963F89">
            <w:pPr>
              <w:jc w:val="right"/>
              <w:rPr>
                <w:snapToGrid w:val="0"/>
                <w:color w:val="000000"/>
                <w:sz w:val="18"/>
              </w:rPr>
            </w:pPr>
            <w:r>
              <w:rPr>
                <w:snapToGrid w:val="0"/>
                <w:color w:val="000000"/>
                <w:sz w:val="18"/>
              </w:rPr>
              <w:t>jul</w:t>
            </w:r>
          </w:p>
        </w:tc>
        <w:tc>
          <w:tcPr>
            <w:tcW w:w="585" w:type="dxa"/>
            <w:tcBorders>
              <w:top w:val="single" w:sz="12" w:space="0" w:color="auto"/>
              <w:left w:val="single" w:sz="2" w:space="0" w:color="000000"/>
              <w:bottom w:val="single" w:sz="2" w:space="0" w:color="000000"/>
              <w:right w:val="single" w:sz="2" w:space="0" w:color="000000"/>
            </w:tcBorders>
          </w:tcPr>
          <w:p w:rsidR="009D06E1" w:rsidRDefault="00963F89">
            <w:pPr>
              <w:jc w:val="right"/>
              <w:rPr>
                <w:snapToGrid w:val="0"/>
                <w:color w:val="000000"/>
                <w:sz w:val="18"/>
              </w:rPr>
            </w:pPr>
            <w:r>
              <w:rPr>
                <w:snapToGrid w:val="0"/>
                <w:color w:val="000000"/>
                <w:sz w:val="18"/>
              </w:rPr>
              <w:t>avg</w:t>
            </w:r>
          </w:p>
        </w:tc>
        <w:tc>
          <w:tcPr>
            <w:tcW w:w="586" w:type="dxa"/>
            <w:tcBorders>
              <w:top w:val="single" w:sz="12" w:space="0" w:color="auto"/>
              <w:left w:val="single" w:sz="2" w:space="0" w:color="000000"/>
              <w:bottom w:val="single" w:sz="2" w:space="0" w:color="000000"/>
              <w:right w:val="single" w:sz="2" w:space="0" w:color="000000"/>
            </w:tcBorders>
          </w:tcPr>
          <w:p w:rsidR="009D06E1" w:rsidRDefault="00963F89">
            <w:pPr>
              <w:jc w:val="right"/>
              <w:rPr>
                <w:snapToGrid w:val="0"/>
                <w:color w:val="000000"/>
                <w:sz w:val="18"/>
              </w:rPr>
            </w:pPr>
            <w:r>
              <w:rPr>
                <w:snapToGrid w:val="0"/>
                <w:color w:val="000000"/>
                <w:sz w:val="18"/>
              </w:rPr>
              <w:t>sept</w:t>
            </w:r>
          </w:p>
        </w:tc>
        <w:tc>
          <w:tcPr>
            <w:tcW w:w="585" w:type="dxa"/>
            <w:tcBorders>
              <w:top w:val="single" w:sz="12" w:space="0" w:color="auto"/>
              <w:left w:val="single" w:sz="2" w:space="0" w:color="000000"/>
              <w:bottom w:val="single" w:sz="2" w:space="0" w:color="000000"/>
              <w:right w:val="single" w:sz="2" w:space="0" w:color="000000"/>
            </w:tcBorders>
          </w:tcPr>
          <w:p w:rsidR="009D06E1" w:rsidRDefault="00963F89">
            <w:pPr>
              <w:jc w:val="right"/>
              <w:rPr>
                <w:snapToGrid w:val="0"/>
                <w:color w:val="000000"/>
                <w:sz w:val="18"/>
              </w:rPr>
            </w:pPr>
            <w:r>
              <w:rPr>
                <w:snapToGrid w:val="0"/>
                <w:color w:val="000000"/>
                <w:sz w:val="18"/>
              </w:rPr>
              <w:t>okt</w:t>
            </w:r>
          </w:p>
        </w:tc>
        <w:tc>
          <w:tcPr>
            <w:tcW w:w="586" w:type="dxa"/>
            <w:tcBorders>
              <w:top w:val="single" w:sz="12" w:space="0" w:color="auto"/>
              <w:left w:val="single" w:sz="2" w:space="0" w:color="000000"/>
              <w:bottom w:val="single" w:sz="2" w:space="0" w:color="000000"/>
              <w:right w:val="single" w:sz="2" w:space="0" w:color="000000"/>
            </w:tcBorders>
          </w:tcPr>
          <w:p w:rsidR="009D06E1" w:rsidRDefault="00963F89">
            <w:pPr>
              <w:jc w:val="right"/>
              <w:rPr>
                <w:snapToGrid w:val="0"/>
                <w:color w:val="000000"/>
                <w:sz w:val="18"/>
              </w:rPr>
            </w:pPr>
            <w:r>
              <w:rPr>
                <w:snapToGrid w:val="0"/>
                <w:color w:val="000000"/>
                <w:sz w:val="18"/>
              </w:rPr>
              <w:t>nov</w:t>
            </w:r>
          </w:p>
        </w:tc>
        <w:tc>
          <w:tcPr>
            <w:tcW w:w="586" w:type="dxa"/>
            <w:tcBorders>
              <w:top w:val="single" w:sz="12" w:space="0" w:color="auto"/>
              <w:left w:val="single" w:sz="2" w:space="0" w:color="000000"/>
              <w:bottom w:val="single" w:sz="2" w:space="0" w:color="000000"/>
              <w:right w:val="single" w:sz="12" w:space="0" w:color="auto"/>
            </w:tcBorders>
          </w:tcPr>
          <w:p w:rsidR="009D06E1" w:rsidRDefault="00963F89">
            <w:pPr>
              <w:jc w:val="right"/>
              <w:rPr>
                <w:snapToGrid w:val="0"/>
                <w:color w:val="000000"/>
                <w:sz w:val="18"/>
              </w:rPr>
            </w:pPr>
            <w:r>
              <w:rPr>
                <w:snapToGrid w:val="0"/>
                <w:color w:val="000000"/>
                <w:sz w:val="18"/>
              </w:rPr>
              <w:t>dec</w:t>
            </w:r>
          </w:p>
        </w:tc>
      </w:tr>
      <w:tr w:rsidR="009D06E1">
        <w:trPr>
          <w:gridAfter w:val="1"/>
          <w:wAfter w:w="59" w:type="dxa"/>
          <w:trHeight w:val="235"/>
        </w:trPr>
        <w:tc>
          <w:tcPr>
            <w:tcW w:w="2552" w:type="dxa"/>
            <w:tcBorders>
              <w:top w:val="single" w:sz="2" w:space="0" w:color="000000"/>
              <w:left w:val="single" w:sz="12" w:space="0" w:color="auto"/>
              <w:bottom w:val="single" w:sz="2" w:space="0" w:color="000000"/>
              <w:right w:val="single" w:sz="12" w:space="0" w:color="auto"/>
            </w:tcBorders>
          </w:tcPr>
          <w:p w:rsidR="009D06E1" w:rsidRDefault="00963F89">
            <w:pPr>
              <w:rPr>
                <w:b/>
                <w:i/>
                <w:snapToGrid w:val="0"/>
                <w:color w:val="000080"/>
                <w:sz w:val="18"/>
              </w:rPr>
            </w:pPr>
            <w:r>
              <w:rPr>
                <w:b/>
                <w:i/>
                <w:snapToGrid w:val="0"/>
                <w:color w:val="000080"/>
                <w:sz w:val="18"/>
              </w:rPr>
              <w:t>prilivi</w:t>
            </w:r>
          </w:p>
        </w:tc>
        <w:tc>
          <w:tcPr>
            <w:tcW w:w="586" w:type="dxa"/>
            <w:tcBorders>
              <w:top w:val="single" w:sz="2" w:space="0" w:color="000000"/>
              <w:left w:val="single" w:sz="12" w:space="0" w:color="auto"/>
              <w:bottom w:val="single" w:sz="2" w:space="0" w:color="000000"/>
              <w:right w:val="single" w:sz="2" w:space="0" w:color="000000"/>
            </w:tcBorders>
          </w:tcPr>
          <w:p w:rsidR="009D06E1" w:rsidRDefault="00963F89">
            <w:pPr>
              <w:jc w:val="right"/>
              <w:rPr>
                <w:snapToGrid w:val="0"/>
                <w:color w:val="000000"/>
                <w:sz w:val="18"/>
              </w:rPr>
            </w:pPr>
            <w:r>
              <w:rPr>
                <w:snapToGrid w:val="0"/>
                <w:color w:val="000000"/>
                <w:sz w:val="18"/>
              </w:rPr>
              <w:t>0</w:t>
            </w:r>
          </w:p>
        </w:tc>
        <w:tc>
          <w:tcPr>
            <w:tcW w:w="586" w:type="dxa"/>
            <w:tcBorders>
              <w:top w:val="single" w:sz="2" w:space="0" w:color="000000"/>
              <w:left w:val="single" w:sz="2" w:space="0" w:color="000000"/>
              <w:bottom w:val="single" w:sz="2" w:space="0" w:color="000000"/>
              <w:right w:val="single" w:sz="2" w:space="0" w:color="000000"/>
            </w:tcBorders>
          </w:tcPr>
          <w:p w:rsidR="009D06E1" w:rsidRDefault="00963F89">
            <w:pPr>
              <w:jc w:val="right"/>
              <w:rPr>
                <w:snapToGrid w:val="0"/>
                <w:color w:val="000000"/>
                <w:sz w:val="18"/>
              </w:rPr>
            </w:pPr>
            <w:r>
              <w:rPr>
                <w:snapToGrid w:val="0"/>
                <w:color w:val="000000"/>
                <w:sz w:val="18"/>
              </w:rPr>
              <w:t>0</w:t>
            </w:r>
          </w:p>
        </w:tc>
        <w:tc>
          <w:tcPr>
            <w:tcW w:w="585" w:type="dxa"/>
            <w:tcBorders>
              <w:top w:val="single" w:sz="2" w:space="0" w:color="000000"/>
              <w:left w:val="single" w:sz="2" w:space="0" w:color="000000"/>
              <w:bottom w:val="single" w:sz="2" w:space="0" w:color="000000"/>
              <w:right w:val="single" w:sz="2" w:space="0" w:color="000000"/>
            </w:tcBorders>
          </w:tcPr>
          <w:p w:rsidR="009D06E1" w:rsidRDefault="00963F89">
            <w:pPr>
              <w:jc w:val="right"/>
              <w:rPr>
                <w:snapToGrid w:val="0"/>
                <w:color w:val="000000"/>
                <w:sz w:val="18"/>
              </w:rPr>
            </w:pPr>
            <w:r>
              <w:rPr>
                <w:snapToGrid w:val="0"/>
                <w:color w:val="000000"/>
                <w:sz w:val="18"/>
              </w:rPr>
              <w:t>32</w:t>
            </w:r>
          </w:p>
        </w:tc>
        <w:tc>
          <w:tcPr>
            <w:tcW w:w="586" w:type="dxa"/>
            <w:tcBorders>
              <w:top w:val="single" w:sz="2" w:space="0" w:color="000000"/>
              <w:left w:val="single" w:sz="2" w:space="0" w:color="000000"/>
              <w:bottom w:val="single" w:sz="2" w:space="0" w:color="000000"/>
              <w:right w:val="single" w:sz="2" w:space="0" w:color="000000"/>
            </w:tcBorders>
          </w:tcPr>
          <w:p w:rsidR="009D06E1" w:rsidRDefault="00963F89">
            <w:pPr>
              <w:jc w:val="right"/>
              <w:rPr>
                <w:snapToGrid w:val="0"/>
                <w:color w:val="000000"/>
                <w:sz w:val="18"/>
              </w:rPr>
            </w:pPr>
            <w:r>
              <w:rPr>
                <w:snapToGrid w:val="0"/>
                <w:color w:val="000000"/>
                <w:sz w:val="18"/>
              </w:rPr>
              <w:t>30</w:t>
            </w:r>
          </w:p>
        </w:tc>
        <w:tc>
          <w:tcPr>
            <w:tcW w:w="585" w:type="dxa"/>
            <w:tcBorders>
              <w:top w:val="single" w:sz="2" w:space="0" w:color="000000"/>
              <w:left w:val="single" w:sz="2" w:space="0" w:color="000000"/>
              <w:bottom w:val="single" w:sz="2" w:space="0" w:color="000000"/>
              <w:right w:val="single" w:sz="2" w:space="0" w:color="000000"/>
            </w:tcBorders>
          </w:tcPr>
          <w:p w:rsidR="009D06E1" w:rsidRDefault="00963F89">
            <w:pPr>
              <w:jc w:val="right"/>
              <w:rPr>
                <w:snapToGrid w:val="0"/>
                <w:color w:val="000000"/>
                <w:sz w:val="18"/>
              </w:rPr>
            </w:pPr>
            <w:r>
              <w:rPr>
                <w:snapToGrid w:val="0"/>
                <w:color w:val="000000"/>
                <w:sz w:val="18"/>
              </w:rPr>
              <w:t>32</w:t>
            </w:r>
          </w:p>
        </w:tc>
        <w:tc>
          <w:tcPr>
            <w:tcW w:w="586" w:type="dxa"/>
            <w:tcBorders>
              <w:top w:val="single" w:sz="2" w:space="0" w:color="000000"/>
              <w:left w:val="single" w:sz="2" w:space="0" w:color="000000"/>
              <w:bottom w:val="single" w:sz="2" w:space="0" w:color="000000"/>
              <w:right w:val="single" w:sz="2" w:space="0" w:color="000000"/>
            </w:tcBorders>
          </w:tcPr>
          <w:p w:rsidR="009D06E1" w:rsidRDefault="00963F89">
            <w:pPr>
              <w:jc w:val="right"/>
              <w:rPr>
                <w:snapToGrid w:val="0"/>
                <w:color w:val="000000"/>
                <w:sz w:val="18"/>
              </w:rPr>
            </w:pPr>
            <w:r>
              <w:rPr>
                <w:snapToGrid w:val="0"/>
                <w:color w:val="000000"/>
                <w:sz w:val="18"/>
              </w:rPr>
              <w:t>26</w:t>
            </w:r>
          </w:p>
        </w:tc>
        <w:tc>
          <w:tcPr>
            <w:tcW w:w="586" w:type="dxa"/>
            <w:tcBorders>
              <w:top w:val="single" w:sz="2" w:space="0" w:color="000000"/>
              <w:left w:val="single" w:sz="2" w:space="0" w:color="000000"/>
              <w:bottom w:val="single" w:sz="2" w:space="0" w:color="000000"/>
              <w:right w:val="single" w:sz="2" w:space="0" w:color="000000"/>
            </w:tcBorders>
          </w:tcPr>
          <w:p w:rsidR="009D06E1" w:rsidRDefault="00963F89">
            <w:pPr>
              <w:jc w:val="right"/>
              <w:rPr>
                <w:snapToGrid w:val="0"/>
                <w:color w:val="000000"/>
                <w:sz w:val="18"/>
              </w:rPr>
            </w:pPr>
            <w:r>
              <w:rPr>
                <w:snapToGrid w:val="0"/>
                <w:color w:val="000000"/>
                <w:sz w:val="18"/>
              </w:rPr>
              <w:t>29</w:t>
            </w:r>
          </w:p>
        </w:tc>
        <w:tc>
          <w:tcPr>
            <w:tcW w:w="585" w:type="dxa"/>
            <w:tcBorders>
              <w:top w:val="single" w:sz="2" w:space="0" w:color="000000"/>
              <w:left w:val="single" w:sz="2" w:space="0" w:color="000000"/>
              <w:bottom w:val="single" w:sz="2" w:space="0" w:color="000000"/>
              <w:right w:val="single" w:sz="2" w:space="0" w:color="000000"/>
            </w:tcBorders>
          </w:tcPr>
          <w:p w:rsidR="009D06E1" w:rsidRDefault="00963F89">
            <w:pPr>
              <w:jc w:val="right"/>
              <w:rPr>
                <w:snapToGrid w:val="0"/>
                <w:color w:val="000000"/>
                <w:sz w:val="18"/>
              </w:rPr>
            </w:pPr>
            <w:r>
              <w:rPr>
                <w:snapToGrid w:val="0"/>
                <w:color w:val="000000"/>
                <w:sz w:val="18"/>
              </w:rPr>
              <w:t>24</w:t>
            </w:r>
          </w:p>
        </w:tc>
        <w:tc>
          <w:tcPr>
            <w:tcW w:w="586" w:type="dxa"/>
            <w:tcBorders>
              <w:top w:val="single" w:sz="2" w:space="0" w:color="000000"/>
              <w:left w:val="single" w:sz="2" w:space="0" w:color="000000"/>
              <w:bottom w:val="single" w:sz="2" w:space="0" w:color="000000"/>
              <w:right w:val="single" w:sz="2" w:space="0" w:color="000000"/>
            </w:tcBorders>
          </w:tcPr>
          <w:p w:rsidR="009D06E1" w:rsidRDefault="00963F89">
            <w:pPr>
              <w:jc w:val="right"/>
              <w:rPr>
                <w:snapToGrid w:val="0"/>
                <w:color w:val="000000"/>
                <w:sz w:val="18"/>
              </w:rPr>
            </w:pPr>
            <w:r>
              <w:rPr>
                <w:snapToGrid w:val="0"/>
                <w:color w:val="000000"/>
                <w:sz w:val="18"/>
              </w:rPr>
              <w:t>34</w:t>
            </w:r>
          </w:p>
        </w:tc>
        <w:tc>
          <w:tcPr>
            <w:tcW w:w="585" w:type="dxa"/>
            <w:tcBorders>
              <w:top w:val="single" w:sz="2" w:space="0" w:color="000000"/>
              <w:left w:val="single" w:sz="2" w:space="0" w:color="000000"/>
              <w:bottom w:val="single" w:sz="2" w:space="0" w:color="000000"/>
              <w:right w:val="single" w:sz="2" w:space="0" w:color="000000"/>
            </w:tcBorders>
          </w:tcPr>
          <w:p w:rsidR="009D06E1" w:rsidRDefault="00963F89">
            <w:pPr>
              <w:jc w:val="right"/>
              <w:rPr>
                <w:snapToGrid w:val="0"/>
                <w:color w:val="000000"/>
                <w:sz w:val="18"/>
              </w:rPr>
            </w:pPr>
            <w:r>
              <w:rPr>
                <w:snapToGrid w:val="0"/>
                <w:color w:val="000000"/>
                <w:sz w:val="18"/>
              </w:rPr>
              <w:t>33</w:t>
            </w:r>
          </w:p>
        </w:tc>
        <w:tc>
          <w:tcPr>
            <w:tcW w:w="586" w:type="dxa"/>
            <w:tcBorders>
              <w:top w:val="single" w:sz="2" w:space="0" w:color="000000"/>
              <w:left w:val="single" w:sz="2" w:space="0" w:color="000000"/>
              <w:bottom w:val="single" w:sz="2" w:space="0" w:color="000000"/>
              <w:right w:val="single" w:sz="2" w:space="0" w:color="000000"/>
            </w:tcBorders>
          </w:tcPr>
          <w:p w:rsidR="009D06E1" w:rsidRDefault="00963F89">
            <w:pPr>
              <w:jc w:val="right"/>
              <w:rPr>
                <w:snapToGrid w:val="0"/>
                <w:color w:val="000000"/>
                <w:sz w:val="18"/>
              </w:rPr>
            </w:pPr>
            <w:r>
              <w:rPr>
                <w:snapToGrid w:val="0"/>
                <w:color w:val="000000"/>
                <w:sz w:val="18"/>
              </w:rPr>
              <w:t>33</w:t>
            </w:r>
          </w:p>
        </w:tc>
        <w:tc>
          <w:tcPr>
            <w:tcW w:w="586" w:type="dxa"/>
            <w:tcBorders>
              <w:top w:val="single" w:sz="2" w:space="0" w:color="000000"/>
              <w:left w:val="single" w:sz="2" w:space="0" w:color="000000"/>
              <w:bottom w:val="single" w:sz="2" w:space="0" w:color="000000"/>
              <w:right w:val="single" w:sz="12" w:space="0" w:color="auto"/>
            </w:tcBorders>
          </w:tcPr>
          <w:p w:rsidR="009D06E1" w:rsidRDefault="00963F89">
            <w:pPr>
              <w:jc w:val="right"/>
              <w:rPr>
                <w:snapToGrid w:val="0"/>
                <w:color w:val="000000"/>
                <w:sz w:val="18"/>
              </w:rPr>
            </w:pPr>
            <w:r>
              <w:rPr>
                <w:snapToGrid w:val="0"/>
                <w:color w:val="000000"/>
                <w:sz w:val="18"/>
              </w:rPr>
              <w:t>42</w:t>
            </w:r>
          </w:p>
        </w:tc>
      </w:tr>
      <w:tr w:rsidR="009D06E1">
        <w:trPr>
          <w:gridAfter w:val="1"/>
          <w:wAfter w:w="59" w:type="dxa"/>
          <w:trHeight w:val="235"/>
        </w:trPr>
        <w:tc>
          <w:tcPr>
            <w:tcW w:w="2552" w:type="dxa"/>
            <w:tcBorders>
              <w:top w:val="single" w:sz="2" w:space="0" w:color="000000"/>
              <w:left w:val="single" w:sz="12" w:space="0" w:color="auto"/>
              <w:bottom w:val="single" w:sz="12" w:space="0" w:color="auto"/>
              <w:right w:val="single" w:sz="12" w:space="0" w:color="auto"/>
            </w:tcBorders>
          </w:tcPr>
          <w:p w:rsidR="009D06E1" w:rsidRDefault="00963F89">
            <w:pPr>
              <w:rPr>
                <w:b/>
                <w:i/>
                <w:snapToGrid w:val="0"/>
                <w:color w:val="000080"/>
                <w:sz w:val="18"/>
              </w:rPr>
            </w:pPr>
            <w:r>
              <w:rPr>
                <w:b/>
                <w:i/>
                <w:snapToGrid w:val="0"/>
                <w:color w:val="000080"/>
                <w:sz w:val="18"/>
              </w:rPr>
              <w:t>odlivi</w:t>
            </w:r>
          </w:p>
        </w:tc>
        <w:tc>
          <w:tcPr>
            <w:tcW w:w="586" w:type="dxa"/>
            <w:tcBorders>
              <w:top w:val="single" w:sz="2" w:space="0" w:color="000000"/>
              <w:left w:val="single" w:sz="12" w:space="0" w:color="auto"/>
              <w:bottom w:val="single" w:sz="12" w:space="0" w:color="auto"/>
              <w:right w:val="single" w:sz="2" w:space="0" w:color="000000"/>
            </w:tcBorders>
          </w:tcPr>
          <w:p w:rsidR="009D06E1" w:rsidRDefault="00963F89">
            <w:pPr>
              <w:jc w:val="right"/>
              <w:rPr>
                <w:snapToGrid w:val="0"/>
                <w:color w:val="000000"/>
                <w:sz w:val="18"/>
              </w:rPr>
            </w:pPr>
            <w:r>
              <w:rPr>
                <w:snapToGrid w:val="0"/>
                <w:color w:val="000000"/>
                <w:sz w:val="18"/>
              </w:rPr>
              <w:t>48,5</w:t>
            </w:r>
          </w:p>
        </w:tc>
        <w:tc>
          <w:tcPr>
            <w:tcW w:w="586" w:type="dxa"/>
            <w:tcBorders>
              <w:top w:val="single" w:sz="2" w:space="0" w:color="000000"/>
              <w:left w:val="single" w:sz="2" w:space="0" w:color="000000"/>
              <w:bottom w:val="single" w:sz="12" w:space="0" w:color="auto"/>
              <w:right w:val="single" w:sz="2" w:space="0" w:color="000000"/>
            </w:tcBorders>
          </w:tcPr>
          <w:p w:rsidR="009D06E1" w:rsidRDefault="00963F89">
            <w:pPr>
              <w:jc w:val="right"/>
              <w:rPr>
                <w:snapToGrid w:val="0"/>
                <w:color w:val="000000"/>
                <w:sz w:val="18"/>
              </w:rPr>
            </w:pPr>
            <w:r>
              <w:rPr>
                <w:snapToGrid w:val="0"/>
                <w:color w:val="000000"/>
                <w:sz w:val="18"/>
              </w:rPr>
              <w:t>24,7</w:t>
            </w:r>
          </w:p>
        </w:tc>
        <w:tc>
          <w:tcPr>
            <w:tcW w:w="585" w:type="dxa"/>
            <w:tcBorders>
              <w:top w:val="single" w:sz="2" w:space="0" w:color="000000"/>
              <w:left w:val="single" w:sz="2" w:space="0" w:color="000000"/>
              <w:bottom w:val="single" w:sz="12" w:space="0" w:color="auto"/>
              <w:right w:val="single" w:sz="2" w:space="0" w:color="000000"/>
            </w:tcBorders>
          </w:tcPr>
          <w:p w:rsidR="009D06E1" w:rsidRDefault="00963F89">
            <w:pPr>
              <w:jc w:val="right"/>
              <w:rPr>
                <w:snapToGrid w:val="0"/>
                <w:color w:val="000000"/>
                <w:sz w:val="18"/>
              </w:rPr>
            </w:pPr>
            <w:r>
              <w:rPr>
                <w:snapToGrid w:val="0"/>
                <w:color w:val="000000"/>
                <w:sz w:val="18"/>
              </w:rPr>
              <w:t>26,9</w:t>
            </w:r>
          </w:p>
        </w:tc>
        <w:tc>
          <w:tcPr>
            <w:tcW w:w="586" w:type="dxa"/>
            <w:tcBorders>
              <w:top w:val="single" w:sz="2" w:space="0" w:color="000000"/>
              <w:left w:val="single" w:sz="2" w:space="0" w:color="000000"/>
              <w:bottom w:val="single" w:sz="12" w:space="0" w:color="auto"/>
              <w:right w:val="single" w:sz="2" w:space="0" w:color="000000"/>
            </w:tcBorders>
          </w:tcPr>
          <w:p w:rsidR="009D06E1" w:rsidRDefault="00963F89">
            <w:pPr>
              <w:jc w:val="right"/>
              <w:rPr>
                <w:snapToGrid w:val="0"/>
                <w:color w:val="000000"/>
                <w:sz w:val="18"/>
              </w:rPr>
            </w:pPr>
            <w:r>
              <w:rPr>
                <w:snapToGrid w:val="0"/>
                <w:color w:val="000000"/>
                <w:sz w:val="18"/>
              </w:rPr>
              <w:t>24,7</w:t>
            </w:r>
          </w:p>
        </w:tc>
        <w:tc>
          <w:tcPr>
            <w:tcW w:w="585" w:type="dxa"/>
            <w:tcBorders>
              <w:top w:val="single" w:sz="2" w:space="0" w:color="000000"/>
              <w:left w:val="single" w:sz="2" w:space="0" w:color="000000"/>
              <w:bottom w:val="single" w:sz="12" w:space="0" w:color="auto"/>
              <w:right w:val="single" w:sz="2" w:space="0" w:color="000000"/>
            </w:tcBorders>
          </w:tcPr>
          <w:p w:rsidR="009D06E1" w:rsidRDefault="00963F89">
            <w:pPr>
              <w:jc w:val="right"/>
              <w:rPr>
                <w:snapToGrid w:val="0"/>
                <w:color w:val="000000"/>
                <w:sz w:val="18"/>
              </w:rPr>
            </w:pPr>
            <w:r>
              <w:rPr>
                <w:snapToGrid w:val="0"/>
                <w:color w:val="000000"/>
                <w:sz w:val="18"/>
              </w:rPr>
              <w:t>22,7</w:t>
            </w:r>
          </w:p>
        </w:tc>
        <w:tc>
          <w:tcPr>
            <w:tcW w:w="586" w:type="dxa"/>
            <w:tcBorders>
              <w:top w:val="single" w:sz="2" w:space="0" w:color="000000"/>
              <w:left w:val="single" w:sz="2" w:space="0" w:color="000000"/>
              <w:bottom w:val="single" w:sz="12" w:space="0" w:color="auto"/>
              <w:right w:val="single" w:sz="2" w:space="0" w:color="000000"/>
            </w:tcBorders>
          </w:tcPr>
          <w:p w:rsidR="009D06E1" w:rsidRDefault="00963F89">
            <w:pPr>
              <w:jc w:val="right"/>
              <w:rPr>
                <w:snapToGrid w:val="0"/>
                <w:color w:val="000000"/>
                <w:sz w:val="18"/>
              </w:rPr>
            </w:pPr>
            <w:r>
              <w:rPr>
                <w:snapToGrid w:val="0"/>
                <w:color w:val="000000"/>
                <w:sz w:val="18"/>
              </w:rPr>
              <w:t>21,7</w:t>
            </w:r>
          </w:p>
        </w:tc>
        <w:tc>
          <w:tcPr>
            <w:tcW w:w="586" w:type="dxa"/>
            <w:tcBorders>
              <w:top w:val="single" w:sz="2" w:space="0" w:color="000000"/>
              <w:left w:val="single" w:sz="2" w:space="0" w:color="000000"/>
              <w:bottom w:val="single" w:sz="12" w:space="0" w:color="auto"/>
              <w:right w:val="single" w:sz="2" w:space="0" w:color="000000"/>
            </w:tcBorders>
          </w:tcPr>
          <w:p w:rsidR="009D06E1" w:rsidRDefault="00963F89">
            <w:pPr>
              <w:jc w:val="right"/>
              <w:rPr>
                <w:snapToGrid w:val="0"/>
                <w:color w:val="000000"/>
                <w:sz w:val="18"/>
              </w:rPr>
            </w:pPr>
            <w:r>
              <w:rPr>
                <w:snapToGrid w:val="0"/>
                <w:color w:val="000000"/>
                <w:sz w:val="18"/>
              </w:rPr>
              <w:t>21,7</w:t>
            </w:r>
          </w:p>
        </w:tc>
        <w:tc>
          <w:tcPr>
            <w:tcW w:w="585" w:type="dxa"/>
            <w:tcBorders>
              <w:top w:val="single" w:sz="2" w:space="0" w:color="000000"/>
              <w:left w:val="single" w:sz="2" w:space="0" w:color="000000"/>
              <w:bottom w:val="single" w:sz="12" w:space="0" w:color="auto"/>
              <w:right w:val="single" w:sz="2" w:space="0" w:color="000000"/>
            </w:tcBorders>
          </w:tcPr>
          <w:p w:rsidR="009D06E1" w:rsidRDefault="00963F89">
            <w:pPr>
              <w:jc w:val="right"/>
              <w:rPr>
                <w:snapToGrid w:val="0"/>
                <w:color w:val="000000"/>
                <w:sz w:val="18"/>
              </w:rPr>
            </w:pPr>
            <w:r>
              <w:rPr>
                <w:snapToGrid w:val="0"/>
                <w:color w:val="000000"/>
                <w:sz w:val="18"/>
              </w:rPr>
              <w:t>25,7</w:t>
            </w:r>
          </w:p>
        </w:tc>
        <w:tc>
          <w:tcPr>
            <w:tcW w:w="586" w:type="dxa"/>
            <w:tcBorders>
              <w:top w:val="single" w:sz="2" w:space="0" w:color="000000"/>
              <w:left w:val="single" w:sz="2" w:space="0" w:color="000000"/>
              <w:bottom w:val="single" w:sz="12" w:space="0" w:color="auto"/>
              <w:right w:val="single" w:sz="2" w:space="0" w:color="000000"/>
            </w:tcBorders>
          </w:tcPr>
          <w:p w:rsidR="009D06E1" w:rsidRDefault="00963F89">
            <w:pPr>
              <w:jc w:val="right"/>
              <w:rPr>
                <w:snapToGrid w:val="0"/>
                <w:color w:val="000000"/>
                <w:sz w:val="18"/>
              </w:rPr>
            </w:pPr>
            <w:r>
              <w:rPr>
                <w:snapToGrid w:val="0"/>
                <w:color w:val="000000"/>
                <w:sz w:val="18"/>
              </w:rPr>
              <w:t>31,4</w:t>
            </w:r>
          </w:p>
        </w:tc>
        <w:tc>
          <w:tcPr>
            <w:tcW w:w="585" w:type="dxa"/>
            <w:tcBorders>
              <w:top w:val="single" w:sz="2" w:space="0" w:color="000000"/>
              <w:left w:val="single" w:sz="2" w:space="0" w:color="000000"/>
              <w:bottom w:val="single" w:sz="12" w:space="0" w:color="auto"/>
              <w:right w:val="single" w:sz="2" w:space="0" w:color="000000"/>
            </w:tcBorders>
          </w:tcPr>
          <w:p w:rsidR="009D06E1" w:rsidRDefault="00963F89">
            <w:pPr>
              <w:jc w:val="right"/>
              <w:rPr>
                <w:snapToGrid w:val="0"/>
                <w:color w:val="000000"/>
                <w:sz w:val="18"/>
              </w:rPr>
            </w:pPr>
            <w:r>
              <w:rPr>
                <w:snapToGrid w:val="0"/>
                <w:color w:val="000000"/>
                <w:sz w:val="18"/>
              </w:rPr>
              <w:t>28,2</w:t>
            </w:r>
          </w:p>
        </w:tc>
        <w:tc>
          <w:tcPr>
            <w:tcW w:w="586" w:type="dxa"/>
            <w:tcBorders>
              <w:top w:val="single" w:sz="2" w:space="0" w:color="000000"/>
              <w:left w:val="single" w:sz="2" w:space="0" w:color="000000"/>
              <w:bottom w:val="single" w:sz="12" w:space="0" w:color="auto"/>
              <w:right w:val="single" w:sz="2" w:space="0" w:color="000000"/>
            </w:tcBorders>
          </w:tcPr>
          <w:p w:rsidR="009D06E1" w:rsidRDefault="00963F89">
            <w:pPr>
              <w:jc w:val="right"/>
              <w:rPr>
                <w:snapToGrid w:val="0"/>
                <w:color w:val="000000"/>
                <w:sz w:val="18"/>
              </w:rPr>
            </w:pPr>
            <w:r>
              <w:rPr>
                <w:snapToGrid w:val="0"/>
                <w:color w:val="000000"/>
                <w:sz w:val="18"/>
              </w:rPr>
              <w:t>35,2</w:t>
            </w:r>
          </w:p>
        </w:tc>
        <w:tc>
          <w:tcPr>
            <w:tcW w:w="586" w:type="dxa"/>
            <w:tcBorders>
              <w:top w:val="single" w:sz="2" w:space="0" w:color="000000"/>
              <w:left w:val="single" w:sz="2" w:space="0" w:color="000000"/>
              <w:bottom w:val="single" w:sz="12" w:space="0" w:color="auto"/>
              <w:right w:val="single" w:sz="12" w:space="0" w:color="auto"/>
            </w:tcBorders>
          </w:tcPr>
          <w:p w:rsidR="009D06E1" w:rsidRDefault="00963F89">
            <w:pPr>
              <w:jc w:val="right"/>
              <w:rPr>
                <w:snapToGrid w:val="0"/>
                <w:color w:val="000000"/>
                <w:sz w:val="18"/>
              </w:rPr>
            </w:pPr>
            <w:r>
              <w:rPr>
                <w:snapToGrid w:val="0"/>
                <w:color w:val="000000"/>
                <w:sz w:val="18"/>
              </w:rPr>
              <w:t>35,4</w:t>
            </w:r>
          </w:p>
        </w:tc>
      </w:tr>
    </w:tbl>
    <w:p w:rsidR="009D06E1" w:rsidRDefault="009D06E1">
      <w:pPr>
        <w:rPr>
          <w:sz w:val="24"/>
        </w:rPr>
      </w:pPr>
    </w:p>
    <w:p w:rsidR="009D06E1" w:rsidRDefault="009D06E1">
      <w:pPr>
        <w:rPr>
          <w:sz w:val="24"/>
        </w:rPr>
      </w:pPr>
    </w:p>
    <w:p w:rsidR="009D06E1" w:rsidRDefault="009D06E1">
      <w:pPr>
        <w:rPr>
          <w:sz w:val="24"/>
        </w:rPr>
      </w:pPr>
    </w:p>
    <w:p w:rsidR="009D06E1" w:rsidRDefault="00963F89">
      <w:pPr>
        <w:rPr>
          <w:b/>
          <w:i/>
          <w:color w:val="000080"/>
          <w:sz w:val="24"/>
        </w:rPr>
      </w:pPr>
      <w:r>
        <w:rPr>
          <w:b/>
          <w:i/>
          <w:color w:val="000080"/>
          <w:sz w:val="24"/>
        </w:rPr>
        <w:t>Graf odlivov in prilivov:</w:t>
      </w:r>
    </w:p>
    <w:p w:rsidR="009D06E1" w:rsidRDefault="009D06E1">
      <w:pPr>
        <w:rPr>
          <w:sz w:val="24"/>
        </w:rPr>
      </w:pPr>
    </w:p>
    <w:p w:rsidR="009D06E1" w:rsidRDefault="009C34C5">
      <w:pPr>
        <w:rPr>
          <w:sz w:val="24"/>
        </w:rPr>
      </w:pPr>
      <w:r>
        <w:object w:dxaOrig="1440" w:dyaOrig="1440">
          <v:shape id="_x0000_s1031" type="#_x0000_t75" style="position:absolute;margin-left:0;margin-top:0;width:439.5pt;height:227.25pt;z-index:251654656" o:allowincell="f">
            <v:imagedata r:id="rId11" o:title=""/>
            <w10:wrap type="topAndBottom"/>
          </v:shape>
          <o:OLEObject Type="Embed" ProgID="Excel.Sheet.8" ShapeID="_x0000_s1031" DrawAspect="Content" ObjectID="_1617181010" r:id="rId12"/>
        </w:object>
      </w:r>
    </w:p>
    <w:p w:rsidR="009D06E1" w:rsidRDefault="009D06E1">
      <w:pPr>
        <w:rPr>
          <w:sz w:val="24"/>
        </w:rPr>
      </w:pPr>
    </w:p>
    <w:p w:rsidR="009D06E1" w:rsidRDefault="009D06E1">
      <w:pPr>
        <w:rPr>
          <w:sz w:val="24"/>
        </w:rPr>
      </w:pPr>
    </w:p>
    <w:p w:rsidR="009D06E1" w:rsidRDefault="009D06E1">
      <w:pPr>
        <w:rPr>
          <w:sz w:val="24"/>
        </w:rPr>
      </w:pPr>
    </w:p>
    <w:p w:rsidR="009D06E1" w:rsidRDefault="009D06E1">
      <w:pPr>
        <w:rPr>
          <w:sz w:val="24"/>
        </w:rPr>
      </w:pPr>
    </w:p>
    <w:p w:rsidR="009D06E1" w:rsidRDefault="009D06E1">
      <w:pPr>
        <w:rPr>
          <w:sz w:val="24"/>
        </w:rPr>
      </w:pPr>
    </w:p>
    <w:p w:rsidR="009D06E1" w:rsidRDefault="009D06E1">
      <w:pPr>
        <w:rPr>
          <w:sz w:val="24"/>
        </w:rPr>
      </w:pPr>
    </w:p>
    <w:p w:rsidR="009D06E1" w:rsidRDefault="00963F89">
      <w:pPr>
        <w:rPr>
          <w:b/>
          <w:i/>
          <w:color w:val="000080"/>
          <w:sz w:val="24"/>
        </w:rPr>
      </w:pPr>
      <w:r>
        <w:rPr>
          <w:b/>
          <w:i/>
          <w:color w:val="000080"/>
          <w:sz w:val="24"/>
        </w:rPr>
        <w:t>Tabela stroškov:</w:t>
      </w:r>
    </w:p>
    <w:p w:rsidR="009D06E1" w:rsidRDefault="009D06E1">
      <w:pPr>
        <w:rPr>
          <w:sz w:val="24"/>
        </w:rPr>
      </w:pPr>
    </w:p>
    <w:tbl>
      <w:tblPr>
        <w:tblW w:w="0" w:type="auto"/>
        <w:tblLayout w:type="fixed"/>
        <w:tblCellMar>
          <w:left w:w="30" w:type="dxa"/>
          <w:right w:w="30" w:type="dxa"/>
        </w:tblCellMar>
        <w:tblLook w:val="0000" w:firstRow="0" w:lastRow="0" w:firstColumn="0" w:lastColumn="0" w:noHBand="0" w:noVBand="0"/>
      </w:tblPr>
      <w:tblGrid>
        <w:gridCol w:w="2298"/>
        <w:gridCol w:w="586"/>
        <w:gridCol w:w="586"/>
        <w:gridCol w:w="585"/>
        <w:gridCol w:w="586"/>
        <w:gridCol w:w="585"/>
        <w:gridCol w:w="586"/>
        <w:gridCol w:w="586"/>
        <w:gridCol w:w="585"/>
        <w:gridCol w:w="586"/>
        <w:gridCol w:w="585"/>
        <w:gridCol w:w="586"/>
        <w:gridCol w:w="586"/>
      </w:tblGrid>
      <w:tr w:rsidR="009D06E1">
        <w:trPr>
          <w:cantSplit/>
          <w:trHeight w:val="235"/>
        </w:trPr>
        <w:tc>
          <w:tcPr>
            <w:tcW w:w="9326" w:type="dxa"/>
            <w:gridSpan w:val="13"/>
            <w:tcBorders>
              <w:top w:val="single" w:sz="12" w:space="0" w:color="auto"/>
              <w:left w:val="single" w:sz="12" w:space="0" w:color="auto"/>
              <w:right w:val="single" w:sz="12" w:space="0" w:color="auto"/>
            </w:tcBorders>
          </w:tcPr>
          <w:p w:rsidR="009D06E1" w:rsidRDefault="00963F89">
            <w:pPr>
              <w:rPr>
                <w:snapToGrid w:val="0"/>
                <w:color w:val="000080"/>
                <w:sz w:val="18"/>
              </w:rPr>
            </w:pPr>
            <w:r>
              <w:rPr>
                <w:b/>
                <w:i/>
                <w:snapToGrid w:val="0"/>
                <w:color w:val="000080"/>
                <w:sz w:val="18"/>
              </w:rPr>
              <w:t xml:space="preserve">fiksni stroški                              </w:t>
            </w:r>
            <w:r>
              <w:rPr>
                <w:snapToGrid w:val="0"/>
                <w:color w:val="000080"/>
                <w:sz w:val="14"/>
              </w:rPr>
              <w:t>v 100.000,00 SIT</w:t>
            </w:r>
          </w:p>
        </w:tc>
      </w:tr>
      <w:tr w:rsidR="009D06E1">
        <w:trPr>
          <w:trHeight w:val="235"/>
        </w:trPr>
        <w:tc>
          <w:tcPr>
            <w:tcW w:w="2298" w:type="dxa"/>
            <w:tcBorders>
              <w:top w:val="single" w:sz="12" w:space="0" w:color="auto"/>
              <w:left w:val="single" w:sz="12" w:space="0" w:color="auto"/>
              <w:bottom w:val="single" w:sz="4" w:space="0" w:color="auto"/>
              <w:right w:val="single" w:sz="4" w:space="0" w:color="auto"/>
            </w:tcBorders>
          </w:tcPr>
          <w:p w:rsidR="009D06E1" w:rsidRDefault="00963F89">
            <w:pPr>
              <w:rPr>
                <w:snapToGrid w:val="0"/>
                <w:color w:val="000000"/>
                <w:sz w:val="18"/>
              </w:rPr>
            </w:pPr>
            <w:r>
              <w:rPr>
                <w:snapToGrid w:val="0"/>
                <w:color w:val="000000"/>
                <w:sz w:val="18"/>
              </w:rPr>
              <w:t>mesec</w:t>
            </w:r>
          </w:p>
        </w:tc>
        <w:tc>
          <w:tcPr>
            <w:tcW w:w="586" w:type="dxa"/>
            <w:tcBorders>
              <w:top w:val="single" w:sz="12" w:space="0" w:color="auto"/>
              <w:left w:val="single" w:sz="4" w:space="0" w:color="auto"/>
              <w:bottom w:val="single" w:sz="4" w:space="0" w:color="auto"/>
              <w:right w:val="single" w:sz="4" w:space="0" w:color="auto"/>
            </w:tcBorders>
          </w:tcPr>
          <w:p w:rsidR="009D06E1" w:rsidRDefault="00963F89">
            <w:pPr>
              <w:jc w:val="right"/>
              <w:rPr>
                <w:snapToGrid w:val="0"/>
                <w:color w:val="000000"/>
                <w:sz w:val="18"/>
              </w:rPr>
            </w:pPr>
            <w:r>
              <w:rPr>
                <w:snapToGrid w:val="0"/>
                <w:color w:val="000000"/>
                <w:sz w:val="18"/>
              </w:rPr>
              <w:t>jan</w:t>
            </w:r>
          </w:p>
        </w:tc>
        <w:tc>
          <w:tcPr>
            <w:tcW w:w="586" w:type="dxa"/>
            <w:tcBorders>
              <w:top w:val="single" w:sz="12" w:space="0" w:color="auto"/>
              <w:left w:val="single" w:sz="4" w:space="0" w:color="auto"/>
              <w:bottom w:val="single" w:sz="4" w:space="0" w:color="auto"/>
              <w:right w:val="single" w:sz="4" w:space="0" w:color="auto"/>
            </w:tcBorders>
          </w:tcPr>
          <w:p w:rsidR="009D06E1" w:rsidRDefault="00963F89">
            <w:pPr>
              <w:jc w:val="right"/>
              <w:rPr>
                <w:snapToGrid w:val="0"/>
                <w:color w:val="000000"/>
                <w:sz w:val="18"/>
              </w:rPr>
            </w:pPr>
            <w:r>
              <w:rPr>
                <w:snapToGrid w:val="0"/>
                <w:color w:val="000000"/>
                <w:sz w:val="18"/>
              </w:rPr>
              <w:t>feb</w:t>
            </w:r>
          </w:p>
        </w:tc>
        <w:tc>
          <w:tcPr>
            <w:tcW w:w="585" w:type="dxa"/>
            <w:tcBorders>
              <w:top w:val="single" w:sz="12" w:space="0" w:color="auto"/>
              <w:left w:val="single" w:sz="4" w:space="0" w:color="auto"/>
              <w:bottom w:val="single" w:sz="4" w:space="0" w:color="auto"/>
              <w:right w:val="single" w:sz="4" w:space="0" w:color="auto"/>
            </w:tcBorders>
          </w:tcPr>
          <w:p w:rsidR="009D06E1" w:rsidRDefault="00963F89">
            <w:pPr>
              <w:jc w:val="right"/>
              <w:rPr>
                <w:snapToGrid w:val="0"/>
                <w:color w:val="000000"/>
                <w:sz w:val="18"/>
              </w:rPr>
            </w:pPr>
            <w:r>
              <w:rPr>
                <w:snapToGrid w:val="0"/>
                <w:color w:val="000000"/>
                <w:sz w:val="18"/>
              </w:rPr>
              <w:t>mar</w:t>
            </w:r>
          </w:p>
        </w:tc>
        <w:tc>
          <w:tcPr>
            <w:tcW w:w="586" w:type="dxa"/>
            <w:tcBorders>
              <w:top w:val="single" w:sz="12" w:space="0" w:color="auto"/>
              <w:left w:val="single" w:sz="4" w:space="0" w:color="auto"/>
              <w:bottom w:val="single" w:sz="4" w:space="0" w:color="auto"/>
              <w:right w:val="single" w:sz="4" w:space="0" w:color="auto"/>
            </w:tcBorders>
          </w:tcPr>
          <w:p w:rsidR="009D06E1" w:rsidRDefault="00963F89">
            <w:pPr>
              <w:jc w:val="right"/>
              <w:rPr>
                <w:snapToGrid w:val="0"/>
                <w:color w:val="000000"/>
                <w:sz w:val="18"/>
              </w:rPr>
            </w:pPr>
            <w:r>
              <w:rPr>
                <w:snapToGrid w:val="0"/>
                <w:color w:val="000000"/>
                <w:sz w:val="18"/>
              </w:rPr>
              <w:t>apr</w:t>
            </w:r>
          </w:p>
        </w:tc>
        <w:tc>
          <w:tcPr>
            <w:tcW w:w="585" w:type="dxa"/>
            <w:tcBorders>
              <w:top w:val="single" w:sz="12" w:space="0" w:color="auto"/>
              <w:left w:val="single" w:sz="4" w:space="0" w:color="auto"/>
              <w:bottom w:val="single" w:sz="4" w:space="0" w:color="auto"/>
              <w:right w:val="single" w:sz="4" w:space="0" w:color="auto"/>
            </w:tcBorders>
          </w:tcPr>
          <w:p w:rsidR="009D06E1" w:rsidRDefault="00963F89">
            <w:pPr>
              <w:jc w:val="right"/>
              <w:rPr>
                <w:snapToGrid w:val="0"/>
                <w:color w:val="000000"/>
                <w:sz w:val="18"/>
              </w:rPr>
            </w:pPr>
            <w:r>
              <w:rPr>
                <w:snapToGrid w:val="0"/>
                <w:color w:val="000000"/>
                <w:sz w:val="18"/>
              </w:rPr>
              <w:t>maj</w:t>
            </w:r>
          </w:p>
        </w:tc>
        <w:tc>
          <w:tcPr>
            <w:tcW w:w="586" w:type="dxa"/>
            <w:tcBorders>
              <w:top w:val="single" w:sz="12" w:space="0" w:color="auto"/>
              <w:left w:val="single" w:sz="4" w:space="0" w:color="auto"/>
              <w:bottom w:val="single" w:sz="4" w:space="0" w:color="auto"/>
              <w:right w:val="single" w:sz="4" w:space="0" w:color="auto"/>
            </w:tcBorders>
          </w:tcPr>
          <w:p w:rsidR="009D06E1" w:rsidRDefault="00963F89">
            <w:pPr>
              <w:jc w:val="right"/>
              <w:rPr>
                <w:snapToGrid w:val="0"/>
                <w:color w:val="000000"/>
                <w:sz w:val="18"/>
              </w:rPr>
            </w:pPr>
            <w:r>
              <w:rPr>
                <w:snapToGrid w:val="0"/>
                <w:color w:val="000000"/>
                <w:sz w:val="18"/>
              </w:rPr>
              <w:t>jun</w:t>
            </w:r>
          </w:p>
        </w:tc>
        <w:tc>
          <w:tcPr>
            <w:tcW w:w="586" w:type="dxa"/>
            <w:tcBorders>
              <w:top w:val="single" w:sz="12" w:space="0" w:color="auto"/>
              <w:left w:val="single" w:sz="4" w:space="0" w:color="auto"/>
              <w:bottom w:val="single" w:sz="4" w:space="0" w:color="auto"/>
              <w:right w:val="single" w:sz="4" w:space="0" w:color="auto"/>
            </w:tcBorders>
          </w:tcPr>
          <w:p w:rsidR="009D06E1" w:rsidRDefault="00963F89">
            <w:pPr>
              <w:jc w:val="right"/>
              <w:rPr>
                <w:snapToGrid w:val="0"/>
                <w:color w:val="000000"/>
                <w:sz w:val="18"/>
              </w:rPr>
            </w:pPr>
            <w:r>
              <w:rPr>
                <w:snapToGrid w:val="0"/>
                <w:color w:val="000000"/>
                <w:sz w:val="18"/>
              </w:rPr>
              <w:t>jul</w:t>
            </w:r>
          </w:p>
        </w:tc>
        <w:tc>
          <w:tcPr>
            <w:tcW w:w="585" w:type="dxa"/>
            <w:tcBorders>
              <w:top w:val="single" w:sz="12" w:space="0" w:color="auto"/>
              <w:left w:val="single" w:sz="4" w:space="0" w:color="auto"/>
              <w:bottom w:val="single" w:sz="4" w:space="0" w:color="auto"/>
              <w:right w:val="single" w:sz="4" w:space="0" w:color="auto"/>
            </w:tcBorders>
          </w:tcPr>
          <w:p w:rsidR="009D06E1" w:rsidRDefault="00963F89">
            <w:pPr>
              <w:jc w:val="right"/>
              <w:rPr>
                <w:snapToGrid w:val="0"/>
                <w:color w:val="000000"/>
                <w:sz w:val="18"/>
              </w:rPr>
            </w:pPr>
            <w:r>
              <w:rPr>
                <w:snapToGrid w:val="0"/>
                <w:color w:val="000000"/>
                <w:sz w:val="18"/>
              </w:rPr>
              <w:t>avg</w:t>
            </w:r>
          </w:p>
        </w:tc>
        <w:tc>
          <w:tcPr>
            <w:tcW w:w="586" w:type="dxa"/>
            <w:tcBorders>
              <w:top w:val="single" w:sz="12" w:space="0" w:color="auto"/>
              <w:left w:val="single" w:sz="4" w:space="0" w:color="auto"/>
              <w:bottom w:val="single" w:sz="4" w:space="0" w:color="auto"/>
              <w:right w:val="single" w:sz="4" w:space="0" w:color="auto"/>
            </w:tcBorders>
          </w:tcPr>
          <w:p w:rsidR="009D06E1" w:rsidRDefault="00963F89">
            <w:pPr>
              <w:jc w:val="right"/>
              <w:rPr>
                <w:snapToGrid w:val="0"/>
                <w:color w:val="000000"/>
                <w:sz w:val="18"/>
              </w:rPr>
            </w:pPr>
            <w:r>
              <w:rPr>
                <w:snapToGrid w:val="0"/>
                <w:color w:val="000000"/>
                <w:sz w:val="18"/>
              </w:rPr>
              <w:t>sept</w:t>
            </w:r>
          </w:p>
        </w:tc>
        <w:tc>
          <w:tcPr>
            <w:tcW w:w="585" w:type="dxa"/>
            <w:tcBorders>
              <w:top w:val="single" w:sz="12" w:space="0" w:color="auto"/>
              <w:left w:val="single" w:sz="4" w:space="0" w:color="auto"/>
              <w:bottom w:val="single" w:sz="4" w:space="0" w:color="auto"/>
              <w:right w:val="single" w:sz="4" w:space="0" w:color="auto"/>
            </w:tcBorders>
          </w:tcPr>
          <w:p w:rsidR="009D06E1" w:rsidRDefault="00963F89">
            <w:pPr>
              <w:jc w:val="right"/>
              <w:rPr>
                <w:snapToGrid w:val="0"/>
                <w:color w:val="000000"/>
                <w:sz w:val="18"/>
              </w:rPr>
            </w:pPr>
            <w:r>
              <w:rPr>
                <w:snapToGrid w:val="0"/>
                <w:color w:val="000000"/>
                <w:sz w:val="18"/>
              </w:rPr>
              <w:t>okt</w:t>
            </w:r>
          </w:p>
        </w:tc>
        <w:tc>
          <w:tcPr>
            <w:tcW w:w="586" w:type="dxa"/>
            <w:tcBorders>
              <w:top w:val="single" w:sz="12" w:space="0" w:color="auto"/>
              <w:left w:val="single" w:sz="4" w:space="0" w:color="auto"/>
              <w:bottom w:val="single" w:sz="4" w:space="0" w:color="auto"/>
              <w:right w:val="single" w:sz="4" w:space="0" w:color="auto"/>
            </w:tcBorders>
          </w:tcPr>
          <w:p w:rsidR="009D06E1" w:rsidRDefault="00963F89">
            <w:pPr>
              <w:jc w:val="right"/>
              <w:rPr>
                <w:snapToGrid w:val="0"/>
                <w:color w:val="000000"/>
                <w:sz w:val="18"/>
              </w:rPr>
            </w:pPr>
            <w:r>
              <w:rPr>
                <w:snapToGrid w:val="0"/>
                <w:color w:val="000000"/>
                <w:sz w:val="18"/>
              </w:rPr>
              <w:t>nov</w:t>
            </w:r>
          </w:p>
        </w:tc>
        <w:tc>
          <w:tcPr>
            <w:tcW w:w="586" w:type="dxa"/>
            <w:tcBorders>
              <w:top w:val="single" w:sz="12" w:space="0" w:color="auto"/>
              <w:left w:val="single" w:sz="4" w:space="0" w:color="auto"/>
              <w:bottom w:val="single" w:sz="4" w:space="0" w:color="auto"/>
              <w:right w:val="single" w:sz="12" w:space="0" w:color="auto"/>
            </w:tcBorders>
          </w:tcPr>
          <w:p w:rsidR="009D06E1" w:rsidRDefault="00963F89">
            <w:pPr>
              <w:jc w:val="right"/>
              <w:rPr>
                <w:snapToGrid w:val="0"/>
                <w:color w:val="000000"/>
                <w:sz w:val="18"/>
              </w:rPr>
            </w:pPr>
            <w:r>
              <w:rPr>
                <w:snapToGrid w:val="0"/>
                <w:color w:val="000000"/>
                <w:sz w:val="18"/>
              </w:rPr>
              <w:t>dec</w:t>
            </w:r>
          </w:p>
        </w:tc>
      </w:tr>
      <w:tr w:rsidR="009D06E1">
        <w:trPr>
          <w:trHeight w:val="235"/>
        </w:trPr>
        <w:tc>
          <w:tcPr>
            <w:tcW w:w="2298" w:type="dxa"/>
            <w:tcBorders>
              <w:top w:val="single" w:sz="4" w:space="0" w:color="auto"/>
              <w:left w:val="single" w:sz="12" w:space="0" w:color="auto"/>
              <w:bottom w:val="single" w:sz="4" w:space="0" w:color="auto"/>
              <w:right w:val="single" w:sz="4" w:space="0" w:color="auto"/>
            </w:tcBorders>
          </w:tcPr>
          <w:p w:rsidR="009D06E1" w:rsidRDefault="00963F89">
            <w:pPr>
              <w:rPr>
                <w:snapToGrid w:val="0"/>
                <w:color w:val="000000"/>
                <w:sz w:val="18"/>
              </w:rPr>
            </w:pPr>
            <w:r>
              <w:rPr>
                <w:snapToGrid w:val="0"/>
                <w:color w:val="000000"/>
                <w:sz w:val="18"/>
              </w:rPr>
              <w:t>amortizacija</w:t>
            </w:r>
          </w:p>
        </w:tc>
        <w:tc>
          <w:tcPr>
            <w:tcW w:w="586" w:type="dxa"/>
            <w:tcBorders>
              <w:top w:val="single" w:sz="4" w:space="0" w:color="auto"/>
              <w:left w:val="single" w:sz="4" w:space="0" w:color="auto"/>
              <w:bottom w:val="single" w:sz="4" w:space="0" w:color="auto"/>
              <w:right w:val="single" w:sz="4" w:space="0" w:color="auto"/>
            </w:tcBorders>
          </w:tcPr>
          <w:p w:rsidR="009D06E1" w:rsidRDefault="00963F89">
            <w:pPr>
              <w:jc w:val="right"/>
              <w:rPr>
                <w:snapToGrid w:val="0"/>
                <w:color w:val="000000"/>
                <w:sz w:val="18"/>
              </w:rPr>
            </w:pPr>
            <w:r>
              <w:rPr>
                <w:snapToGrid w:val="0"/>
                <w:color w:val="000000"/>
                <w:sz w:val="18"/>
              </w:rPr>
              <w:t>0,5</w:t>
            </w:r>
          </w:p>
        </w:tc>
        <w:tc>
          <w:tcPr>
            <w:tcW w:w="586" w:type="dxa"/>
            <w:tcBorders>
              <w:top w:val="single" w:sz="4" w:space="0" w:color="auto"/>
              <w:left w:val="single" w:sz="4" w:space="0" w:color="auto"/>
              <w:bottom w:val="single" w:sz="4" w:space="0" w:color="auto"/>
              <w:right w:val="single" w:sz="4" w:space="0" w:color="auto"/>
            </w:tcBorders>
          </w:tcPr>
          <w:p w:rsidR="009D06E1" w:rsidRDefault="00963F89">
            <w:pPr>
              <w:jc w:val="right"/>
              <w:rPr>
                <w:snapToGrid w:val="0"/>
                <w:color w:val="000000"/>
                <w:sz w:val="18"/>
              </w:rPr>
            </w:pPr>
            <w:r>
              <w:rPr>
                <w:snapToGrid w:val="0"/>
                <w:color w:val="000000"/>
                <w:sz w:val="18"/>
              </w:rPr>
              <w:t>0,5</w:t>
            </w:r>
          </w:p>
        </w:tc>
        <w:tc>
          <w:tcPr>
            <w:tcW w:w="585" w:type="dxa"/>
            <w:tcBorders>
              <w:top w:val="single" w:sz="4" w:space="0" w:color="auto"/>
              <w:left w:val="single" w:sz="4" w:space="0" w:color="auto"/>
              <w:bottom w:val="single" w:sz="4" w:space="0" w:color="auto"/>
              <w:right w:val="single" w:sz="4" w:space="0" w:color="auto"/>
            </w:tcBorders>
          </w:tcPr>
          <w:p w:rsidR="009D06E1" w:rsidRDefault="00963F89">
            <w:pPr>
              <w:jc w:val="right"/>
              <w:rPr>
                <w:snapToGrid w:val="0"/>
                <w:color w:val="000000"/>
                <w:sz w:val="18"/>
              </w:rPr>
            </w:pPr>
            <w:r>
              <w:rPr>
                <w:snapToGrid w:val="0"/>
                <w:color w:val="000000"/>
                <w:sz w:val="18"/>
              </w:rPr>
              <w:t>0,5</w:t>
            </w:r>
          </w:p>
        </w:tc>
        <w:tc>
          <w:tcPr>
            <w:tcW w:w="586" w:type="dxa"/>
            <w:tcBorders>
              <w:top w:val="single" w:sz="4" w:space="0" w:color="auto"/>
              <w:left w:val="single" w:sz="4" w:space="0" w:color="auto"/>
              <w:bottom w:val="single" w:sz="4" w:space="0" w:color="auto"/>
              <w:right w:val="single" w:sz="4" w:space="0" w:color="auto"/>
            </w:tcBorders>
          </w:tcPr>
          <w:p w:rsidR="009D06E1" w:rsidRDefault="00963F89">
            <w:pPr>
              <w:jc w:val="right"/>
              <w:rPr>
                <w:snapToGrid w:val="0"/>
                <w:color w:val="000000"/>
                <w:sz w:val="18"/>
              </w:rPr>
            </w:pPr>
            <w:r>
              <w:rPr>
                <w:snapToGrid w:val="0"/>
                <w:color w:val="000000"/>
                <w:sz w:val="18"/>
              </w:rPr>
              <w:t>0,5</w:t>
            </w:r>
          </w:p>
        </w:tc>
        <w:tc>
          <w:tcPr>
            <w:tcW w:w="585" w:type="dxa"/>
            <w:tcBorders>
              <w:top w:val="single" w:sz="4" w:space="0" w:color="auto"/>
              <w:left w:val="single" w:sz="4" w:space="0" w:color="auto"/>
              <w:bottom w:val="single" w:sz="4" w:space="0" w:color="auto"/>
              <w:right w:val="single" w:sz="4" w:space="0" w:color="auto"/>
            </w:tcBorders>
          </w:tcPr>
          <w:p w:rsidR="009D06E1" w:rsidRDefault="00963F89">
            <w:pPr>
              <w:jc w:val="right"/>
              <w:rPr>
                <w:snapToGrid w:val="0"/>
                <w:color w:val="000000"/>
                <w:sz w:val="18"/>
              </w:rPr>
            </w:pPr>
            <w:r>
              <w:rPr>
                <w:snapToGrid w:val="0"/>
                <w:color w:val="000000"/>
                <w:sz w:val="18"/>
              </w:rPr>
              <w:t>0,5</w:t>
            </w:r>
          </w:p>
        </w:tc>
        <w:tc>
          <w:tcPr>
            <w:tcW w:w="586" w:type="dxa"/>
            <w:tcBorders>
              <w:top w:val="single" w:sz="4" w:space="0" w:color="auto"/>
              <w:left w:val="single" w:sz="4" w:space="0" w:color="auto"/>
              <w:bottom w:val="single" w:sz="4" w:space="0" w:color="auto"/>
              <w:right w:val="single" w:sz="4" w:space="0" w:color="auto"/>
            </w:tcBorders>
          </w:tcPr>
          <w:p w:rsidR="009D06E1" w:rsidRDefault="00963F89">
            <w:pPr>
              <w:jc w:val="right"/>
              <w:rPr>
                <w:snapToGrid w:val="0"/>
                <w:color w:val="000000"/>
                <w:sz w:val="18"/>
              </w:rPr>
            </w:pPr>
            <w:r>
              <w:rPr>
                <w:snapToGrid w:val="0"/>
                <w:color w:val="000000"/>
                <w:sz w:val="18"/>
              </w:rPr>
              <w:t>0,5</w:t>
            </w:r>
          </w:p>
        </w:tc>
        <w:tc>
          <w:tcPr>
            <w:tcW w:w="586" w:type="dxa"/>
            <w:tcBorders>
              <w:top w:val="single" w:sz="4" w:space="0" w:color="auto"/>
              <w:left w:val="single" w:sz="4" w:space="0" w:color="auto"/>
              <w:bottom w:val="single" w:sz="4" w:space="0" w:color="auto"/>
              <w:right w:val="single" w:sz="4" w:space="0" w:color="auto"/>
            </w:tcBorders>
          </w:tcPr>
          <w:p w:rsidR="009D06E1" w:rsidRDefault="00963F89">
            <w:pPr>
              <w:jc w:val="right"/>
              <w:rPr>
                <w:snapToGrid w:val="0"/>
                <w:color w:val="000000"/>
                <w:sz w:val="18"/>
              </w:rPr>
            </w:pPr>
            <w:r>
              <w:rPr>
                <w:snapToGrid w:val="0"/>
                <w:color w:val="000000"/>
                <w:sz w:val="18"/>
              </w:rPr>
              <w:t>0,5</w:t>
            </w:r>
          </w:p>
        </w:tc>
        <w:tc>
          <w:tcPr>
            <w:tcW w:w="585" w:type="dxa"/>
            <w:tcBorders>
              <w:top w:val="single" w:sz="4" w:space="0" w:color="auto"/>
              <w:left w:val="single" w:sz="4" w:space="0" w:color="auto"/>
              <w:bottom w:val="single" w:sz="4" w:space="0" w:color="auto"/>
              <w:right w:val="single" w:sz="4" w:space="0" w:color="auto"/>
            </w:tcBorders>
          </w:tcPr>
          <w:p w:rsidR="009D06E1" w:rsidRDefault="00963F89">
            <w:pPr>
              <w:jc w:val="right"/>
              <w:rPr>
                <w:snapToGrid w:val="0"/>
                <w:color w:val="000000"/>
                <w:sz w:val="18"/>
              </w:rPr>
            </w:pPr>
            <w:r>
              <w:rPr>
                <w:snapToGrid w:val="0"/>
                <w:color w:val="000000"/>
                <w:sz w:val="18"/>
              </w:rPr>
              <w:t>0,5</w:t>
            </w:r>
          </w:p>
        </w:tc>
        <w:tc>
          <w:tcPr>
            <w:tcW w:w="586" w:type="dxa"/>
            <w:tcBorders>
              <w:top w:val="single" w:sz="4" w:space="0" w:color="auto"/>
              <w:left w:val="single" w:sz="4" w:space="0" w:color="auto"/>
              <w:bottom w:val="single" w:sz="4" w:space="0" w:color="auto"/>
              <w:right w:val="single" w:sz="4" w:space="0" w:color="auto"/>
            </w:tcBorders>
          </w:tcPr>
          <w:p w:rsidR="009D06E1" w:rsidRDefault="00963F89">
            <w:pPr>
              <w:jc w:val="right"/>
              <w:rPr>
                <w:snapToGrid w:val="0"/>
                <w:color w:val="000000"/>
                <w:sz w:val="18"/>
              </w:rPr>
            </w:pPr>
            <w:r>
              <w:rPr>
                <w:snapToGrid w:val="0"/>
                <w:color w:val="000000"/>
                <w:sz w:val="18"/>
              </w:rPr>
              <w:t>0,5</w:t>
            </w:r>
          </w:p>
        </w:tc>
        <w:tc>
          <w:tcPr>
            <w:tcW w:w="585" w:type="dxa"/>
            <w:tcBorders>
              <w:top w:val="single" w:sz="4" w:space="0" w:color="auto"/>
              <w:left w:val="single" w:sz="4" w:space="0" w:color="auto"/>
              <w:bottom w:val="single" w:sz="4" w:space="0" w:color="auto"/>
              <w:right w:val="single" w:sz="4" w:space="0" w:color="auto"/>
            </w:tcBorders>
          </w:tcPr>
          <w:p w:rsidR="009D06E1" w:rsidRDefault="00963F89">
            <w:pPr>
              <w:jc w:val="right"/>
              <w:rPr>
                <w:snapToGrid w:val="0"/>
                <w:color w:val="000000"/>
                <w:sz w:val="18"/>
              </w:rPr>
            </w:pPr>
            <w:r>
              <w:rPr>
                <w:snapToGrid w:val="0"/>
                <w:color w:val="000000"/>
                <w:sz w:val="18"/>
              </w:rPr>
              <w:t>0,5</w:t>
            </w:r>
          </w:p>
        </w:tc>
        <w:tc>
          <w:tcPr>
            <w:tcW w:w="586" w:type="dxa"/>
            <w:tcBorders>
              <w:top w:val="single" w:sz="4" w:space="0" w:color="auto"/>
              <w:left w:val="single" w:sz="4" w:space="0" w:color="auto"/>
              <w:bottom w:val="single" w:sz="4" w:space="0" w:color="auto"/>
              <w:right w:val="single" w:sz="4" w:space="0" w:color="auto"/>
            </w:tcBorders>
          </w:tcPr>
          <w:p w:rsidR="009D06E1" w:rsidRDefault="00963F89">
            <w:pPr>
              <w:jc w:val="right"/>
              <w:rPr>
                <w:snapToGrid w:val="0"/>
                <w:color w:val="000000"/>
                <w:sz w:val="18"/>
              </w:rPr>
            </w:pPr>
            <w:r>
              <w:rPr>
                <w:snapToGrid w:val="0"/>
                <w:color w:val="000000"/>
                <w:sz w:val="18"/>
              </w:rPr>
              <w:t>0,5</w:t>
            </w:r>
          </w:p>
        </w:tc>
        <w:tc>
          <w:tcPr>
            <w:tcW w:w="586" w:type="dxa"/>
            <w:tcBorders>
              <w:top w:val="single" w:sz="4" w:space="0" w:color="auto"/>
              <w:left w:val="single" w:sz="4" w:space="0" w:color="auto"/>
              <w:bottom w:val="single" w:sz="4" w:space="0" w:color="auto"/>
              <w:right w:val="single" w:sz="12" w:space="0" w:color="auto"/>
            </w:tcBorders>
          </w:tcPr>
          <w:p w:rsidR="009D06E1" w:rsidRDefault="00963F89">
            <w:pPr>
              <w:jc w:val="right"/>
              <w:rPr>
                <w:snapToGrid w:val="0"/>
                <w:color w:val="000000"/>
                <w:sz w:val="18"/>
              </w:rPr>
            </w:pPr>
            <w:r>
              <w:rPr>
                <w:snapToGrid w:val="0"/>
                <w:color w:val="000000"/>
                <w:sz w:val="18"/>
              </w:rPr>
              <w:t>0,5</w:t>
            </w:r>
          </w:p>
        </w:tc>
      </w:tr>
      <w:tr w:rsidR="009D06E1">
        <w:trPr>
          <w:trHeight w:val="235"/>
        </w:trPr>
        <w:tc>
          <w:tcPr>
            <w:tcW w:w="2298" w:type="dxa"/>
            <w:tcBorders>
              <w:top w:val="single" w:sz="4" w:space="0" w:color="auto"/>
              <w:left w:val="single" w:sz="12" w:space="0" w:color="auto"/>
              <w:bottom w:val="single" w:sz="4" w:space="0" w:color="auto"/>
              <w:right w:val="single" w:sz="4" w:space="0" w:color="auto"/>
            </w:tcBorders>
          </w:tcPr>
          <w:p w:rsidR="009D06E1" w:rsidRDefault="00963F89">
            <w:pPr>
              <w:rPr>
                <w:snapToGrid w:val="0"/>
                <w:color w:val="000000"/>
                <w:sz w:val="18"/>
              </w:rPr>
            </w:pPr>
            <w:r>
              <w:rPr>
                <w:snapToGrid w:val="0"/>
                <w:color w:val="000000"/>
                <w:sz w:val="18"/>
              </w:rPr>
              <w:t>bruto plače</w:t>
            </w:r>
          </w:p>
        </w:tc>
        <w:tc>
          <w:tcPr>
            <w:tcW w:w="586" w:type="dxa"/>
            <w:tcBorders>
              <w:top w:val="single" w:sz="4" w:space="0" w:color="auto"/>
              <w:left w:val="single" w:sz="4" w:space="0" w:color="auto"/>
              <w:bottom w:val="single" w:sz="4" w:space="0" w:color="auto"/>
              <w:right w:val="single" w:sz="4" w:space="0" w:color="auto"/>
            </w:tcBorders>
          </w:tcPr>
          <w:p w:rsidR="009D06E1" w:rsidRDefault="00963F89">
            <w:pPr>
              <w:jc w:val="right"/>
              <w:rPr>
                <w:snapToGrid w:val="0"/>
                <w:color w:val="000000"/>
                <w:sz w:val="18"/>
              </w:rPr>
            </w:pPr>
            <w:r>
              <w:rPr>
                <w:snapToGrid w:val="0"/>
                <w:color w:val="000000"/>
                <w:sz w:val="18"/>
              </w:rPr>
              <w:t>3</w:t>
            </w:r>
          </w:p>
        </w:tc>
        <w:tc>
          <w:tcPr>
            <w:tcW w:w="586" w:type="dxa"/>
            <w:tcBorders>
              <w:top w:val="single" w:sz="4" w:space="0" w:color="auto"/>
              <w:left w:val="single" w:sz="4" w:space="0" w:color="auto"/>
              <w:bottom w:val="single" w:sz="4" w:space="0" w:color="auto"/>
              <w:right w:val="single" w:sz="4" w:space="0" w:color="auto"/>
            </w:tcBorders>
          </w:tcPr>
          <w:p w:rsidR="009D06E1" w:rsidRDefault="00963F89">
            <w:pPr>
              <w:jc w:val="right"/>
              <w:rPr>
                <w:snapToGrid w:val="0"/>
                <w:color w:val="000000"/>
                <w:sz w:val="18"/>
              </w:rPr>
            </w:pPr>
            <w:r>
              <w:rPr>
                <w:snapToGrid w:val="0"/>
                <w:color w:val="000000"/>
                <w:sz w:val="18"/>
              </w:rPr>
              <w:t>3</w:t>
            </w:r>
          </w:p>
        </w:tc>
        <w:tc>
          <w:tcPr>
            <w:tcW w:w="585" w:type="dxa"/>
            <w:tcBorders>
              <w:top w:val="single" w:sz="4" w:space="0" w:color="auto"/>
              <w:left w:val="single" w:sz="4" w:space="0" w:color="auto"/>
              <w:bottom w:val="single" w:sz="4" w:space="0" w:color="auto"/>
              <w:right w:val="single" w:sz="4" w:space="0" w:color="auto"/>
            </w:tcBorders>
          </w:tcPr>
          <w:p w:rsidR="009D06E1" w:rsidRDefault="00963F89">
            <w:pPr>
              <w:jc w:val="right"/>
              <w:rPr>
                <w:snapToGrid w:val="0"/>
                <w:color w:val="000000"/>
                <w:sz w:val="18"/>
              </w:rPr>
            </w:pPr>
            <w:r>
              <w:rPr>
                <w:snapToGrid w:val="0"/>
                <w:color w:val="000000"/>
                <w:sz w:val="18"/>
              </w:rPr>
              <w:t>3</w:t>
            </w:r>
          </w:p>
        </w:tc>
        <w:tc>
          <w:tcPr>
            <w:tcW w:w="586" w:type="dxa"/>
            <w:tcBorders>
              <w:top w:val="single" w:sz="4" w:space="0" w:color="auto"/>
              <w:left w:val="single" w:sz="4" w:space="0" w:color="auto"/>
              <w:bottom w:val="single" w:sz="4" w:space="0" w:color="auto"/>
              <w:right w:val="single" w:sz="4" w:space="0" w:color="auto"/>
            </w:tcBorders>
          </w:tcPr>
          <w:p w:rsidR="009D06E1" w:rsidRDefault="00963F89">
            <w:pPr>
              <w:jc w:val="right"/>
              <w:rPr>
                <w:snapToGrid w:val="0"/>
                <w:color w:val="000000"/>
                <w:sz w:val="18"/>
              </w:rPr>
            </w:pPr>
            <w:r>
              <w:rPr>
                <w:snapToGrid w:val="0"/>
                <w:color w:val="000000"/>
                <w:sz w:val="18"/>
              </w:rPr>
              <w:t>3</w:t>
            </w:r>
          </w:p>
        </w:tc>
        <w:tc>
          <w:tcPr>
            <w:tcW w:w="585" w:type="dxa"/>
            <w:tcBorders>
              <w:top w:val="single" w:sz="4" w:space="0" w:color="auto"/>
              <w:left w:val="single" w:sz="4" w:space="0" w:color="auto"/>
              <w:bottom w:val="single" w:sz="4" w:space="0" w:color="auto"/>
              <w:right w:val="single" w:sz="4" w:space="0" w:color="auto"/>
            </w:tcBorders>
          </w:tcPr>
          <w:p w:rsidR="009D06E1" w:rsidRDefault="00963F89">
            <w:pPr>
              <w:jc w:val="right"/>
              <w:rPr>
                <w:snapToGrid w:val="0"/>
                <w:color w:val="000000"/>
                <w:sz w:val="18"/>
              </w:rPr>
            </w:pPr>
            <w:r>
              <w:rPr>
                <w:snapToGrid w:val="0"/>
                <w:color w:val="000000"/>
                <w:sz w:val="18"/>
              </w:rPr>
              <w:t>3</w:t>
            </w:r>
          </w:p>
        </w:tc>
        <w:tc>
          <w:tcPr>
            <w:tcW w:w="586" w:type="dxa"/>
            <w:tcBorders>
              <w:top w:val="single" w:sz="4" w:space="0" w:color="auto"/>
              <w:left w:val="single" w:sz="4" w:space="0" w:color="auto"/>
              <w:bottom w:val="single" w:sz="4" w:space="0" w:color="auto"/>
              <w:right w:val="single" w:sz="4" w:space="0" w:color="auto"/>
            </w:tcBorders>
          </w:tcPr>
          <w:p w:rsidR="009D06E1" w:rsidRDefault="00963F89">
            <w:pPr>
              <w:jc w:val="right"/>
              <w:rPr>
                <w:snapToGrid w:val="0"/>
                <w:color w:val="000000"/>
                <w:sz w:val="18"/>
              </w:rPr>
            </w:pPr>
            <w:r>
              <w:rPr>
                <w:snapToGrid w:val="0"/>
                <w:color w:val="000000"/>
                <w:sz w:val="18"/>
              </w:rPr>
              <w:t>3</w:t>
            </w:r>
          </w:p>
        </w:tc>
        <w:tc>
          <w:tcPr>
            <w:tcW w:w="586" w:type="dxa"/>
            <w:tcBorders>
              <w:top w:val="single" w:sz="4" w:space="0" w:color="auto"/>
              <w:left w:val="single" w:sz="4" w:space="0" w:color="auto"/>
              <w:bottom w:val="single" w:sz="4" w:space="0" w:color="auto"/>
              <w:right w:val="single" w:sz="4" w:space="0" w:color="auto"/>
            </w:tcBorders>
          </w:tcPr>
          <w:p w:rsidR="009D06E1" w:rsidRDefault="00963F89">
            <w:pPr>
              <w:jc w:val="right"/>
              <w:rPr>
                <w:snapToGrid w:val="0"/>
                <w:color w:val="000000"/>
                <w:sz w:val="18"/>
              </w:rPr>
            </w:pPr>
            <w:r>
              <w:rPr>
                <w:snapToGrid w:val="0"/>
                <w:color w:val="000000"/>
                <w:sz w:val="18"/>
              </w:rPr>
              <w:t>3</w:t>
            </w:r>
          </w:p>
        </w:tc>
        <w:tc>
          <w:tcPr>
            <w:tcW w:w="585" w:type="dxa"/>
            <w:tcBorders>
              <w:top w:val="single" w:sz="4" w:space="0" w:color="auto"/>
              <w:left w:val="single" w:sz="4" w:space="0" w:color="auto"/>
              <w:bottom w:val="single" w:sz="4" w:space="0" w:color="auto"/>
              <w:right w:val="single" w:sz="4" w:space="0" w:color="auto"/>
            </w:tcBorders>
          </w:tcPr>
          <w:p w:rsidR="009D06E1" w:rsidRDefault="00963F89">
            <w:pPr>
              <w:jc w:val="right"/>
              <w:rPr>
                <w:snapToGrid w:val="0"/>
                <w:color w:val="000000"/>
                <w:sz w:val="18"/>
              </w:rPr>
            </w:pPr>
            <w:r>
              <w:rPr>
                <w:snapToGrid w:val="0"/>
                <w:color w:val="000000"/>
                <w:sz w:val="18"/>
              </w:rPr>
              <w:t>3</w:t>
            </w:r>
          </w:p>
        </w:tc>
        <w:tc>
          <w:tcPr>
            <w:tcW w:w="586" w:type="dxa"/>
            <w:tcBorders>
              <w:top w:val="single" w:sz="4" w:space="0" w:color="auto"/>
              <w:left w:val="single" w:sz="4" w:space="0" w:color="auto"/>
              <w:bottom w:val="single" w:sz="4" w:space="0" w:color="auto"/>
              <w:right w:val="single" w:sz="4" w:space="0" w:color="auto"/>
            </w:tcBorders>
          </w:tcPr>
          <w:p w:rsidR="009D06E1" w:rsidRDefault="00963F89">
            <w:pPr>
              <w:jc w:val="right"/>
              <w:rPr>
                <w:snapToGrid w:val="0"/>
                <w:color w:val="000000"/>
                <w:sz w:val="18"/>
              </w:rPr>
            </w:pPr>
            <w:r>
              <w:rPr>
                <w:snapToGrid w:val="0"/>
                <w:color w:val="000000"/>
                <w:sz w:val="18"/>
              </w:rPr>
              <w:t>3</w:t>
            </w:r>
          </w:p>
        </w:tc>
        <w:tc>
          <w:tcPr>
            <w:tcW w:w="585" w:type="dxa"/>
            <w:tcBorders>
              <w:top w:val="single" w:sz="4" w:space="0" w:color="auto"/>
              <w:left w:val="single" w:sz="4" w:space="0" w:color="auto"/>
              <w:bottom w:val="single" w:sz="4" w:space="0" w:color="auto"/>
              <w:right w:val="single" w:sz="4" w:space="0" w:color="auto"/>
            </w:tcBorders>
          </w:tcPr>
          <w:p w:rsidR="009D06E1" w:rsidRDefault="00963F89">
            <w:pPr>
              <w:jc w:val="right"/>
              <w:rPr>
                <w:snapToGrid w:val="0"/>
                <w:color w:val="000000"/>
                <w:sz w:val="18"/>
              </w:rPr>
            </w:pPr>
            <w:r>
              <w:rPr>
                <w:snapToGrid w:val="0"/>
                <w:color w:val="000000"/>
                <w:sz w:val="18"/>
              </w:rPr>
              <w:t>3</w:t>
            </w:r>
          </w:p>
        </w:tc>
        <w:tc>
          <w:tcPr>
            <w:tcW w:w="586" w:type="dxa"/>
            <w:tcBorders>
              <w:top w:val="single" w:sz="4" w:space="0" w:color="auto"/>
              <w:left w:val="single" w:sz="4" w:space="0" w:color="auto"/>
              <w:bottom w:val="single" w:sz="4" w:space="0" w:color="auto"/>
              <w:right w:val="single" w:sz="4" w:space="0" w:color="auto"/>
            </w:tcBorders>
          </w:tcPr>
          <w:p w:rsidR="009D06E1" w:rsidRDefault="00963F89">
            <w:pPr>
              <w:jc w:val="right"/>
              <w:rPr>
                <w:snapToGrid w:val="0"/>
                <w:color w:val="000000"/>
                <w:sz w:val="18"/>
              </w:rPr>
            </w:pPr>
            <w:r>
              <w:rPr>
                <w:snapToGrid w:val="0"/>
                <w:color w:val="000000"/>
                <w:sz w:val="18"/>
              </w:rPr>
              <w:t>3</w:t>
            </w:r>
          </w:p>
        </w:tc>
        <w:tc>
          <w:tcPr>
            <w:tcW w:w="586" w:type="dxa"/>
            <w:tcBorders>
              <w:top w:val="single" w:sz="4" w:space="0" w:color="auto"/>
              <w:left w:val="single" w:sz="4" w:space="0" w:color="auto"/>
              <w:bottom w:val="single" w:sz="4" w:space="0" w:color="auto"/>
              <w:right w:val="single" w:sz="12" w:space="0" w:color="auto"/>
            </w:tcBorders>
          </w:tcPr>
          <w:p w:rsidR="009D06E1" w:rsidRDefault="00963F89">
            <w:pPr>
              <w:jc w:val="right"/>
              <w:rPr>
                <w:snapToGrid w:val="0"/>
                <w:color w:val="000000"/>
                <w:sz w:val="18"/>
              </w:rPr>
            </w:pPr>
            <w:r>
              <w:rPr>
                <w:snapToGrid w:val="0"/>
                <w:color w:val="000000"/>
                <w:sz w:val="18"/>
              </w:rPr>
              <w:t>3</w:t>
            </w:r>
          </w:p>
        </w:tc>
      </w:tr>
      <w:tr w:rsidR="009D06E1">
        <w:trPr>
          <w:trHeight w:val="235"/>
        </w:trPr>
        <w:tc>
          <w:tcPr>
            <w:tcW w:w="2298" w:type="dxa"/>
            <w:tcBorders>
              <w:top w:val="single" w:sz="4" w:space="0" w:color="auto"/>
              <w:left w:val="single" w:sz="12" w:space="0" w:color="auto"/>
              <w:bottom w:val="single" w:sz="4" w:space="0" w:color="auto"/>
              <w:right w:val="single" w:sz="4" w:space="0" w:color="auto"/>
            </w:tcBorders>
          </w:tcPr>
          <w:p w:rsidR="009D06E1" w:rsidRDefault="00963F89">
            <w:pPr>
              <w:rPr>
                <w:snapToGrid w:val="0"/>
                <w:color w:val="000000"/>
                <w:sz w:val="18"/>
              </w:rPr>
            </w:pPr>
            <w:r>
              <w:rPr>
                <w:snapToGrid w:val="0"/>
                <w:color w:val="000000"/>
                <w:sz w:val="18"/>
              </w:rPr>
              <w:t>računovodstvo</w:t>
            </w:r>
          </w:p>
        </w:tc>
        <w:tc>
          <w:tcPr>
            <w:tcW w:w="586" w:type="dxa"/>
            <w:tcBorders>
              <w:top w:val="single" w:sz="4" w:space="0" w:color="auto"/>
              <w:left w:val="single" w:sz="4" w:space="0" w:color="auto"/>
              <w:bottom w:val="single" w:sz="4" w:space="0" w:color="auto"/>
              <w:right w:val="single" w:sz="4" w:space="0" w:color="auto"/>
            </w:tcBorders>
          </w:tcPr>
          <w:p w:rsidR="009D06E1" w:rsidRDefault="00963F89">
            <w:pPr>
              <w:jc w:val="right"/>
              <w:rPr>
                <w:snapToGrid w:val="0"/>
                <w:color w:val="000000"/>
                <w:sz w:val="18"/>
              </w:rPr>
            </w:pPr>
            <w:r>
              <w:rPr>
                <w:snapToGrid w:val="0"/>
                <w:color w:val="000000"/>
                <w:sz w:val="18"/>
              </w:rPr>
              <w:t>0,5</w:t>
            </w:r>
          </w:p>
        </w:tc>
        <w:tc>
          <w:tcPr>
            <w:tcW w:w="586" w:type="dxa"/>
            <w:tcBorders>
              <w:top w:val="single" w:sz="4" w:space="0" w:color="auto"/>
              <w:left w:val="single" w:sz="4" w:space="0" w:color="auto"/>
              <w:bottom w:val="single" w:sz="4" w:space="0" w:color="auto"/>
              <w:right w:val="single" w:sz="4" w:space="0" w:color="auto"/>
            </w:tcBorders>
          </w:tcPr>
          <w:p w:rsidR="009D06E1" w:rsidRDefault="00963F89">
            <w:pPr>
              <w:jc w:val="right"/>
              <w:rPr>
                <w:snapToGrid w:val="0"/>
                <w:color w:val="000000"/>
                <w:sz w:val="18"/>
              </w:rPr>
            </w:pPr>
            <w:r>
              <w:rPr>
                <w:snapToGrid w:val="0"/>
                <w:color w:val="000000"/>
                <w:sz w:val="18"/>
              </w:rPr>
              <w:t>0,5</w:t>
            </w:r>
          </w:p>
        </w:tc>
        <w:tc>
          <w:tcPr>
            <w:tcW w:w="585" w:type="dxa"/>
            <w:tcBorders>
              <w:top w:val="single" w:sz="4" w:space="0" w:color="auto"/>
              <w:left w:val="single" w:sz="4" w:space="0" w:color="auto"/>
              <w:bottom w:val="single" w:sz="4" w:space="0" w:color="auto"/>
              <w:right w:val="single" w:sz="4" w:space="0" w:color="auto"/>
            </w:tcBorders>
          </w:tcPr>
          <w:p w:rsidR="009D06E1" w:rsidRDefault="00963F89">
            <w:pPr>
              <w:jc w:val="right"/>
              <w:rPr>
                <w:snapToGrid w:val="0"/>
                <w:color w:val="000000"/>
                <w:sz w:val="18"/>
              </w:rPr>
            </w:pPr>
            <w:r>
              <w:rPr>
                <w:snapToGrid w:val="0"/>
                <w:color w:val="000000"/>
                <w:sz w:val="18"/>
              </w:rPr>
              <w:t>0,5</w:t>
            </w:r>
          </w:p>
        </w:tc>
        <w:tc>
          <w:tcPr>
            <w:tcW w:w="586" w:type="dxa"/>
            <w:tcBorders>
              <w:top w:val="single" w:sz="4" w:space="0" w:color="auto"/>
              <w:left w:val="single" w:sz="4" w:space="0" w:color="auto"/>
              <w:bottom w:val="single" w:sz="4" w:space="0" w:color="auto"/>
              <w:right w:val="single" w:sz="4" w:space="0" w:color="auto"/>
            </w:tcBorders>
          </w:tcPr>
          <w:p w:rsidR="009D06E1" w:rsidRDefault="00963F89">
            <w:pPr>
              <w:jc w:val="right"/>
              <w:rPr>
                <w:snapToGrid w:val="0"/>
                <w:color w:val="000000"/>
                <w:sz w:val="18"/>
              </w:rPr>
            </w:pPr>
            <w:r>
              <w:rPr>
                <w:snapToGrid w:val="0"/>
                <w:color w:val="000000"/>
                <w:sz w:val="18"/>
              </w:rPr>
              <w:t>0,5</w:t>
            </w:r>
          </w:p>
        </w:tc>
        <w:tc>
          <w:tcPr>
            <w:tcW w:w="585" w:type="dxa"/>
            <w:tcBorders>
              <w:top w:val="single" w:sz="4" w:space="0" w:color="auto"/>
              <w:left w:val="single" w:sz="4" w:space="0" w:color="auto"/>
              <w:bottom w:val="single" w:sz="4" w:space="0" w:color="auto"/>
              <w:right w:val="single" w:sz="4" w:space="0" w:color="auto"/>
            </w:tcBorders>
          </w:tcPr>
          <w:p w:rsidR="009D06E1" w:rsidRDefault="00963F89">
            <w:pPr>
              <w:jc w:val="right"/>
              <w:rPr>
                <w:snapToGrid w:val="0"/>
                <w:color w:val="000000"/>
                <w:sz w:val="18"/>
              </w:rPr>
            </w:pPr>
            <w:r>
              <w:rPr>
                <w:snapToGrid w:val="0"/>
                <w:color w:val="000000"/>
                <w:sz w:val="18"/>
              </w:rPr>
              <w:t>0,5</w:t>
            </w:r>
          </w:p>
        </w:tc>
        <w:tc>
          <w:tcPr>
            <w:tcW w:w="586" w:type="dxa"/>
            <w:tcBorders>
              <w:top w:val="single" w:sz="4" w:space="0" w:color="auto"/>
              <w:left w:val="single" w:sz="4" w:space="0" w:color="auto"/>
              <w:bottom w:val="single" w:sz="4" w:space="0" w:color="auto"/>
              <w:right w:val="single" w:sz="4" w:space="0" w:color="auto"/>
            </w:tcBorders>
          </w:tcPr>
          <w:p w:rsidR="009D06E1" w:rsidRDefault="00963F89">
            <w:pPr>
              <w:jc w:val="right"/>
              <w:rPr>
                <w:snapToGrid w:val="0"/>
                <w:color w:val="000000"/>
                <w:sz w:val="18"/>
              </w:rPr>
            </w:pPr>
            <w:r>
              <w:rPr>
                <w:snapToGrid w:val="0"/>
                <w:color w:val="000000"/>
                <w:sz w:val="18"/>
              </w:rPr>
              <w:t>0,5</w:t>
            </w:r>
          </w:p>
        </w:tc>
        <w:tc>
          <w:tcPr>
            <w:tcW w:w="586" w:type="dxa"/>
            <w:tcBorders>
              <w:top w:val="single" w:sz="4" w:space="0" w:color="auto"/>
              <w:left w:val="single" w:sz="4" w:space="0" w:color="auto"/>
              <w:bottom w:val="single" w:sz="4" w:space="0" w:color="auto"/>
              <w:right w:val="single" w:sz="4" w:space="0" w:color="auto"/>
            </w:tcBorders>
          </w:tcPr>
          <w:p w:rsidR="009D06E1" w:rsidRDefault="00963F89">
            <w:pPr>
              <w:jc w:val="right"/>
              <w:rPr>
                <w:snapToGrid w:val="0"/>
                <w:color w:val="000000"/>
                <w:sz w:val="18"/>
              </w:rPr>
            </w:pPr>
            <w:r>
              <w:rPr>
                <w:snapToGrid w:val="0"/>
                <w:color w:val="000000"/>
                <w:sz w:val="18"/>
              </w:rPr>
              <w:t>0,5</w:t>
            </w:r>
          </w:p>
        </w:tc>
        <w:tc>
          <w:tcPr>
            <w:tcW w:w="585" w:type="dxa"/>
            <w:tcBorders>
              <w:top w:val="single" w:sz="4" w:space="0" w:color="auto"/>
              <w:left w:val="single" w:sz="4" w:space="0" w:color="auto"/>
              <w:bottom w:val="single" w:sz="4" w:space="0" w:color="auto"/>
              <w:right w:val="single" w:sz="4" w:space="0" w:color="auto"/>
            </w:tcBorders>
          </w:tcPr>
          <w:p w:rsidR="009D06E1" w:rsidRDefault="00963F89">
            <w:pPr>
              <w:jc w:val="right"/>
              <w:rPr>
                <w:snapToGrid w:val="0"/>
                <w:color w:val="000000"/>
                <w:sz w:val="18"/>
              </w:rPr>
            </w:pPr>
            <w:r>
              <w:rPr>
                <w:snapToGrid w:val="0"/>
                <w:color w:val="000000"/>
                <w:sz w:val="18"/>
              </w:rPr>
              <w:t>0,5</w:t>
            </w:r>
          </w:p>
        </w:tc>
        <w:tc>
          <w:tcPr>
            <w:tcW w:w="586" w:type="dxa"/>
            <w:tcBorders>
              <w:top w:val="single" w:sz="4" w:space="0" w:color="auto"/>
              <w:left w:val="single" w:sz="4" w:space="0" w:color="auto"/>
              <w:bottom w:val="single" w:sz="4" w:space="0" w:color="auto"/>
              <w:right w:val="single" w:sz="4" w:space="0" w:color="auto"/>
            </w:tcBorders>
          </w:tcPr>
          <w:p w:rsidR="009D06E1" w:rsidRDefault="00963F89">
            <w:pPr>
              <w:jc w:val="right"/>
              <w:rPr>
                <w:snapToGrid w:val="0"/>
                <w:color w:val="000000"/>
                <w:sz w:val="18"/>
              </w:rPr>
            </w:pPr>
            <w:r>
              <w:rPr>
                <w:snapToGrid w:val="0"/>
                <w:color w:val="000000"/>
                <w:sz w:val="18"/>
              </w:rPr>
              <w:t>0,5</w:t>
            </w:r>
          </w:p>
        </w:tc>
        <w:tc>
          <w:tcPr>
            <w:tcW w:w="585" w:type="dxa"/>
            <w:tcBorders>
              <w:top w:val="single" w:sz="4" w:space="0" w:color="auto"/>
              <w:left w:val="single" w:sz="4" w:space="0" w:color="auto"/>
              <w:bottom w:val="single" w:sz="4" w:space="0" w:color="auto"/>
              <w:right w:val="single" w:sz="4" w:space="0" w:color="auto"/>
            </w:tcBorders>
          </w:tcPr>
          <w:p w:rsidR="009D06E1" w:rsidRDefault="00963F89">
            <w:pPr>
              <w:jc w:val="right"/>
              <w:rPr>
                <w:snapToGrid w:val="0"/>
                <w:color w:val="000000"/>
                <w:sz w:val="18"/>
              </w:rPr>
            </w:pPr>
            <w:r>
              <w:rPr>
                <w:snapToGrid w:val="0"/>
                <w:color w:val="000000"/>
                <w:sz w:val="18"/>
              </w:rPr>
              <w:t>0,5</w:t>
            </w:r>
          </w:p>
        </w:tc>
        <w:tc>
          <w:tcPr>
            <w:tcW w:w="586" w:type="dxa"/>
            <w:tcBorders>
              <w:top w:val="single" w:sz="4" w:space="0" w:color="auto"/>
              <w:left w:val="single" w:sz="4" w:space="0" w:color="auto"/>
              <w:bottom w:val="single" w:sz="4" w:space="0" w:color="auto"/>
              <w:right w:val="single" w:sz="4" w:space="0" w:color="auto"/>
            </w:tcBorders>
          </w:tcPr>
          <w:p w:rsidR="009D06E1" w:rsidRDefault="00963F89">
            <w:pPr>
              <w:jc w:val="right"/>
              <w:rPr>
                <w:snapToGrid w:val="0"/>
                <w:color w:val="000000"/>
                <w:sz w:val="18"/>
              </w:rPr>
            </w:pPr>
            <w:r>
              <w:rPr>
                <w:snapToGrid w:val="0"/>
                <w:color w:val="000000"/>
                <w:sz w:val="18"/>
              </w:rPr>
              <w:t>0,5</w:t>
            </w:r>
          </w:p>
        </w:tc>
        <w:tc>
          <w:tcPr>
            <w:tcW w:w="586" w:type="dxa"/>
            <w:tcBorders>
              <w:top w:val="single" w:sz="4" w:space="0" w:color="auto"/>
              <w:left w:val="single" w:sz="4" w:space="0" w:color="auto"/>
              <w:bottom w:val="single" w:sz="4" w:space="0" w:color="auto"/>
              <w:right w:val="single" w:sz="12" w:space="0" w:color="auto"/>
            </w:tcBorders>
          </w:tcPr>
          <w:p w:rsidR="009D06E1" w:rsidRDefault="00963F89">
            <w:pPr>
              <w:jc w:val="right"/>
              <w:rPr>
                <w:snapToGrid w:val="0"/>
                <w:color w:val="000000"/>
                <w:sz w:val="18"/>
              </w:rPr>
            </w:pPr>
            <w:r>
              <w:rPr>
                <w:snapToGrid w:val="0"/>
                <w:color w:val="000000"/>
                <w:sz w:val="18"/>
              </w:rPr>
              <w:t>0,5</w:t>
            </w:r>
          </w:p>
        </w:tc>
      </w:tr>
      <w:tr w:rsidR="009D06E1">
        <w:trPr>
          <w:trHeight w:val="235"/>
        </w:trPr>
        <w:tc>
          <w:tcPr>
            <w:tcW w:w="2298" w:type="dxa"/>
            <w:tcBorders>
              <w:top w:val="single" w:sz="4" w:space="0" w:color="auto"/>
              <w:left w:val="single" w:sz="12" w:space="0" w:color="auto"/>
              <w:bottom w:val="single" w:sz="4" w:space="0" w:color="auto"/>
              <w:right w:val="single" w:sz="4" w:space="0" w:color="auto"/>
            </w:tcBorders>
          </w:tcPr>
          <w:p w:rsidR="009D06E1" w:rsidRDefault="00963F89">
            <w:pPr>
              <w:rPr>
                <w:snapToGrid w:val="0"/>
                <w:color w:val="000000"/>
                <w:sz w:val="18"/>
              </w:rPr>
            </w:pPr>
            <w:r>
              <w:rPr>
                <w:snapToGrid w:val="0"/>
                <w:color w:val="000000"/>
                <w:sz w:val="18"/>
              </w:rPr>
              <w:t>zavarovanje</w:t>
            </w:r>
          </w:p>
        </w:tc>
        <w:tc>
          <w:tcPr>
            <w:tcW w:w="586" w:type="dxa"/>
            <w:tcBorders>
              <w:top w:val="single" w:sz="4" w:space="0" w:color="auto"/>
              <w:left w:val="single" w:sz="4" w:space="0" w:color="auto"/>
              <w:bottom w:val="single" w:sz="4" w:space="0" w:color="auto"/>
              <w:right w:val="single" w:sz="4" w:space="0" w:color="auto"/>
            </w:tcBorders>
          </w:tcPr>
          <w:p w:rsidR="009D06E1" w:rsidRDefault="00963F89">
            <w:pPr>
              <w:jc w:val="right"/>
              <w:rPr>
                <w:snapToGrid w:val="0"/>
                <w:color w:val="000000"/>
                <w:sz w:val="18"/>
              </w:rPr>
            </w:pPr>
            <w:r>
              <w:rPr>
                <w:snapToGrid w:val="0"/>
                <w:color w:val="000000"/>
                <w:sz w:val="18"/>
              </w:rPr>
              <w:t>0,2</w:t>
            </w:r>
          </w:p>
        </w:tc>
        <w:tc>
          <w:tcPr>
            <w:tcW w:w="586" w:type="dxa"/>
            <w:tcBorders>
              <w:top w:val="single" w:sz="4" w:space="0" w:color="auto"/>
              <w:left w:val="single" w:sz="4" w:space="0" w:color="auto"/>
              <w:bottom w:val="single" w:sz="4" w:space="0" w:color="auto"/>
              <w:right w:val="single" w:sz="4" w:space="0" w:color="auto"/>
            </w:tcBorders>
          </w:tcPr>
          <w:p w:rsidR="009D06E1" w:rsidRDefault="00963F89">
            <w:pPr>
              <w:jc w:val="right"/>
              <w:rPr>
                <w:snapToGrid w:val="0"/>
                <w:color w:val="000000"/>
                <w:sz w:val="18"/>
              </w:rPr>
            </w:pPr>
            <w:r>
              <w:rPr>
                <w:snapToGrid w:val="0"/>
                <w:color w:val="000000"/>
                <w:sz w:val="18"/>
              </w:rPr>
              <w:t>0,2</w:t>
            </w:r>
          </w:p>
        </w:tc>
        <w:tc>
          <w:tcPr>
            <w:tcW w:w="585" w:type="dxa"/>
            <w:tcBorders>
              <w:top w:val="single" w:sz="4" w:space="0" w:color="auto"/>
              <w:left w:val="single" w:sz="4" w:space="0" w:color="auto"/>
              <w:bottom w:val="single" w:sz="4" w:space="0" w:color="auto"/>
              <w:right w:val="single" w:sz="4" w:space="0" w:color="auto"/>
            </w:tcBorders>
          </w:tcPr>
          <w:p w:rsidR="009D06E1" w:rsidRDefault="00963F89">
            <w:pPr>
              <w:jc w:val="right"/>
              <w:rPr>
                <w:snapToGrid w:val="0"/>
                <w:color w:val="000000"/>
                <w:sz w:val="18"/>
              </w:rPr>
            </w:pPr>
            <w:r>
              <w:rPr>
                <w:snapToGrid w:val="0"/>
                <w:color w:val="000000"/>
                <w:sz w:val="18"/>
              </w:rPr>
              <w:t>0,2</w:t>
            </w:r>
          </w:p>
        </w:tc>
        <w:tc>
          <w:tcPr>
            <w:tcW w:w="586" w:type="dxa"/>
            <w:tcBorders>
              <w:top w:val="single" w:sz="4" w:space="0" w:color="auto"/>
              <w:left w:val="single" w:sz="4" w:space="0" w:color="auto"/>
              <w:bottom w:val="single" w:sz="4" w:space="0" w:color="auto"/>
              <w:right w:val="single" w:sz="4" w:space="0" w:color="auto"/>
            </w:tcBorders>
          </w:tcPr>
          <w:p w:rsidR="009D06E1" w:rsidRDefault="00963F89">
            <w:pPr>
              <w:jc w:val="right"/>
              <w:rPr>
                <w:snapToGrid w:val="0"/>
                <w:color w:val="000000"/>
                <w:sz w:val="18"/>
              </w:rPr>
            </w:pPr>
            <w:r>
              <w:rPr>
                <w:snapToGrid w:val="0"/>
                <w:color w:val="000000"/>
                <w:sz w:val="18"/>
              </w:rPr>
              <w:t>0,2</w:t>
            </w:r>
          </w:p>
        </w:tc>
        <w:tc>
          <w:tcPr>
            <w:tcW w:w="585" w:type="dxa"/>
            <w:tcBorders>
              <w:top w:val="single" w:sz="4" w:space="0" w:color="auto"/>
              <w:left w:val="single" w:sz="4" w:space="0" w:color="auto"/>
              <w:bottom w:val="single" w:sz="4" w:space="0" w:color="auto"/>
              <w:right w:val="single" w:sz="4" w:space="0" w:color="auto"/>
            </w:tcBorders>
          </w:tcPr>
          <w:p w:rsidR="009D06E1" w:rsidRDefault="00963F89">
            <w:pPr>
              <w:jc w:val="right"/>
              <w:rPr>
                <w:snapToGrid w:val="0"/>
                <w:color w:val="000000"/>
                <w:sz w:val="18"/>
              </w:rPr>
            </w:pPr>
            <w:r>
              <w:rPr>
                <w:snapToGrid w:val="0"/>
                <w:color w:val="000000"/>
                <w:sz w:val="18"/>
              </w:rPr>
              <w:t>0,2</w:t>
            </w:r>
          </w:p>
        </w:tc>
        <w:tc>
          <w:tcPr>
            <w:tcW w:w="586" w:type="dxa"/>
            <w:tcBorders>
              <w:top w:val="single" w:sz="4" w:space="0" w:color="auto"/>
              <w:left w:val="single" w:sz="4" w:space="0" w:color="auto"/>
              <w:bottom w:val="single" w:sz="4" w:space="0" w:color="auto"/>
              <w:right w:val="single" w:sz="4" w:space="0" w:color="auto"/>
            </w:tcBorders>
          </w:tcPr>
          <w:p w:rsidR="009D06E1" w:rsidRDefault="00963F89">
            <w:pPr>
              <w:jc w:val="right"/>
              <w:rPr>
                <w:snapToGrid w:val="0"/>
                <w:color w:val="000000"/>
                <w:sz w:val="18"/>
              </w:rPr>
            </w:pPr>
            <w:r>
              <w:rPr>
                <w:snapToGrid w:val="0"/>
                <w:color w:val="000000"/>
                <w:sz w:val="18"/>
              </w:rPr>
              <w:t>0,2</w:t>
            </w:r>
          </w:p>
        </w:tc>
        <w:tc>
          <w:tcPr>
            <w:tcW w:w="586" w:type="dxa"/>
            <w:tcBorders>
              <w:top w:val="single" w:sz="4" w:space="0" w:color="auto"/>
              <w:left w:val="single" w:sz="4" w:space="0" w:color="auto"/>
              <w:bottom w:val="single" w:sz="4" w:space="0" w:color="auto"/>
              <w:right w:val="single" w:sz="4" w:space="0" w:color="auto"/>
            </w:tcBorders>
          </w:tcPr>
          <w:p w:rsidR="009D06E1" w:rsidRDefault="00963F89">
            <w:pPr>
              <w:jc w:val="right"/>
              <w:rPr>
                <w:snapToGrid w:val="0"/>
                <w:color w:val="000000"/>
                <w:sz w:val="18"/>
              </w:rPr>
            </w:pPr>
            <w:r>
              <w:rPr>
                <w:snapToGrid w:val="0"/>
                <w:color w:val="000000"/>
                <w:sz w:val="18"/>
              </w:rPr>
              <w:t>0,2</w:t>
            </w:r>
          </w:p>
        </w:tc>
        <w:tc>
          <w:tcPr>
            <w:tcW w:w="585" w:type="dxa"/>
            <w:tcBorders>
              <w:top w:val="single" w:sz="4" w:space="0" w:color="auto"/>
              <w:left w:val="single" w:sz="4" w:space="0" w:color="auto"/>
              <w:bottom w:val="single" w:sz="4" w:space="0" w:color="auto"/>
              <w:right w:val="single" w:sz="4" w:space="0" w:color="auto"/>
            </w:tcBorders>
          </w:tcPr>
          <w:p w:rsidR="009D06E1" w:rsidRDefault="00963F89">
            <w:pPr>
              <w:jc w:val="right"/>
              <w:rPr>
                <w:snapToGrid w:val="0"/>
                <w:color w:val="000000"/>
                <w:sz w:val="18"/>
              </w:rPr>
            </w:pPr>
            <w:r>
              <w:rPr>
                <w:snapToGrid w:val="0"/>
                <w:color w:val="000000"/>
                <w:sz w:val="18"/>
              </w:rPr>
              <w:t>0,2</w:t>
            </w:r>
          </w:p>
        </w:tc>
        <w:tc>
          <w:tcPr>
            <w:tcW w:w="586" w:type="dxa"/>
            <w:tcBorders>
              <w:top w:val="single" w:sz="4" w:space="0" w:color="auto"/>
              <w:left w:val="single" w:sz="4" w:space="0" w:color="auto"/>
              <w:bottom w:val="single" w:sz="4" w:space="0" w:color="auto"/>
              <w:right w:val="single" w:sz="4" w:space="0" w:color="auto"/>
            </w:tcBorders>
          </w:tcPr>
          <w:p w:rsidR="009D06E1" w:rsidRDefault="00963F89">
            <w:pPr>
              <w:jc w:val="right"/>
              <w:rPr>
                <w:snapToGrid w:val="0"/>
                <w:color w:val="000000"/>
                <w:sz w:val="18"/>
              </w:rPr>
            </w:pPr>
            <w:r>
              <w:rPr>
                <w:snapToGrid w:val="0"/>
                <w:color w:val="000000"/>
                <w:sz w:val="18"/>
              </w:rPr>
              <w:t>0,2</w:t>
            </w:r>
          </w:p>
        </w:tc>
        <w:tc>
          <w:tcPr>
            <w:tcW w:w="585" w:type="dxa"/>
            <w:tcBorders>
              <w:top w:val="single" w:sz="4" w:space="0" w:color="auto"/>
              <w:left w:val="single" w:sz="4" w:space="0" w:color="auto"/>
              <w:bottom w:val="single" w:sz="4" w:space="0" w:color="auto"/>
              <w:right w:val="single" w:sz="4" w:space="0" w:color="auto"/>
            </w:tcBorders>
          </w:tcPr>
          <w:p w:rsidR="009D06E1" w:rsidRDefault="00963F89">
            <w:pPr>
              <w:jc w:val="right"/>
              <w:rPr>
                <w:snapToGrid w:val="0"/>
                <w:color w:val="000000"/>
                <w:sz w:val="18"/>
              </w:rPr>
            </w:pPr>
            <w:r>
              <w:rPr>
                <w:snapToGrid w:val="0"/>
                <w:color w:val="000000"/>
                <w:sz w:val="18"/>
              </w:rPr>
              <w:t>0,2</w:t>
            </w:r>
          </w:p>
        </w:tc>
        <w:tc>
          <w:tcPr>
            <w:tcW w:w="586" w:type="dxa"/>
            <w:tcBorders>
              <w:top w:val="single" w:sz="4" w:space="0" w:color="auto"/>
              <w:left w:val="single" w:sz="4" w:space="0" w:color="auto"/>
              <w:bottom w:val="single" w:sz="4" w:space="0" w:color="auto"/>
              <w:right w:val="single" w:sz="4" w:space="0" w:color="auto"/>
            </w:tcBorders>
          </w:tcPr>
          <w:p w:rsidR="009D06E1" w:rsidRDefault="00963F89">
            <w:pPr>
              <w:jc w:val="right"/>
              <w:rPr>
                <w:snapToGrid w:val="0"/>
                <w:color w:val="000000"/>
                <w:sz w:val="18"/>
              </w:rPr>
            </w:pPr>
            <w:r>
              <w:rPr>
                <w:snapToGrid w:val="0"/>
                <w:color w:val="000000"/>
                <w:sz w:val="18"/>
              </w:rPr>
              <w:t>0,2</w:t>
            </w:r>
          </w:p>
        </w:tc>
        <w:tc>
          <w:tcPr>
            <w:tcW w:w="586" w:type="dxa"/>
            <w:tcBorders>
              <w:top w:val="single" w:sz="4" w:space="0" w:color="auto"/>
              <w:left w:val="single" w:sz="4" w:space="0" w:color="auto"/>
              <w:bottom w:val="single" w:sz="4" w:space="0" w:color="auto"/>
              <w:right w:val="single" w:sz="12" w:space="0" w:color="auto"/>
            </w:tcBorders>
          </w:tcPr>
          <w:p w:rsidR="009D06E1" w:rsidRDefault="00963F89">
            <w:pPr>
              <w:jc w:val="right"/>
              <w:rPr>
                <w:snapToGrid w:val="0"/>
                <w:color w:val="000000"/>
                <w:sz w:val="18"/>
              </w:rPr>
            </w:pPr>
            <w:r>
              <w:rPr>
                <w:snapToGrid w:val="0"/>
                <w:color w:val="000000"/>
                <w:sz w:val="18"/>
              </w:rPr>
              <w:t>0,2</w:t>
            </w:r>
          </w:p>
        </w:tc>
      </w:tr>
      <w:tr w:rsidR="009D06E1">
        <w:trPr>
          <w:trHeight w:val="235"/>
        </w:trPr>
        <w:tc>
          <w:tcPr>
            <w:tcW w:w="2298" w:type="dxa"/>
            <w:tcBorders>
              <w:top w:val="single" w:sz="4" w:space="0" w:color="auto"/>
              <w:left w:val="single" w:sz="12" w:space="0" w:color="auto"/>
              <w:bottom w:val="single" w:sz="4" w:space="0" w:color="auto"/>
              <w:right w:val="single" w:sz="4" w:space="0" w:color="auto"/>
            </w:tcBorders>
          </w:tcPr>
          <w:p w:rsidR="009D06E1" w:rsidRDefault="00963F89">
            <w:pPr>
              <w:rPr>
                <w:snapToGrid w:val="0"/>
                <w:color w:val="000000"/>
                <w:sz w:val="18"/>
              </w:rPr>
            </w:pPr>
            <w:r>
              <w:rPr>
                <w:snapToGrid w:val="0"/>
                <w:color w:val="000000"/>
                <w:sz w:val="18"/>
              </w:rPr>
              <w:t>promocija</w:t>
            </w:r>
          </w:p>
        </w:tc>
        <w:tc>
          <w:tcPr>
            <w:tcW w:w="586" w:type="dxa"/>
            <w:tcBorders>
              <w:top w:val="single" w:sz="4" w:space="0" w:color="auto"/>
              <w:left w:val="single" w:sz="4" w:space="0" w:color="auto"/>
              <w:bottom w:val="single" w:sz="4" w:space="0" w:color="auto"/>
              <w:right w:val="single" w:sz="4" w:space="0" w:color="auto"/>
            </w:tcBorders>
          </w:tcPr>
          <w:p w:rsidR="009D06E1" w:rsidRDefault="00963F89">
            <w:pPr>
              <w:jc w:val="right"/>
              <w:rPr>
                <w:snapToGrid w:val="0"/>
                <w:color w:val="000000"/>
                <w:sz w:val="18"/>
              </w:rPr>
            </w:pPr>
            <w:r>
              <w:rPr>
                <w:snapToGrid w:val="0"/>
                <w:color w:val="000000"/>
                <w:sz w:val="18"/>
              </w:rPr>
              <w:t>0,5</w:t>
            </w:r>
          </w:p>
        </w:tc>
        <w:tc>
          <w:tcPr>
            <w:tcW w:w="586" w:type="dxa"/>
            <w:tcBorders>
              <w:top w:val="single" w:sz="4" w:space="0" w:color="auto"/>
              <w:left w:val="single" w:sz="4" w:space="0" w:color="auto"/>
              <w:bottom w:val="single" w:sz="4" w:space="0" w:color="auto"/>
              <w:right w:val="single" w:sz="4" w:space="0" w:color="auto"/>
            </w:tcBorders>
          </w:tcPr>
          <w:p w:rsidR="009D06E1" w:rsidRDefault="00963F89">
            <w:pPr>
              <w:jc w:val="right"/>
              <w:rPr>
                <w:snapToGrid w:val="0"/>
                <w:color w:val="000000"/>
                <w:sz w:val="18"/>
              </w:rPr>
            </w:pPr>
            <w:r>
              <w:rPr>
                <w:snapToGrid w:val="0"/>
                <w:color w:val="000000"/>
                <w:sz w:val="18"/>
              </w:rPr>
              <w:t>0,5</w:t>
            </w:r>
          </w:p>
        </w:tc>
        <w:tc>
          <w:tcPr>
            <w:tcW w:w="585" w:type="dxa"/>
            <w:tcBorders>
              <w:top w:val="single" w:sz="4" w:space="0" w:color="auto"/>
              <w:left w:val="single" w:sz="4" w:space="0" w:color="auto"/>
              <w:bottom w:val="single" w:sz="4" w:space="0" w:color="auto"/>
              <w:right w:val="single" w:sz="4" w:space="0" w:color="auto"/>
            </w:tcBorders>
          </w:tcPr>
          <w:p w:rsidR="009D06E1" w:rsidRDefault="00963F89">
            <w:pPr>
              <w:jc w:val="right"/>
              <w:rPr>
                <w:snapToGrid w:val="0"/>
                <w:color w:val="000000"/>
                <w:sz w:val="18"/>
              </w:rPr>
            </w:pPr>
            <w:r>
              <w:rPr>
                <w:snapToGrid w:val="0"/>
                <w:color w:val="000000"/>
                <w:sz w:val="18"/>
              </w:rPr>
              <w:t>0,5</w:t>
            </w:r>
          </w:p>
        </w:tc>
        <w:tc>
          <w:tcPr>
            <w:tcW w:w="586" w:type="dxa"/>
            <w:tcBorders>
              <w:top w:val="single" w:sz="4" w:space="0" w:color="auto"/>
              <w:left w:val="single" w:sz="4" w:space="0" w:color="auto"/>
              <w:bottom w:val="single" w:sz="4" w:space="0" w:color="auto"/>
              <w:right w:val="single" w:sz="4" w:space="0" w:color="auto"/>
            </w:tcBorders>
          </w:tcPr>
          <w:p w:rsidR="009D06E1" w:rsidRDefault="00963F89">
            <w:pPr>
              <w:jc w:val="right"/>
              <w:rPr>
                <w:snapToGrid w:val="0"/>
                <w:color w:val="000000"/>
                <w:sz w:val="18"/>
              </w:rPr>
            </w:pPr>
            <w:r>
              <w:rPr>
                <w:snapToGrid w:val="0"/>
                <w:color w:val="000000"/>
                <w:sz w:val="18"/>
              </w:rPr>
              <w:t>0,5</w:t>
            </w:r>
          </w:p>
        </w:tc>
        <w:tc>
          <w:tcPr>
            <w:tcW w:w="585" w:type="dxa"/>
            <w:tcBorders>
              <w:top w:val="single" w:sz="4" w:space="0" w:color="auto"/>
              <w:left w:val="single" w:sz="4" w:space="0" w:color="auto"/>
              <w:bottom w:val="single" w:sz="4" w:space="0" w:color="auto"/>
              <w:right w:val="single" w:sz="4" w:space="0" w:color="auto"/>
            </w:tcBorders>
          </w:tcPr>
          <w:p w:rsidR="009D06E1" w:rsidRDefault="00963F89">
            <w:pPr>
              <w:jc w:val="right"/>
              <w:rPr>
                <w:snapToGrid w:val="0"/>
                <w:color w:val="000000"/>
                <w:sz w:val="18"/>
              </w:rPr>
            </w:pPr>
            <w:r>
              <w:rPr>
                <w:snapToGrid w:val="0"/>
                <w:color w:val="000000"/>
                <w:sz w:val="18"/>
              </w:rPr>
              <w:t>0,5</w:t>
            </w:r>
          </w:p>
        </w:tc>
        <w:tc>
          <w:tcPr>
            <w:tcW w:w="586" w:type="dxa"/>
            <w:tcBorders>
              <w:top w:val="single" w:sz="4" w:space="0" w:color="auto"/>
              <w:left w:val="single" w:sz="4" w:space="0" w:color="auto"/>
              <w:bottom w:val="single" w:sz="4" w:space="0" w:color="auto"/>
              <w:right w:val="single" w:sz="4" w:space="0" w:color="auto"/>
            </w:tcBorders>
          </w:tcPr>
          <w:p w:rsidR="009D06E1" w:rsidRDefault="00963F89">
            <w:pPr>
              <w:jc w:val="right"/>
              <w:rPr>
                <w:snapToGrid w:val="0"/>
                <w:color w:val="000000"/>
                <w:sz w:val="18"/>
              </w:rPr>
            </w:pPr>
            <w:r>
              <w:rPr>
                <w:snapToGrid w:val="0"/>
                <w:color w:val="000000"/>
                <w:sz w:val="18"/>
              </w:rPr>
              <w:t>0,5</w:t>
            </w:r>
          </w:p>
        </w:tc>
        <w:tc>
          <w:tcPr>
            <w:tcW w:w="586" w:type="dxa"/>
            <w:tcBorders>
              <w:top w:val="single" w:sz="4" w:space="0" w:color="auto"/>
              <w:left w:val="single" w:sz="4" w:space="0" w:color="auto"/>
              <w:bottom w:val="single" w:sz="4" w:space="0" w:color="auto"/>
              <w:right w:val="single" w:sz="4" w:space="0" w:color="auto"/>
            </w:tcBorders>
          </w:tcPr>
          <w:p w:rsidR="009D06E1" w:rsidRDefault="00963F89">
            <w:pPr>
              <w:jc w:val="right"/>
              <w:rPr>
                <w:snapToGrid w:val="0"/>
                <w:color w:val="000000"/>
                <w:sz w:val="18"/>
              </w:rPr>
            </w:pPr>
            <w:r>
              <w:rPr>
                <w:snapToGrid w:val="0"/>
                <w:color w:val="000000"/>
                <w:sz w:val="18"/>
              </w:rPr>
              <w:t>0,5</w:t>
            </w:r>
          </w:p>
        </w:tc>
        <w:tc>
          <w:tcPr>
            <w:tcW w:w="585" w:type="dxa"/>
            <w:tcBorders>
              <w:top w:val="single" w:sz="4" w:space="0" w:color="auto"/>
              <w:left w:val="single" w:sz="4" w:space="0" w:color="auto"/>
              <w:bottom w:val="single" w:sz="4" w:space="0" w:color="auto"/>
              <w:right w:val="single" w:sz="4" w:space="0" w:color="auto"/>
            </w:tcBorders>
          </w:tcPr>
          <w:p w:rsidR="009D06E1" w:rsidRDefault="00963F89">
            <w:pPr>
              <w:jc w:val="right"/>
              <w:rPr>
                <w:snapToGrid w:val="0"/>
                <w:color w:val="000000"/>
                <w:sz w:val="18"/>
              </w:rPr>
            </w:pPr>
            <w:r>
              <w:rPr>
                <w:snapToGrid w:val="0"/>
                <w:color w:val="000000"/>
                <w:sz w:val="18"/>
              </w:rPr>
              <w:t>0,5</w:t>
            </w:r>
          </w:p>
        </w:tc>
        <w:tc>
          <w:tcPr>
            <w:tcW w:w="586" w:type="dxa"/>
            <w:tcBorders>
              <w:top w:val="single" w:sz="4" w:space="0" w:color="auto"/>
              <w:left w:val="single" w:sz="4" w:space="0" w:color="auto"/>
              <w:bottom w:val="single" w:sz="4" w:space="0" w:color="auto"/>
              <w:right w:val="single" w:sz="4" w:space="0" w:color="auto"/>
            </w:tcBorders>
          </w:tcPr>
          <w:p w:rsidR="009D06E1" w:rsidRDefault="00963F89">
            <w:pPr>
              <w:jc w:val="right"/>
              <w:rPr>
                <w:snapToGrid w:val="0"/>
                <w:color w:val="000000"/>
                <w:sz w:val="18"/>
              </w:rPr>
            </w:pPr>
            <w:r>
              <w:rPr>
                <w:snapToGrid w:val="0"/>
                <w:color w:val="000000"/>
                <w:sz w:val="18"/>
              </w:rPr>
              <w:t>0,5</w:t>
            </w:r>
          </w:p>
        </w:tc>
        <w:tc>
          <w:tcPr>
            <w:tcW w:w="585" w:type="dxa"/>
            <w:tcBorders>
              <w:top w:val="single" w:sz="4" w:space="0" w:color="auto"/>
              <w:left w:val="single" w:sz="4" w:space="0" w:color="auto"/>
              <w:bottom w:val="single" w:sz="4" w:space="0" w:color="auto"/>
              <w:right w:val="single" w:sz="4" w:space="0" w:color="auto"/>
            </w:tcBorders>
          </w:tcPr>
          <w:p w:rsidR="009D06E1" w:rsidRDefault="00963F89">
            <w:pPr>
              <w:jc w:val="right"/>
              <w:rPr>
                <w:snapToGrid w:val="0"/>
                <w:color w:val="000000"/>
                <w:sz w:val="18"/>
              </w:rPr>
            </w:pPr>
            <w:r>
              <w:rPr>
                <w:snapToGrid w:val="0"/>
                <w:color w:val="000000"/>
                <w:sz w:val="18"/>
              </w:rPr>
              <w:t>0,5</w:t>
            </w:r>
          </w:p>
        </w:tc>
        <w:tc>
          <w:tcPr>
            <w:tcW w:w="586" w:type="dxa"/>
            <w:tcBorders>
              <w:top w:val="single" w:sz="4" w:space="0" w:color="auto"/>
              <w:left w:val="single" w:sz="4" w:space="0" w:color="auto"/>
              <w:bottom w:val="single" w:sz="4" w:space="0" w:color="auto"/>
              <w:right w:val="single" w:sz="4" w:space="0" w:color="auto"/>
            </w:tcBorders>
          </w:tcPr>
          <w:p w:rsidR="009D06E1" w:rsidRDefault="00963F89">
            <w:pPr>
              <w:jc w:val="right"/>
              <w:rPr>
                <w:snapToGrid w:val="0"/>
                <w:color w:val="000000"/>
                <w:sz w:val="18"/>
              </w:rPr>
            </w:pPr>
            <w:r>
              <w:rPr>
                <w:snapToGrid w:val="0"/>
                <w:color w:val="000000"/>
                <w:sz w:val="18"/>
              </w:rPr>
              <w:t>0,5</w:t>
            </w:r>
          </w:p>
        </w:tc>
        <w:tc>
          <w:tcPr>
            <w:tcW w:w="586" w:type="dxa"/>
            <w:tcBorders>
              <w:top w:val="single" w:sz="4" w:space="0" w:color="auto"/>
              <w:left w:val="single" w:sz="4" w:space="0" w:color="auto"/>
              <w:bottom w:val="single" w:sz="4" w:space="0" w:color="auto"/>
              <w:right w:val="single" w:sz="12" w:space="0" w:color="auto"/>
            </w:tcBorders>
          </w:tcPr>
          <w:p w:rsidR="009D06E1" w:rsidRDefault="00963F89">
            <w:pPr>
              <w:jc w:val="right"/>
              <w:rPr>
                <w:snapToGrid w:val="0"/>
                <w:color w:val="000000"/>
                <w:sz w:val="18"/>
              </w:rPr>
            </w:pPr>
            <w:r>
              <w:rPr>
                <w:snapToGrid w:val="0"/>
                <w:color w:val="000000"/>
                <w:sz w:val="18"/>
              </w:rPr>
              <w:t>0,5</w:t>
            </w:r>
          </w:p>
        </w:tc>
      </w:tr>
      <w:tr w:rsidR="009D06E1">
        <w:trPr>
          <w:trHeight w:val="235"/>
        </w:trPr>
        <w:tc>
          <w:tcPr>
            <w:tcW w:w="2298" w:type="dxa"/>
            <w:tcBorders>
              <w:top w:val="single" w:sz="4" w:space="0" w:color="auto"/>
              <w:left w:val="single" w:sz="12" w:space="0" w:color="auto"/>
              <w:bottom w:val="single" w:sz="12" w:space="0" w:color="auto"/>
              <w:right w:val="single" w:sz="4" w:space="0" w:color="auto"/>
            </w:tcBorders>
          </w:tcPr>
          <w:p w:rsidR="009D06E1" w:rsidRDefault="00963F89">
            <w:pPr>
              <w:rPr>
                <w:b/>
                <w:i/>
                <w:snapToGrid w:val="0"/>
                <w:sz w:val="18"/>
              </w:rPr>
            </w:pPr>
            <w:r>
              <w:rPr>
                <w:b/>
                <w:i/>
                <w:snapToGrid w:val="0"/>
                <w:sz w:val="18"/>
              </w:rPr>
              <w:t>skupaj</w:t>
            </w:r>
          </w:p>
        </w:tc>
        <w:tc>
          <w:tcPr>
            <w:tcW w:w="586" w:type="dxa"/>
            <w:tcBorders>
              <w:top w:val="single" w:sz="4" w:space="0" w:color="auto"/>
              <w:left w:val="single" w:sz="4" w:space="0" w:color="auto"/>
              <w:bottom w:val="single" w:sz="12" w:space="0" w:color="auto"/>
              <w:right w:val="single" w:sz="4" w:space="0" w:color="auto"/>
            </w:tcBorders>
          </w:tcPr>
          <w:p w:rsidR="009D06E1" w:rsidRDefault="00963F89">
            <w:pPr>
              <w:jc w:val="right"/>
              <w:rPr>
                <w:b/>
                <w:i/>
                <w:snapToGrid w:val="0"/>
                <w:color w:val="000000"/>
                <w:sz w:val="18"/>
              </w:rPr>
            </w:pPr>
            <w:r>
              <w:rPr>
                <w:b/>
                <w:i/>
                <w:snapToGrid w:val="0"/>
                <w:color w:val="000000"/>
                <w:sz w:val="18"/>
              </w:rPr>
              <w:t>4,7</w:t>
            </w:r>
          </w:p>
        </w:tc>
        <w:tc>
          <w:tcPr>
            <w:tcW w:w="586" w:type="dxa"/>
            <w:tcBorders>
              <w:top w:val="single" w:sz="4" w:space="0" w:color="auto"/>
              <w:left w:val="single" w:sz="4" w:space="0" w:color="auto"/>
              <w:bottom w:val="single" w:sz="12" w:space="0" w:color="auto"/>
              <w:right w:val="single" w:sz="4" w:space="0" w:color="auto"/>
            </w:tcBorders>
          </w:tcPr>
          <w:p w:rsidR="009D06E1" w:rsidRDefault="00963F89">
            <w:pPr>
              <w:jc w:val="right"/>
              <w:rPr>
                <w:b/>
                <w:i/>
                <w:snapToGrid w:val="0"/>
                <w:color w:val="000000"/>
                <w:sz w:val="18"/>
              </w:rPr>
            </w:pPr>
            <w:r>
              <w:rPr>
                <w:b/>
                <w:i/>
                <w:snapToGrid w:val="0"/>
                <w:color w:val="000000"/>
                <w:sz w:val="18"/>
              </w:rPr>
              <w:t>4,7</w:t>
            </w:r>
          </w:p>
        </w:tc>
        <w:tc>
          <w:tcPr>
            <w:tcW w:w="585" w:type="dxa"/>
            <w:tcBorders>
              <w:top w:val="single" w:sz="4" w:space="0" w:color="auto"/>
              <w:left w:val="single" w:sz="4" w:space="0" w:color="auto"/>
              <w:bottom w:val="single" w:sz="12" w:space="0" w:color="auto"/>
              <w:right w:val="single" w:sz="4" w:space="0" w:color="auto"/>
            </w:tcBorders>
          </w:tcPr>
          <w:p w:rsidR="009D06E1" w:rsidRDefault="00963F89">
            <w:pPr>
              <w:jc w:val="right"/>
              <w:rPr>
                <w:b/>
                <w:i/>
                <w:snapToGrid w:val="0"/>
                <w:color w:val="000000"/>
                <w:sz w:val="18"/>
              </w:rPr>
            </w:pPr>
            <w:r>
              <w:rPr>
                <w:b/>
                <w:i/>
                <w:snapToGrid w:val="0"/>
                <w:color w:val="000000"/>
                <w:sz w:val="18"/>
              </w:rPr>
              <w:t>4,7</w:t>
            </w:r>
          </w:p>
        </w:tc>
        <w:tc>
          <w:tcPr>
            <w:tcW w:w="586" w:type="dxa"/>
            <w:tcBorders>
              <w:top w:val="single" w:sz="4" w:space="0" w:color="auto"/>
              <w:left w:val="single" w:sz="4" w:space="0" w:color="auto"/>
              <w:bottom w:val="single" w:sz="12" w:space="0" w:color="auto"/>
              <w:right w:val="single" w:sz="4" w:space="0" w:color="auto"/>
            </w:tcBorders>
          </w:tcPr>
          <w:p w:rsidR="009D06E1" w:rsidRDefault="00963F89">
            <w:pPr>
              <w:jc w:val="right"/>
              <w:rPr>
                <w:b/>
                <w:i/>
                <w:snapToGrid w:val="0"/>
                <w:color w:val="000000"/>
                <w:sz w:val="18"/>
              </w:rPr>
            </w:pPr>
            <w:r>
              <w:rPr>
                <w:b/>
                <w:i/>
                <w:snapToGrid w:val="0"/>
                <w:color w:val="000000"/>
                <w:sz w:val="18"/>
              </w:rPr>
              <w:t>4,7</w:t>
            </w:r>
          </w:p>
        </w:tc>
        <w:tc>
          <w:tcPr>
            <w:tcW w:w="585" w:type="dxa"/>
            <w:tcBorders>
              <w:top w:val="single" w:sz="4" w:space="0" w:color="auto"/>
              <w:left w:val="single" w:sz="4" w:space="0" w:color="auto"/>
              <w:bottom w:val="single" w:sz="12" w:space="0" w:color="auto"/>
              <w:right w:val="single" w:sz="4" w:space="0" w:color="auto"/>
            </w:tcBorders>
          </w:tcPr>
          <w:p w:rsidR="009D06E1" w:rsidRDefault="00963F89">
            <w:pPr>
              <w:jc w:val="right"/>
              <w:rPr>
                <w:b/>
                <w:i/>
                <w:snapToGrid w:val="0"/>
                <w:color w:val="000000"/>
                <w:sz w:val="18"/>
              </w:rPr>
            </w:pPr>
            <w:r>
              <w:rPr>
                <w:b/>
                <w:i/>
                <w:snapToGrid w:val="0"/>
                <w:color w:val="000000"/>
                <w:sz w:val="18"/>
              </w:rPr>
              <w:t>4,7</w:t>
            </w:r>
          </w:p>
        </w:tc>
        <w:tc>
          <w:tcPr>
            <w:tcW w:w="586" w:type="dxa"/>
            <w:tcBorders>
              <w:top w:val="single" w:sz="4" w:space="0" w:color="auto"/>
              <w:left w:val="single" w:sz="4" w:space="0" w:color="auto"/>
              <w:bottom w:val="single" w:sz="12" w:space="0" w:color="auto"/>
              <w:right w:val="single" w:sz="4" w:space="0" w:color="auto"/>
            </w:tcBorders>
          </w:tcPr>
          <w:p w:rsidR="009D06E1" w:rsidRDefault="00963F89">
            <w:pPr>
              <w:jc w:val="right"/>
              <w:rPr>
                <w:b/>
                <w:i/>
                <w:snapToGrid w:val="0"/>
                <w:color w:val="000000"/>
                <w:sz w:val="18"/>
              </w:rPr>
            </w:pPr>
            <w:r>
              <w:rPr>
                <w:b/>
                <w:i/>
                <w:snapToGrid w:val="0"/>
                <w:color w:val="000000"/>
                <w:sz w:val="18"/>
              </w:rPr>
              <w:t>4,7</w:t>
            </w:r>
          </w:p>
        </w:tc>
        <w:tc>
          <w:tcPr>
            <w:tcW w:w="586" w:type="dxa"/>
            <w:tcBorders>
              <w:top w:val="single" w:sz="4" w:space="0" w:color="auto"/>
              <w:left w:val="single" w:sz="4" w:space="0" w:color="auto"/>
              <w:bottom w:val="single" w:sz="12" w:space="0" w:color="auto"/>
              <w:right w:val="single" w:sz="4" w:space="0" w:color="auto"/>
            </w:tcBorders>
          </w:tcPr>
          <w:p w:rsidR="009D06E1" w:rsidRDefault="00963F89">
            <w:pPr>
              <w:jc w:val="right"/>
              <w:rPr>
                <w:b/>
                <w:i/>
                <w:snapToGrid w:val="0"/>
                <w:color w:val="000000"/>
                <w:sz w:val="18"/>
              </w:rPr>
            </w:pPr>
            <w:r>
              <w:rPr>
                <w:b/>
                <w:i/>
                <w:snapToGrid w:val="0"/>
                <w:color w:val="000000"/>
                <w:sz w:val="18"/>
              </w:rPr>
              <w:t>4,7</w:t>
            </w:r>
          </w:p>
        </w:tc>
        <w:tc>
          <w:tcPr>
            <w:tcW w:w="585" w:type="dxa"/>
            <w:tcBorders>
              <w:top w:val="single" w:sz="4" w:space="0" w:color="auto"/>
              <w:left w:val="single" w:sz="4" w:space="0" w:color="auto"/>
              <w:bottom w:val="single" w:sz="12" w:space="0" w:color="auto"/>
              <w:right w:val="single" w:sz="4" w:space="0" w:color="auto"/>
            </w:tcBorders>
          </w:tcPr>
          <w:p w:rsidR="009D06E1" w:rsidRDefault="00963F89">
            <w:pPr>
              <w:jc w:val="right"/>
              <w:rPr>
                <w:b/>
                <w:i/>
                <w:snapToGrid w:val="0"/>
                <w:color w:val="000000"/>
                <w:sz w:val="18"/>
              </w:rPr>
            </w:pPr>
            <w:r>
              <w:rPr>
                <w:b/>
                <w:i/>
                <w:snapToGrid w:val="0"/>
                <w:color w:val="000000"/>
                <w:sz w:val="18"/>
              </w:rPr>
              <w:t>4,7</w:t>
            </w:r>
          </w:p>
        </w:tc>
        <w:tc>
          <w:tcPr>
            <w:tcW w:w="586" w:type="dxa"/>
            <w:tcBorders>
              <w:top w:val="single" w:sz="4" w:space="0" w:color="auto"/>
              <w:left w:val="single" w:sz="4" w:space="0" w:color="auto"/>
              <w:bottom w:val="single" w:sz="12" w:space="0" w:color="auto"/>
              <w:right w:val="single" w:sz="4" w:space="0" w:color="auto"/>
            </w:tcBorders>
          </w:tcPr>
          <w:p w:rsidR="009D06E1" w:rsidRDefault="00963F89">
            <w:pPr>
              <w:jc w:val="right"/>
              <w:rPr>
                <w:b/>
                <w:i/>
                <w:snapToGrid w:val="0"/>
                <w:color w:val="000000"/>
                <w:sz w:val="18"/>
              </w:rPr>
            </w:pPr>
            <w:r>
              <w:rPr>
                <w:b/>
                <w:i/>
                <w:snapToGrid w:val="0"/>
                <w:color w:val="000000"/>
                <w:sz w:val="18"/>
              </w:rPr>
              <w:t>4,7</w:t>
            </w:r>
          </w:p>
        </w:tc>
        <w:tc>
          <w:tcPr>
            <w:tcW w:w="585" w:type="dxa"/>
            <w:tcBorders>
              <w:top w:val="single" w:sz="4" w:space="0" w:color="auto"/>
              <w:left w:val="single" w:sz="4" w:space="0" w:color="auto"/>
              <w:bottom w:val="single" w:sz="12" w:space="0" w:color="auto"/>
              <w:right w:val="single" w:sz="4" w:space="0" w:color="auto"/>
            </w:tcBorders>
          </w:tcPr>
          <w:p w:rsidR="009D06E1" w:rsidRDefault="00963F89">
            <w:pPr>
              <w:jc w:val="right"/>
              <w:rPr>
                <w:b/>
                <w:i/>
                <w:snapToGrid w:val="0"/>
                <w:color w:val="000000"/>
                <w:sz w:val="18"/>
              </w:rPr>
            </w:pPr>
            <w:r>
              <w:rPr>
                <w:b/>
                <w:i/>
                <w:snapToGrid w:val="0"/>
                <w:color w:val="000000"/>
                <w:sz w:val="18"/>
              </w:rPr>
              <w:t>4,7</w:t>
            </w:r>
          </w:p>
        </w:tc>
        <w:tc>
          <w:tcPr>
            <w:tcW w:w="586" w:type="dxa"/>
            <w:tcBorders>
              <w:top w:val="single" w:sz="4" w:space="0" w:color="auto"/>
              <w:left w:val="single" w:sz="4" w:space="0" w:color="auto"/>
              <w:bottom w:val="single" w:sz="12" w:space="0" w:color="auto"/>
              <w:right w:val="single" w:sz="4" w:space="0" w:color="auto"/>
            </w:tcBorders>
          </w:tcPr>
          <w:p w:rsidR="009D06E1" w:rsidRDefault="00963F89">
            <w:pPr>
              <w:jc w:val="right"/>
              <w:rPr>
                <w:b/>
                <w:i/>
                <w:snapToGrid w:val="0"/>
                <w:color w:val="000000"/>
                <w:sz w:val="18"/>
              </w:rPr>
            </w:pPr>
            <w:r>
              <w:rPr>
                <w:b/>
                <w:i/>
                <w:snapToGrid w:val="0"/>
                <w:color w:val="000000"/>
                <w:sz w:val="18"/>
              </w:rPr>
              <w:t>4,7</w:t>
            </w:r>
          </w:p>
        </w:tc>
        <w:tc>
          <w:tcPr>
            <w:tcW w:w="586" w:type="dxa"/>
            <w:tcBorders>
              <w:top w:val="single" w:sz="4" w:space="0" w:color="auto"/>
              <w:left w:val="single" w:sz="4" w:space="0" w:color="auto"/>
              <w:bottom w:val="single" w:sz="12" w:space="0" w:color="auto"/>
              <w:right w:val="single" w:sz="12" w:space="0" w:color="auto"/>
            </w:tcBorders>
          </w:tcPr>
          <w:p w:rsidR="009D06E1" w:rsidRDefault="00963F89">
            <w:pPr>
              <w:jc w:val="right"/>
              <w:rPr>
                <w:b/>
                <w:i/>
                <w:snapToGrid w:val="0"/>
                <w:color w:val="000000"/>
                <w:sz w:val="18"/>
              </w:rPr>
            </w:pPr>
            <w:r>
              <w:rPr>
                <w:b/>
                <w:i/>
                <w:snapToGrid w:val="0"/>
                <w:color w:val="000000"/>
                <w:sz w:val="18"/>
              </w:rPr>
              <w:t>4,7</w:t>
            </w:r>
          </w:p>
        </w:tc>
      </w:tr>
      <w:tr w:rsidR="009D06E1">
        <w:trPr>
          <w:trHeight w:val="235"/>
        </w:trPr>
        <w:tc>
          <w:tcPr>
            <w:tcW w:w="2298" w:type="dxa"/>
          </w:tcPr>
          <w:p w:rsidR="009D06E1" w:rsidRDefault="009D06E1">
            <w:pPr>
              <w:jc w:val="right"/>
              <w:rPr>
                <w:snapToGrid w:val="0"/>
                <w:color w:val="000000"/>
                <w:sz w:val="18"/>
              </w:rPr>
            </w:pPr>
          </w:p>
        </w:tc>
        <w:tc>
          <w:tcPr>
            <w:tcW w:w="586" w:type="dxa"/>
          </w:tcPr>
          <w:p w:rsidR="009D06E1" w:rsidRDefault="009D06E1">
            <w:pPr>
              <w:jc w:val="right"/>
              <w:rPr>
                <w:snapToGrid w:val="0"/>
                <w:color w:val="000000"/>
                <w:sz w:val="18"/>
              </w:rPr>
            </w:pPr>
          </w:p>
        </w:tc>
        <w:tc>
          <w:tcPr>
            <w:tcW w:w="586" w:type="dxa"/>
          </w:tcPr>
          <w:p w:rsidR="009D06E1" w:rsidRDefault="009D06E1">
            <w:pPr>
              <w:jc w:val="right"/>
              <w:rPr>
                <w:snapToGrid w:val="0"/>
                <w:color w:val="000000"/>
                <w:sz w:val="18"/>
              </w:rPr>
            </w:pPr>
          </w:p>
        </w:tc>
        <w:tc>
          <w:tcPr>
            <w:tcW w:w="585" w:type="dxa"/>
          </w:tcPr>
          <w:p w:rsidR="009D06E1" w:rsidRDefault="009D06E1">
            <w:pPr>
              <w:jc w:val="right"/>
              <w:rPr>
                <w:snapToGrid w:val="0"/>
                <w:color w:val="000000"/>
                <w:sz w:val="18"/>
              </w:rPr>
            </w:pPr>
          </w:p>
        </w:tc>
        <w:tc>
          <w:tcPr>
            <w:tcW w:w="586" w:type="dxa"/>
          </w:tcPr>
          <w:p w:rsidR="009D06E1" w:rsidRDefault="009D06E1">
            <w:pPr>
              <w:jc w:val="right"/>
              <w:rPr>
                <w:snapToGrid w:val="0"/>
                <w:color w:val="000000"/>
                <w:sz w:val="18"/>
              </w:rPr>
            </w:pPr>
          </w:p>
        </w:tc>
        <w:tc>
          <w:tcPr>
            <w:tcW w:w="585" w:type="dxa"/>
          </w:tcPr>
          <w:p w:rsidR="009D06E1" w:rsidRDefault="009D06E1">
            <w:pPr>
              <w:jc w:val="right"/>
              <w:rPr>
                <w:snapToGrid w:val="0"/>
                <w:color w:val="000000"/>
                <w:sz w:val="18"/>
              </w:rPr>
            </w:pPr>
          </w:p>
        </w:tc>
        <w:tc>
          <w:tcPr>
            <w:tcW w:w="586" w:type="dxa"/>
          </w:tcPr>
          <w:p w:rsidR="009D06E1" w:rsidRDefault="009D06E1">
            <w:pPr>
              <w:jc w:val="right"/>
              <w:rPr>
                <w:snapToGrid w:val="0"/>
                <w:color w:val="000000"/>
                <w:sz w:val="18"/>
              </w:rPr>
            </w:pPr>
          </w:p>
        </w:tc>
        <w:tc>
          <w:tcPr>
            <w:tcW w:w="586" w:type="dxa"/>
          </w:tcPr>
          <w:p w:rsidR="009D06E1" w:rsidRDefault="009D06E1">
            <w:pPr>
              <w:jc w:val="right"/>
              <w:rPr>
                <w:snapToGrid w:val="0"/>
                <w:color w:val="000000"/>
                <w:sz w:val="18"/>
              </w:rPr>
            </w:pPr>
          </w:p>
        </w:tc>
        <w:tc>
          <w:tcPr>
            <w:tcW w:w="585" w:type="dxa"/>
          </w:tcPr>
          <w:p w:rsidR="009D06E1" w:rsidRDefault="009D06E1">
            <w:pPr>
              <w:jc w:val="right"/>
              <w:rPr>
                <w:snapToGrid w:val="0"/>
                <w:color w:val="000000"/>
                <w:sz w:val="18"/>
              </w:rPr>
            </w:pPr>
          </w:p>
        </w:tc>
        <w:tc>
          <w:tcPr>
            <w:tcW w:w="586" w:type="dxa"/>
          </w:tcPr>
          <w:p w:rsidR="009D06E1" w:rsidRDefault="009D06E1">
            <w:pPr>
              <w:jc w:val="right"/>
              <w:rPr>
                <w:snapToGrid w:val="0"/>
                <w:color w:val="000000"/>
                <w:sz w:val="18"/>
              </w:rPr>
            </w:pPr>
          </w:p>
        </w:tc>
        <w:tc>
          <w:tcPr>
            <w:tcW w:w="585" w:type="dxa"/>
          </w:tcPr>
          <w:p w:rsidR="009D06E1" w:rsidRDefault="009D06E1">
            <w:pPr>
              <w:jc w:val="right"/>
              <w:rPr>
                <w:snapToGrid w:val="0"/>
                <w:color w:val="000000"/>
                <w:sz w:val="18"/>
              </w:rPr>
            </w:pPr>
          </w:p>
        </w:tc>
        <w:tc>
          <w:tcPr>
            <w:tcW w:w="586" w:type="dxa"/>
          </w:tcPr>
          <w:p w:rsidR="009D06E1" w:rsidRDefault="009D06E1">
            <w:pPr>
              <w:jc w:val="right"/>
              <w:rPr>
                <w:snapToGrid w:val="0"/>
                <w:color w:val="000000"/>
                <w:sz w:val="18"/>
              </w:rPr>
            </w:pPr>
          </w:p>
        </w:tc>
        <w:tc>
          <w:tcPr>
            <w:tcW w:w="586" w:type="dxa"/>
          </w:tcPr>
          <w:p w:rsidR="009D06E1" w:rsidRDefault="009D06E1">
            <w:pPr>
              <w:jc w:val="right"/>
              <w:rPr>
                <w:snapToGrid w:val="0"/>
                <w:color w:val="000000"/>
                <w:sz w:val="18"/>
              </w:rPr>
            </w:pPr>
          </w:p>
        </w:tc>
      </w:tr>
      <w:tr w:rsidR="009D06E1">
        <w:trPr>
          <w:cantSplit/>
          <w:trHeight w:val="235"/>
        </w:trPr>
        <w:tc>
          <w:tcPr>
            <w:tcW w:w="9326" w:type="dxa"/>
            <w:gridSpan w:val="13"/>
            <w:tcBorders>
              <w:top w:val="single" w:sz="12" w:space="0" w:color="auto"/>
              <w:left w:val="single" w:sz="12" w:space="0" w:color="auto"/>
              <w:bottom w:val="single" w:sz="12" w:space="0" w:color="auto"/>
              <w:right w:val="single" w:sz="12" w:space="0" w:color="auto"/>
            </w:tcBorders>
          </w:tcPr>
          <w:p w:rsidR="009D06E1" w:rsidRDefault="00963F89">
            <w:pPr>
              <w:rPr>
                <w:snapToGrid w:val="0"/>
                <w:color w:val="000080"/>
                <w:sz w:val="18"/>
              </w:rPr>
            </w:pPr>
            <w:r>
              <w:rPr>
                <w:b/>
                <w:i/>
                <w:snapToGrid w:val="0"/>
                <w:color w:val="000080"/>
                <w:sz w:val="18"/>
              </w:rPr>
              <w:t xml:space="preserve">variabilni stroški                      </w:t>
            </w:r>
            <w:r>
              <w:rPr>
                <w:snapToGrid w:val="0"/>
                <w:color w:val="000080"/>
                <w:sz w:val="14"/>
              </w:rPr>
              <w:t xml:space="preserve"> v 100.000,00 SIT</w:t>
            </w:r>
          </w:p>
        </w:tc>
      </w:tr>
      <w:tr w:rsidR="009D06E1">
        <w:trPr>
          <w:trHeight w:val="235"/>
        </w:trPr>
        <w:tc>
          <w:tcPr>
            <w:tcW w:w="2298" w:type="dxa"/>
            <w:tcBorders>
              <w:left w:val="single" w:sz="12" w:space="0" w:color="auto"/>
              <w:bottom w:val="single" w:sz="4" w:space="0" w:color="auto"/>
              <w:right w:val="single" w:sz="4" w:space="0" w:color="auto"/>
            </w:tcBorders>
          </w:tcPr>
          <w:p w:rsidR="009D06E1" w:rsidRDefault="00963F89">
            <w:pPr>
              <w:rPr>
                <w:snapToGrid w:val="0"/>
                <w:color w:val="000000"/>
                <w:sz w:val="18"/>
              </w:rPr>
            </w:pPr>
            <w:r>
              <w:rPr>
                <w:snapToGrid w:val="0"/>
                <w:color w:val="000000"/>
                <w:sz w:val="18"/>
              </w:rPr>
              <w:t>mesec</w:t>
            </w:r>
          </w:p>
        </w:tc>
        <w:tc>
          <w:tcPr>
            <w:tcW w:w="586" w:type="dxa"/>
            <w:tcBorders>
              <w:left w:val="single" w:sz="4" w:space="0" w:color="auto"/>
              <w:bottom w:val="single" w:sz="4" w:space="0" w:color="auto"/>
              <w:right w:val="single" w:sz="4" w:space="0" w:color="auto"/>
            </w:tcBorders>
          </w:tcPr>
          <w:p w:rsidR="009D06E1" w:rsidRDefault="00963F89">
            <w:pPr>
              <w:jc w:val="right"/>
              <w:rPr>
                <w:snapToGrid w:val="0"/>
                <w:color w:val="000000"/>
                <w:sz w:val="18"/>
              </w:rPr>
            </w:pPr>
            <w:r>
              <w:rPr>
                <w:snapToGrid w:val="0"/>
                <w:color w:val="000000"/>
                <w:sz w:val="18"/>
              </w:rPr>
              <w:t>jan</w:t>
            </w:r>
          </w:p>
        </w:tc>
        <w:tc>
          <w:tcPr>
            <w:tcW w:w="586" w:type="dxa"/>
            <w:tcBorders>
              <w:left w:val="single" w:sz="4" w:space="0" w:color="auto"/>
              <w:bottom w:val="single" w:sz="4" w:space="0" w:color="auto"/>
              <w:right w:val="single" w:sz="4" w:space="0" w:color="auto"/>
            </w:tcBorders>
          </w:tcPr>
          <w:p w:rsidR="009D06E1" w:rsidRDefault="00963F89">
            <w:pPr>
              <w:jc w:val="right"/>
              <w:rPr>
                <w:snapToGrid w:val="0"/>
                <w:color w:val="000000"/>
                <w:sz w:val="18"/>
              </w:rPr>
            </w:pPr>
            <w:r>
              <w:rPr>
                <w:snapToGrid w:val="0"/>
                <w:color w:val="000000"/>
                <w:sz w:val="18"/>
              </w:rPr>
              <w:t>feb</w:t>
            </w:r>
          </w:p>
        </w:tc>
        <w:tc>
          <w:tcPr>
            <w:tcW w:w="585" w:type="dxa"/>
            <w:tcBorders>
              <w:left w:val="single" w:sz="4" w:space="0" w:color="auto"/>
              <w:bottom w:val="single" w:sz="4" w:space="0" w:color="auto"/>
              <w:right w:val="single" w:sz="4" w:space="0" w:color="auto"/>
            </w:tcBorders>
          </w:tcPr>
          <w:p w:rsidR="009D06E1" w:rsidRDefault="00963F89">
            <w:pPr>
              <w:jc w:val="right"/>
              <w:rPr>
                <w:snapToGrid w:val="0"/>
                <w:color w:val="000000"/>
                <w:sz w:val="18"/>
              </w:rPr>
            </w:pPr>
            <w:r>
              <w:rPr>
                <w:snapToGrid w:val="0"/>
                <w:color w:val="000000"/>
                <w:sz w:val="18"/>
              </w:rPr>
              <w:t>mar</w:t>
            </w:r>
          </w:p>
        </w:tc>
        <w:tc>
          <w:tcPr>
            <w:tcW w:w="586" w:type="dxa"/>
            <w:tcBorders>
              <w:left w:val="single" w:sz="4" w:space="0" w:color="auto"/>
              <w:bottom w:val="single" w:sz="4" w:space="0" w:color="auto"/>
              <w:right w:val="single" w:sz="4" w:space="0" w:color="auto"/>
            </w:tcBorders>
          </w:tcPr>
          <w:p w:rsidR="009D06E1" w:rsidRDefault="00963F89">
            <w:pPr>
              <w:jc w:val="right"/>
              <w:rPr>
                <w:snapToGrid w:val="0"/>
                <w:color w:val="000000"/>
                <w:sz w:val="18"/>
              </w:rPr>
            </w:pPr>
            <w:r>
              <w:rPr>
                <w:snapToGrid w:val="0"/>
                <w:color w:val="000000"/>
                <w:sz w:val="18"/>
              </w:rPr>
              <w:t>apr</w:t>
            </w:r>
          </w:p>
        </w:tc>
        <w:tc>
          <w:tcPr>
            <w:tcW w:w="585" w:type="dxa"/>
            <w:tcBorders>
              <w:left w:val="single" w:sz="4" w:space="0" w:color="auto"/>
              <w:bottom w:val="single" w:sz="4" w:space="0" w:color="auto"/>
              <w:right w:val="single" w:sz="4" w:space="0" w:color="auto"/>
            </w:tcBorders>
          </w:tcPr>
          <w:p w:rsidR="009D06E1" w:rsidRDefault="00963F89">
            <w:pPr>
              <w:jc w:val="right"/>
              <w:rPr>
                <w:snapToGrid w:val="0"/>
                <w:color w:val="000000"/>
                <w:sz w:val="18"/>
              </w:rPr>
            </w:pPr>
            <w:r>
              <w:rPr>
                <w:snapToGrid w:val="0"/>
                <w:color w:val="000000"/>
                <w:sz w:val="18"/>
              </w:rPr>
              <w:t>maj</w:t>
            </w:r>
          </w:p>
        </w:tc>
        <w:tc>
          <w:tcPr>
            <w:tcW w:w="586" w:type="dxa"/>
            <w:tcBorders>
              <w:left w:val="single" w:sz="4" w:space="0" w:color="auto"/>
              <w:bottom w:val="single" w:sz="4" w:space="0" w:color="auto"/>
              <w:right w:val="single" w:sz="4" w:space="0" w:color="auto"/>
            </w:tcBorders>
          </w:tcPr>
          <w:p w:rsidR="009D06E1" w:rsidRDefault="00963F89">
            <w:pPr>
              <w:jc w:val="right"/>
              <w:rPr>
                <w:snapToGrid w:val="0"/>
                <w:color w:val="000000"/>
                <w:sz w:val="18"/>
              </w:rPr>
            </w:pPr>
            <w:r>
              <w:rPr>
                <w:snapToGrid w:val="0"/>
                <w:color w:val="000000"/>
                <w:sz w:val="18"/>
              </w:rPr>
              <w:t>jun</w:t>
            </w:r>
          </w:p>
        </w:tc>
        <w:tc>
          <w:tcPr>
            <w:tcW w:w="586" w:type="dxa"/>
            <w:tcBorders>
              <w:left w:val="single" w:sz="4" w:space="0" w:color="auto"/>
              <w:bottom w:val="single" w:sz="4" w:space="0" w:color="auto"/>
              <w:right w:val="single" w:sz="4" w:space="0" w:color="auto"/>
            </w:tcBorders>
          </w:tcPr>
          <w:p w:rsidR="009D06E1" w:rsidRDefault="00963F89">
            <w:pPr>
              <w:jc w:val="right"/>
              <w:rPr>
                <w:snapToGrid w:val="0"/>
                <w:color w:val="000000"/>
                <w:sz w:val="18"/>
              </w:rPr>
            </w:pPr>
            <w:r>
              <w:rPr>
                <w:snapToGrid w:val="0"/>
                <w:color w:val="000000"/>
                <w:sz w:val="18"/>
              </w:rPr>
              <w:t>jul</w:t>
            </w:r>
          </w:p>
        </w:tc>
        <w:tc>
          <w:tcPr>
            <w:tcW w:w="585" w:type="dxa"/>
            <w:tcBorders>
              <w:left w:val="single" w:sz="4" w:space="0" w:color="auto"/>
              <w:bottom w:val="single" w:sz="4" w:space="0" w:color="auto"/>
              <w:right w:val="single" w:sz="4" w:space="0" w:color="auto"/>
            </w:tcBorders>
          </w:tcPr>
          <w:p w:rsidR="009D06E1" w:rsidRDefault="00963F89">
            <w:pPr>
              <w:jc w:val="right"/>
              <w:rPr>
                <w:snapToGrid w:val="0"/>
                <w:color w:val="000000"/>
                <w:sz w:val="18"/>
              </w:rPr>
            </w:pPr>
            <w:r>
              <w:rPr>
                <w:snapToGrid w:val="0"/>
                <w:color w:val="000000"/>
                <w:sz w:val="18"/>
              </w:rPr>
              <w:t>avg</w:t>
            </w:r>
          </w:p>
        </w:tc>
        <w:tc>
          <w:tcPr>
            <w:tcW w:w="586" w:type="dxa"/>
            <w:tcBorders>
              <w:left w:val="single" w:sz="4" w:space="0" w:color="auto"/>
              <w:bottom w:val="single" w:sz="4" w:space="0" w:color="auto"/>
              <w:right w:val="single" w:sz="4" w:space="0" w:color="auto"/>
            </w:tcBorders>
          </w:tcPr>
          <w:p w:rsidR="009D06E1" w:rsidRDefault="00963F89">
            <w:pPr>
              <w:jc w:val="right"/>
              <w:rPr>
                <w:snapToGrid w:val="0"/>
                <w:color w:val="000000"/>
                <w:sz w:val="18"/>
              </w:rPr>
            </w:pPr>
            <w:r>
              <w:rPr>
                <w:snapToGrid w:val="0"/>
                <w:color w:val="000000"/>
                <w:sz w:val="18"/>
              </w:rPr>
              <w:t>sept</w:t>
            </w:r>
          </w:p>
        </w:tc>
        <w:tc>
          <w:tcPr>
            <w:tcW w:w="585" w:type="dxa"/>
            <w:tcBorders>
              <w:left w:val="single" w:sz="4" w:space="0" w:color="auto"/>
              <w:bottom w:val="single" w:sz="4" w:space="0" w:color="auto"/>
              <w:right w:val="single" w:sz="4" w:space="0" w:color="auto"/>
            </w:tcBorders>
          </w:tcPr>
          <w:p w:rsidR="009D06E1" w:rsidRDefault="00963F89">
            <w:pPr>
              <w:jc w:val="right"/>
              <w:rPr>
                <w:snapToGrid w:val="0"/>
                <w:color w:val="000000"/>
                <w:sz w:val="18"/>
              </w:rPr>
            </w:pPr>
            <w:r>
              <w:rPr>
                <w:snapToGrid w:val="0"/>
                <w:color w:val="000000"/>
                <w:sz w:val="18"/>
              </w:rPr>
              <w:t>okt</w:t>
            </w:r>
          </w:p>
        </w:tc>
        <w:tc>
          <w:tcPr>
            <w:tcW w:w="586" w:type="dxa"/>
            <w:tcBorders>
              <w:left w:val="single" w:sz="4" w:space="0" w:color="auto"/>
              <w:bottom w:val="single" w:sz="4" w:space="0" w:color="auto"/>
              <w:right w:val="single" w:sz="4" w:space="0" w:color="auto"/>
            </w:tcBorders>
          </w:tcPr>
          <w:p w:rsidR="009D06E1" w:rsidRDefault="00963F89">
            <w:pPr>
              <w:jc w:val="right"/>
              <w:rPr>
                <w:snapToGrid w:val="0"/>
                <w:color w:val="000000"/>
                <w:sz w:val="18"/>
              </w:rPr>
            </w:pPr>
            <w:r>
              <w:rPr>
                <w:snapToGrid w:val="0"/>
                <w:color w:val="000000"/>
                <w:sz w:val="18"/>
              </w:rPr>
              <w:t>nov</w:t>
            </w:r>
          </w:p>
        </w:tc>
        <w:tc>
          <w:tcPr>
            <w:tcW w:w="586" w:type="dxa"/>
            <w:tcBorders>
              <w:left w:val="single" w:sz="4" w:space="0" w:color="auto"/>
              <w:bottom w:val="single" w:sz="4" w:space="0" w:color="auto"/>
              <w:right w:val="single" w:sz="12" w:space="0" w:color="auto"/>
            </w:tcBorders>
          </w:tcPr>
          <w:p w:rsidR="009D06E1" w:rsidRDefault="00963F89">
            <w:pPr>
              <w:jc w:val="right"/>
              <w:rPr>
                <w:snapToGrid w:val="0"/>
                <w:color w:val="000000"/>
                <w:sz w:val="18"/>
              </w:rPr>
            </w:pPr>
            <w:r>
              <w:rPr>
                <w:snapToGrid w:val="0"/>
                <w:color w:val="000000"/>
                <w:sz w:val="18"/>
              </w:rPr>
              <w:t>dec</w:t>
            </w:r>
          </w:p>
        </w:tc>
      </w:tr>
      <w:tr w:rsidR="009D06E1">
        <w:trPr>
          <w:trHeight w:val="235"/>
        </w:trPr>
        <w:tc>
          <w:tcPr>
            <w:tcW w:w="2298" w:type="dxa"/>
            <w:tcBorders>
              <w:top w:val="single" w:sz="4" w:space="0" w:color="auto"/>
              <w:left w:val="single" w:sz="12" w:space="0" w:color="auto"/>
              <w:bottom w:val="single" w:sz="4" w:space="0" w:color="auto"/>
              <w:right w:val="single" w:sz="4" w:space="0" w:color="auto"/>
            </w:tcBorders>
          </w:tcPr>
          <w:p w:rsidR="009D06E1" w:rsidRDefault="00963F89">
            <w:pPr>
              <w:rPr>
                <w:snapToGrid w:val="0"/>
                <w:color w:val="000000"/>
                <w:sz w:val="18"/>
              </w:rPr>
            </w:pPr>
            <w:r>
              <w:rPr>
                <w:snapToGrid w:val="0"/>
                <w:color w:val="000000"/>
                <w:sz w:val="18"/>
              </w:rPr>
              <w:t>materialni stroški</w:t>
            </w:r>
          </w:p>
        </w:tc>
        <w:tc>
          <w:tcPr>
            <w:tcW w:w="586" w:type="dxa"/>
            <w:tcBorders>
              <w:top w:val="single" w:sz="4" w:space="0" w:color="auto"/>
              <w:left w:val="single" w:sz="4" w:space="0" w:color="auto"/>
              <w:bottom w:val="single" w:sz="4" w:space="0" w:color="auto"/>
              <w:right w:val="single" w:sz="4" w:space="0" w:color="auto"/>
            </w:tcBorders>
          </w:tcPr>
          <w:p w:rsidR="009D06E1" w:rsidRDefault="00963F89">
            <w:pPr>
              <w:jc w:val="right"/>
              <w:rPr>
                <w:snapToGrid w:val="0"/>
                <w:color w:val="000000"/>
                <w:sz w:val="18"/>
              </w:rPr>
            </w:pPr>
            <w:r>
              <w:rPr>
                <w:snapToGrid w:val="0"/>
                <w:color w:val="000000"/>
                <w:sz w:val="18"/>
              </w:rPr>
              <w:t>12</w:t>
            </w:r>
          </w:p>
        </w:tc>
        <w:tc>
          <w:tcPr>
            <w:tcW w:w="586" w:type="dxa"/>
            <w:tcBorders>
              <w:top w:val="single" w:sz="4" w:space="0" w:color="auto"/>
              <w:left w:val="single" w:sz="4" w:space="0" w:color="auto"/>
              <w:bottom w:val="single" w:sz="4" w:space="0" w:color="auto"/>
              <w:right w:val="single" w:sz="4" w:space="0" w:color="auto"/>
            </w:tcBorders>
          </w:tcPr>
          <w:p w:rsidR="009D06E1" w:rsidRDefault="00963F89">
            <w:pPr>
              <w:jc w:val="right"/>
              <w:rPr>
                <w:snapToGrid w:val="0"/>
                <w:color w:val="000000"/>
                <w:sz w:val="18"/>
              </w:rPr>
            </w:pPr>
            <w:r>
              <w:rPr>
                <w:snapToGrid w:val="0"/>
                <w:color w:val="000000"/>
                <w:sz w:val="18"/>
              </w:rPr>
              <w:t>12</w:t>
            </w:r>
          </w:p>
        </w:tc>
        <w:tc>
          <w:tcPr>
            <w:tcW w:w="585" w:type="dxa"/>
            <w:tcBorders>
              <w:top w:val="single" w:sz="4" w:space="0" w:color="auto"/>
              <w:left w:val="single" w:sz="4" w:space="0" w:color="auto"/>
              <w:bottom w:val="single" w:sz="4" w:space="0" w:color="auto"/>
              <w:right w:val="single" w:sz="4" w:space="0" w:color="auto"/>
            </w:tcBorders>
          </w:tcPr>
          <w:p w:rsidR="009D06E1" w:rsidRDefault="00963F89">
            <w:pPr>
              <w:jc w:val="right"/>
              <w:rPr>
                <w:snapToGrid w:val="0"/>
                <w:color w:val="000000"/>
                <w:sz w:val="18"/>
              </w:rPr>
            </w:pPr>
            <w:r>
              <w:rPr>
                <w:snapToGrid w:val="0"/>
                <w:color w:val="000000"/>
                <w:sz w:val="18"/>
              </w:rPr>
              <w:t>12</w:t>
            </w:r>
          </w:p>
        </w:tc>
        <w:tc>
          <w:tcPr>
            <w:tcW w:w="586" w:type="dxa"/>
            <w:tcBorders>
              <w:top w:val="single" w:sz="4" w:space="0" w:color="auto"/>
              <w:left w:val="single" w:sz="4" w:space="0" w:color="auto"/>
              <w:bottom w:val="single" w:sz="4" w:space="0" w:color="auto"/>
              <w:right w:val="single" w:sz="4" w:space="0" w:color="auto"/>
            </w:tcBorders>
          </w:tcPr>
          <w:p w:rsidR="009D06E1" w:rsidRDefault="00963F89">
            <w:pPr>
              <w:jc w:val="right"/>
              <w:rPr>
                <w:snapToGrid w:val="0"/>
                <w:color w:val="000000"/>
                <w:sz w:val="18"/>
              </w:rPr>
            </w:pPr>
            <w:r>
              <w:rPr>
                <w:snapToGrid w:val="0"/>
                <w:color w:val="000000"/>
                <w:sz w:val="18"/>
              </w:rPr>
              <w:t>12</w:t>
            </w:r>
          </w:p>
        </w:tc>
        <w:tc>
          <w:tcPr>
            <w:tcW w:w="585" w:type="dxa"/>
            <w:tcBorders>
              <w:top w:val="single" w:sz="4" w:space="0" w:color="auto"/>
              <w:left w:val="single" w:sz="4" w:space="0" w:color="auto"/>
              <w:bottom w:val="single" w:sz="4" w:space="0" w:color="auto"/>
              <w:right w:val="single" w:sz="4" w:space="0" w:color="auto"/>
            </w:tcBorders>
          </w:tcPr>
          <w:p w:rsidR="009D06E1" w:rsidRDefault="00963F89">
            <w:pPr>
              <w:jc w:val="right"/>
              <w:rPr>
                <w:snapToGrid w:val="0"/>
                <w:color w:val="000000"/>
                <w:sz w:val="18"/>
              </w:rPr>
            </w:pPr>
            <w:r>
              <w:rPr>
                <w:snapToGrid w:val="0"/>
                <w:color w:val="000000"/>
                <w:sz w:val="18"/>
              </w:rPr>
              <w:t>11</w:t>
            </w:r>
          </w:p>
        </w:tc>
        <w:tc>
          <w:tcPr>
            <w:tcW w:w="586" w:type="dxa"/>
            <w:tcBorders>
              <w:top w:val="single" w:sz="4" w:space="0" w:color="auto"/>
              <w:left w:val="single" w:sz="4" w:space="0" w:color="auto"/>
              <w:bottom w:val="single" w:sz="4" w:space="0" w:color="auto"/>
              <w:right w:val="single" w:sz="4" w:space="0" w:color="auto"/>
            </w:tcBorders>
          </w:tcPr>
          <w:p w:rsidR="009D06E1" w:rsidRDefault="00963F89">
            <w:pPr>
              <w:jc w:val="right"/>
              <w:rPr>
                <w:snapToGrid w:val="0"/>
                <w:color w:val="000000"/>
                <w:sz w:val="18"/>
              </w:rPr>
            </w:pPr>
            <w:r>
              <w:rPr>
                <w:snapToGrid w:val="0"/>
                <w:color w:val="000000"/>
                <w:sz w:val="18"/>
              </w:rPr>
              <w:t>10</w:t>
            </w:r>
          </w:p>
        </w:tc>
        <w:tc>
          <w:tcPr>
            <w:tcW w:w="586" w:type="dxa"/>
            <w:tcBorders>
              <w:top w:val="single" w:sz="4" w:space="0" w:color="auto"/>
              <w:left w:val="single" w:sz="4" w:space="0" w:color="auto"/>
              <w:bottom w:val="single" w:sz="4" w:space="0" w:color="auto"/>
              <w:right w:val="single" w:sz="4" w:space="0" w:color="auto"/>
            </w:tcBorders>
          </w:tcPr>
          <w:p w:rsidR="009D06E1" w:rsidRDefault="00963F89">
            <w:pPr>
              <w:jc w:val="right"/>
              <w:rPr>
                <w:snapToGrid w:val="0"/>
                <w:color w:val="000000"/>
                <w:sz w:val="18"/>
              </w:rPr>
            </w:pPr>
            <w:r>
              <w:rPr>
                <w:snapToGrid w:val="0"/>
                <w:color w:val="000000"/>
                <w:sz w:val="18"/>
              </w:rPr>
              <w:t>10</w:t>
            </w:r>
          </w:p>
        </w:tc>
        <w:tc>
          <w:tcPr>
            <w:tcW w:w="585" w:type="dxa"/>
            <w:tcBorders>
              <w:top w:val="single" w:sz="4" w:space="0" w:color="auto"/>
              <w:left w:val="single" w:sz="4" w:space="0" w:color="auto"/>
              <w:bottom w:val="single" w:sz="4" w:space="0" w:color="auto"/>
              <w:right w:val="single" w:sz="4" w:space="0" w:color="auto"/>
            </w:tcBorders>
          </w:tcPr>
          <w:p w:rsidR="009D06E1" w:rsidRDefault="00963F89">
            <w:pPr>
              <w:jc w:val="right"/>
              <w:rPr>
                <w:snapToGrid w:val="0"/>
                <w:color w:val="000000"/>
                <w:sz w:val="18"/>
              </w:rPr>
            </w:pPr>
            <w:r>
              <w:rPr>
                <w:snapToGrid w:val="0"/>
                <w:color w:val="000000"/>
                <w:sz w:val="18"/>
              </w:rPr>
              <w:t>15</w:t>
            </w:r>
          </w:p>
        </w:tc>
        <w:tc>
          <w:tcPr>
            <w:tcW w:w="586" w:type="dxa"/>
            <w:tcBorders>
              <w:top w:val="single" w:sz="4" w:space="0" w:color="auto"/>
              <w:left w:val="single" w:sz="4" w:space="0" w:color="auto"/>
              <w:bottom w:val="single" w:sz="4" w:space="0" w:color="auto"/>
              <w:right w:val="single" w:sz="4" w:space="0" w:color="auto"/>
            </w:tcBorders>
          </w:tcPr>
          <w:p w:rsidR="009D06E1" w:rsidRDefault="00963F89">
            <w:pPr>
              <w:jc w:val="right"/>
              <w:rPr>
                <w:snapToGrid w:val="0"/>
                <w:color w:val="000000"/>
                <w:sz w:val="18"/>
              </w:rPr>
            </w:pPr>
            <w:r>
              <w:rPr>
                <w:snapToGrid w:val="0"/>
                <w:color w:val="000000"/>
                <w:sz w:val="18"/>
              </w:rPr>
              <w:t>13</w:t>
            </w:r>
          </w:p>
        </w:tc>
        <w:tc>
          <w:tcPr>
            <w:tcW w:w="585" w:type="dxa"/>
            <w:tcBorders>
              <w:top w:val="single" w:sz="4" w:space="0" w:color="auto"/>
              <w:left w:val="single" w:sz="4" w:space="0" w:color="auto"/>
              <w:bottom w:val="single" w:sz="4" w:space="0" w:color="auto"/>
              <w:right w:val="single" w:sz="4" w:space="0" w:color="auto"/>
            </w:tcBorders>
          </w:tcPr>
          <w:p w:rsidR="009D06E1" w:rsidRDefault="00963F89">
            <w:pPr>
              <w:jc w:val="right"/>
              <w:rPr>
                <w:snapToGrid w:val="0"/>
                <w:color w:val="000000"/>
                <w:sz w:val="18"/>
              </w:rPr>
            </w:pPr>
            <w:r>
              <w:rPr>
                <w:snapToGrid w:val="0"/>
                <w:color w:val="000000"/>
                <w:sz w:val="18"/>
              </w:rPr>
              <w:t>14</w:t>
            </w:r>
          </w:p>
        </w:tc>
        <w:tc>
          <w:tcPr>
            <w:tcW w:w="586" w:type="dxa"/>
            <w:tcBorders>
              <w:top w:val="single" w:sz="4" w:space="0" w:color="auto"/>
              <w:left w:val="single" w:sz="4" w:space="0" w:color="auto"/>
              <w:bottom w:val="single" w:sz="4" w:space="0" w:color="auto"/>
              <w:right w:val="single" w:sz="4" w:space="0" w:color="auto"/>
            </w:tcBorders>
          </w:tcPr>
          <w:p w:rsidR="009D06E1" w:rsidRDefault="00963F89">
            <w:pPr>
              <w:jc w:val="right"/>
              <w:rPr>
                <w:snapToGrid w:val="0"/>
                <w:color w:val="000000"/>
                <w:sz w:val="18"/>
              </w:rPr>
            </w:pPr>
            <w:r>
              <w:rPr>
                <w:snapToGrid w:val="0"/>
                <w:color w:val="000000"/>
                <w:sz w:val="18"/>
              </w:rPr>
              <w:t>17</w:t>
            </w:r>
          </w:p>
        </w:tc>
        <w:tc>
          <w:tcPr>
            <w:tcW w:w="586" w:type="dxa"/>
            <w:tcBorders>
              <w:top w:val="single" w:sz="4" w:space="0" w:color="auto"/>
              <w:left w:val="single" w:sz="4" w:space="0" w:color="auto"/>
              <w:bottom w:val="single" w:sz="4" w:space="0" w:color="auto"/>
              <w:right w:val="single" w:sz="12" w:space="0" w:color="auto"/>
            </w:tcBorders>
          </w:tcPr>
          <w:p w:rsidR="009D06E1" w:rsidRDefault="00963F89">
            <w:pPr>
              <w:jc w:val="right"/>
              <w:rPr>
                <w:snapToGrid w:val="0"/>
                <w:color w:val="000000"/>
                <w:sz w:val="18"/>
              </w:rPr>
            </w:pPr>
            <w:r>
              <w:rPr>
                <w:snapToGrid w:val="0"/>
                <w:color w:val="000000"/>
                <w:sz w:val="18"/>
              </w:rPr>
              <w:t>17</w:t>
            </w:r>
          </w:p>
        </w:tc>
      </w:tr>
      <w:tr w:rsidR="009D06E1">
        <w:trPr>
          <w:trHeight w:val="235"/>
        </w:trPr>
        <w:tc>
          <w:tcPr>
            <w:tcW w:w="2298" w:type="dxa"/>
            <w:tcBorders>
              <w:top w:val="single" w:sz="4" w:space="0" w:color="auto"/>
              <w:left w:val="single" w:sz="12" w:space="0" w:color="auto"/>
              <w:bottom w:val="single" w:sz="4" w:space="0" w:color="auto"/>
              <w:right w:val="single" w:sz="4" w:space="0" w:color="auto"/>
            </w:tcBorders>
          </w:tcPr>
          <w:p w:rsidR="009D06E1" w:rsidRDefault="00963F89">
            <w:pPr>
              <w:rPr>
                <w:snapToGrid w:val="0"/>
                <w:color w:val="000000"/>
                <w:sz w:val="18"/>
              </w:rPr>
            </w:pPr>
            <w:r>
              <w:rPr>
                <w:snapToGrid w:val="0"/>
                <w:color w:val="000000"/>
                <w:sz w:val="18"/>
              </w:rPr>
              <w:t>stroški storitev</w:t>
            </w:r>
          </w:p>
        </w:tc>
        <w:tc>
          <w:tcPr>
            <w:tcW w:w="586" w:type="dxa"/>
            <w:tcBorders>
              <w:top w:val="single" w:sz="4" w:space="0" w:color="auto"/>
              <w:left w:val="single" w:sz="4" w:space="0" w:color="auto"/>
              <w:bottom w:val="single" w:sz="4" w:space="0" w:color="auto"/>
              <w:right w:val="single" w:sz="4" w:space="0" w:color="auto"/>
            </w:tcBorders>
          </w:tcPr>
          <w:p w:rsidR="009D06E1" w:rsidRDefault="00963F89">
            <w:pPr>
              <w:jc w:val="right"/>
              <w:rPr>
                <w:snapToGrid w:val="0"/>
                <w:color w:val="000000"/>
                <w:sz w:val="18"/>
              </w:rPr>
            </w:pPr>
            <w:r>
              <w:rPr>
                <w:snapToGrid w:val="0"/>
                <w:color w:val="000000"/>
                <w:sz w:val="18"/>
              </w:rPr>
              <w:t>10</w:t>
            </w:r>
          </w:p>
        </w:tc>
        <w:tc>
          <w:tcPr>
            <w:tcW w:w="586" w:type="dxa"/>
            <w:tcBorders>
              <w:top w:val="single" w:sz="4" w:space="0" w:color="auto"/>
              <w:left w:val="single" w:sz="4" w:space="0" w:color="auto"/>
              <w:bottom w:val="single" w:sz="4" w:space="0" w:color="auto"/>
              <w:right w:val="single" w:sz="4" w:space="0" w:color="auto"/>
            </w:tcBorders>
          </w:tcPr>
          <w:p w:rsidR="009D06E1" w:rsidRDefault="00963F89">
            <w:pPr>
              <w:jc w:val="right"/>
              <w:rPr>
                <w:snapToGrid w:val="0"/>
                <w:color w:val="000000"/>
                <w:sz w:val="18"/>
              </w:rPr>
            </w:pPr>
            <w:r>
              <w:rPr>
                <w:snapToGrid w:val="0"/>
                <w:color w:val="000000"/>
                <w:sz w:val="18"/>
              </w:rPr>
              <w:t>8</w:t>
            </w:r>
          </w:p>
        </w:tc>
        <w:tc>
          <w:tcPr>
            <w:tcW w:w="585" w:type="dxa"/>
            <w:tcBorders>
              <w:top w:val="single" w:sz="4" w:space="0" w:color="auto"/>
              <w:left w:val="single" w:sz="4" w:space="0" w:color="auto"/>
              <w:bottom w:val="single" w:sz="4" w:space="0" w:color="auto"/>
              <w:right w:val="single" w:sz="4" w:space="0" w:color="auto"/>
            </w:tcBorders>
          </w:tcPr>
          <w:p w:rsidR="009D06E1" w:rsidRDefault="00963F89">
            <w:pPr>
              <w:jc w:val="right"/>
              <w:rPr>
                <w:snapToGrid w:val="0"/>
                <w:color w:val="000000"/>
                <w:sz w:val="18"/>
              </w:rPr>
            </w:pPr>
            <w:r>
              <w:rPr>
                <w:snapToGrid w:val="0"/>
                <w:color w:val="000000"/>
                <w:sz w:val="18"/>
              </w:rPr>
              <w:t>8</w:t>
            </w:r>
          </w:p>
        </w:tc>
        <w:tc>
          <w:tcPr>
            <w:tcW w:w="586" w:type="dxa"/>
            <w:tcBorders>
              <w:top w:val="single" w:sz="4" w:space="0" w:color="auto"/>
              <w:left w:val="single" w:sz="4" w:space="0" w:color="auto"/>
              <w:bottom w:val="single" w:sz="4" w:space="0" w:color="auto"/>
              <w:right w:val="single" w:sz="4" w:space="0" w:color="auto"/>
            </w:tcBorders>
          </w:tcPr>
          <w:p w:rsidR="009D06E1" w:rsidRDefault="00963F89">
            <w:pPr>
              <w:jc w:val="right"/>
              <w:rPr>
                <w:snapToGrid w:val="0"/>
                <w:color w:val="000000"/>
                <w:sz w:val="18"/>
              </w:rPr>
            </w:pPr>
            <w:r>
              <w:rPr>
                <w:snapToGrid w:val="0"/>
                <w:color w:val="000000"/>
                <w:sz w:val="18"/>
              </w:rPr>
              <w:t>7</w:t>
            </w:r>
          </w:p>
        </w:tc>
        <w:tc>
          <w:tcPr>
            <w:tcW w:w="585" w:type="dxa"/>
            <w:tcBorders>
              <w:top w:val="single" w:sz="4" w:space="0" w:color="auto"/>
              <w:left w:val="single" w:sz="4" w:space="0" w:color="auto"/>
              <w:bottom w:val="single" w:sz="4" w:space="0" w:color="auto"/>
              <w:right w:val="single" w:sz="4" w:space="0" w:color="auto"/>
            </w:tcBorders>
          </w:tcPr>
          <w:p w:rsidR="009D06E1" w:rsidRDefault="00963F89">
            <w:pPr>
              <w:jc w:val="right"/>
              <w:rPr>
                <w:snapToGrid w:val="0"/>
                <w:color w:val="000000"/>
                <w:sz w:val="18"/>
              </w:rPr>
            </w:pPr>
            <w:r>
              <w:rPr>
                <w:snapToGrid w:val="0"/>
                <w:color w:val="000000"/>
                <w:sz w:val="18"/>
              </w:rPr>
              <w:t>7</w:t>
            </w:r>
          </w:p>
        </w:tc>
        <w:tc>
          <w:tcPr>
            <w:tcW w:w="586" w:type="dxa"/>
            <w:tcBorders>
              <w:top w:val="single" w:sz="4" w:space="0" w:color="auto"/>
              <w:left w:val="single" w:sz="4" w:space="0" w:color="auto"/>
              <w:bottom w:val="single" w:sz="4" w:space="0" w:color="auto"/>
              <w:right w:val="single" w:sz="4" w:space="0" w:color="auto"/>
            </w:tcBorders>
          </w:tcPr>
          <w:p w:rsidR="009D06E1" w:rsidRDefault="00963F89">
            <w:pPr>
              <w:jc w:val="right"/>
              <w:rPr>
                <w:snapToGrid w:val="0"/>
                <w:color w:val="000000"/>
                <w:sz w:val="18"/>
              </w:rPr>
            </w:pPr>
            <w:r>
              <w:rPr>
                <w:snapToGrid w:val="0"/>
                <w:color w:val="000000"/>
                <w:sz w:val="18"/>
              </w:rPr>
              <w:t>7</w:t>
            </w:r>
          </w:p>
        </w:tc>
        <w:tc>
          <w:tcPr>
            <w:tcW w:w="586" w:type="dxa"/>
            <w:tcBorders>
              <w:top w:val="single" w:sz="4" w:space="0" w:color="auto"/>
              <w:left w:val="single" w:sz="4" w:space="0" w:color="auto"/>
              <w:bottom w:val="single" w:sz="4" w:space="0" w:color="auto"/>
              <w:right w:val="single" w:sz="4" w:space="0" w:color="auto"/>
            </w:tcBorders>
          </w:tcPr>
          <w:p w:rsidR="009D06E1" w:rsidRDefault="00963F89">
            <w:pPr>
              <w:jc w:val="right"/>
              <w:rPr>
                <w:snapToGrid w:val="0"/>
                <w:color w:val="000000"/>
                <w:sz w:val="18"/>
              </w:rPr>
            </w:pPr>
            <w:r>
              <w:rPr>
                <w:snapToGrid w:val="0"/>
                <w:color w:val="000000"/>
                <w:sz w:val="18"/>
              </w:rPr>
              <w:t>6</w:t>
            </w:r>
          </w:p>
        </w:tc>
        <w:tc>
          <w:tcPr>
            <w:tcW w:w="585" w:type="dxa"/>
            <w:tcBorders>
              <w:top w:val="single" w:sz="4" w:space="0" w:color="auto"/>
              <w:left w:val="single" w:sz="4" w:space="0" w:color="auto"/>
              <w:bottom w:val="single" w:sz="4" w:space="0" w:color="auto"/>
              <w:right w:val="single" w:sz="4" w:space="0" w:color="auto"/>
            </w:tcBorders>
          </w:tcPr>
          <w:p w:rsidR="009D06E1" w:rsidRDefault="00963F89">
            <w:pPr>
              <w:jc w:val="right"/>
              <w:rPr>
                <w:snapToGrid w:val="0"/>
                <w:color w:val="000000"/>
                <w:sz w:val="18"/>
              </w:rPr>
            </w:pPr>
            <w:r>
              <w:rPr>
                <w:snapToGrid w:val="0"/>
                <w:color w:val="000000"/>
                <w:sz w:val="18"/>
              </w:rPr>
              <w:t>9</w:t>
            </w:r>
          </w:p>
        </w:tc>
        <w:tc>
          <w:tcPr>
            <w:tcW w:w="586" w:type="dxa"/>
            <w:tcBorders>
              <w:top w:val="single" w:sz="4" w:space="0" w:color="auto"/>
              <w:left w:val="single" w:sz="4" w:space="0" w:color="auto"/>
              <w:bottom w:val="single" w:sz="4" w:space="0" w:color="auto"/>
              <w:right w:val="single" w:sz="4" w:space="0" w:color="auto"/>
            </w:tcBorders>
          </w:tcPr>
          <w:p w:rsidR="009D06E1" w:rsidRDefault="00963F89">
            <w:pPr>
              <w:jc w:val="right"/>
              <w:rPr>
                <w:snapToGrid w:val="0"/>
                <w:color w:val="000000"/>
                <w:sz w:val="18"/>
              </w:rPr>
            </w:pPr>
            <w:r>
              <w:rPr>
                <w:snapToGrid w:val="0"/>
                <w:color w:val="000000"/>
                <w:sz w:val="18"/>
              </w:rPr>
              <w:t>8</w:t>
            </w:r>
          </w:p>
        </w:tc>
        <w:tc>
          <w:tcPr>
            <w:tcW w:w="585" w:type="dxa"/>
            <w:tcBorders>
              <w:top w:val="single" w:sz="4" w:space="0" w:color="auto"/>
              <w:left w:val="single" w:sz="4" w:space="0" w:color="auto"/>
              <w:bottom w:val="single" w:sz="4" w:space="0" w:color="auto"/>
              <w:right w:val="single" w:sz="4" w:space="0" w:color="auto"/>
            </w:tcBorders>
          </w:tcPr>
          <w:p w:rsidR="009D06E1" w:rsidRDefault="00963F89">
            <w:pPr>
              <w:jc w:val="right"/>
              <w:rPr>
                <w:snapToGrid w:val="0"/>
                <w:color w:val="000000"/>
                <w:sz w:val="18"/>
              </w:rPr>
            </w:pPr>
            <w:r>
              <w:rPr>
                <w:snapToGrid w:val="0"/>
                <w:color w:val="000000"/>
                <w:sz w:val="18"/>
              </w:rPr>
              <w:t>9</w:t>
            </w:r>
          </w:p>
        </w:tc>
        <w:tc>
          <w:tcPr>
            <w:tcW w:w="586" w:type="dxa"/>
            <w:tcBorders>
              <w:top w:val="single" w:sz="4" w:space="0" w:color="auto"/>
              <w:left w:val="single" w:sz="4" w:space="0" w:color="auto"/>
              <w:bottom w:val="single" w:sz="4" w:space="0" w:color="auto"/>
              <w:right w:val="single" w:sz="4" w:space="0" w:color="auto"/>
            </w:tcBorders>
          </w:tcPr>
          <w:p w:rsidR="009D06E1" w:rsidRDefault="00963F89">
            <w:pPr>
              <w:jc w:val="right"/>
              <w:rPr>
                <w:snapToGrid w:val="0"/>
                <w:color w:val="000000"/>
                <w:sz w:val="18"/>
              </w:rPr>
            </w:pPr>
            <w:r>
              <w:rPr>
                <w:snapToGrid w:val="0"/>
                <w:color w:val="000000"/>
                <w:sz w:val="18"/>
              </w:rPr>
              <w:t>11</w:t>
            </w:r>
          </w:p>
        </w:tc>
        <w:tc>
          <w:tcPr>
            <w:tcW w:w="586" w:type="dxa"/>
            <w:tcBorders>
              <w:top w:val="single" w:sz="4" w:space="0" w:color="auto"/>
              <w:left w:val="single" w:sz="4" w:space="0" w:color="auto"/>
              <w:bottom w:val="single" w:sz="4" w:space="0" w:color="auto"/>
              <w:right w:val="single" w:sz="12" w:space="0" w:color="auto"/>
            </w:tcBorders>
          </w:tcPr>
          <w:p w:rsidR="009D06E1" w:rsidRDefault="00963F89">
            <w:pPr>
              <w:jc w:val="right"/>
              <w:rPr>
                <w:snapToGrid w:val="0"/>
                <w:color w:val="000000"/>
                <w:sz w:val="18"/>
              </w:rPr>
            </w:pPr>
            <w:r>
              <w:rPr>
                <w:snapToGrid w:val="0"/>
                <w:color w:val="000000"/>
                <w:sz w:val="18"/>
              </w:rPr>
              <w:t>11</w:t>
            </w:r>
          </w:p>
        </w:tc>
      </w:tr>
      <w:tr w:rsidR="009D06E1">
        <w:trPr>
          <w:trHeight w:val="235"/>
        </w:trPr>
        <w:tc>
          <w:tcPr>
            <w:tcW w:w="2298" w:type="dxa"/>
            <w:tcBorders>
              <w:top w:val="single" w:sz="4" w:space="0" w:color="auto"/>
              <w:left w:val="single" w:sz="12" w:space="0" w:color="auto"/>
              <w:bottom w:val="single" w:sz="4" w:space="0" w:color="auto"/>
              <w:right w:val="single" w:sz="4" w:space="0" w:color="auto"/>
            </w:tcBorders>
          </w:tcPr>
          <w:p w:rsidR="009D06E1" w:rsidRDefault="00963F89">
            <w:pPr>
              <w:rPr>
                <w:snapToGrid w:val="0"/>
                <w:color w:val="000000"/>
                <w:sz w:val="18"/>
              </w:rPr>
            </w:pPr>
            <w:r>
              <w:rPr>
                <w:snapToGrid w:val="0"/>
                <w:color w:val="000000"/>
                <w:sz w:val="18"/>
              </w:rPr>
              <w:t>honorarno delo</w:t>
            </w:r>
          </w:p>
        </w:tc>
        <w:tc>
          <w:tcPr>
            <w:tcW w:w="586" w:type="dxa"/>
            <w:tcBorders>
              <w:top w:val="single" w:sz="4" w:space="0" w:color="auto"/>
              <w:left w:val="single" w:sz="4" w:space="0" w:color="auto"/>
              <w:bottom w:val="single" w:sz="4" w:space="0" w:color="auto"/>
              <w:right w:val="single" w:sz="4" w:space="0" w:color="auto"/>
            </w:tcBorders>
          </w:tcPr>
          <w:p w:rsidR="009D06E1" w:rsidRDefault="00963F89">
            <w:pPr>
              <w:jc w:val="right"/>
              <w:rPr>
                <w:snapToGrid w:val="0"/>
                <w:color w:val="000000"/>
                <w:sz w:val="18"/>
              </w:rPr>
            </w:pPr>
            <w:r>
              <w:rPr>
                <w:snapToGrid w:val="0"/>
                <w:color w:val="000000"/>
                <w:sz w:val="18"/>
              </w:rPr>
              <w:t>0</w:t>
            </w:r>
          </w:p>
        </w:tc>
        <w:tc>
          <w:tcPr>
            <w:tcW w:w="586" w:type="dxa"/>
            <w:tcBorders>
              <w:top w:val="single" w:sz="4" w:space="0" w:color="auto"/>
              <w:left w:val="single" w:sz="4" w:space="0" w:color="auto"/>
              <w:bottom w:val="single" w:sz="4" w:space="0" w:color="auto"/>
              <w:right w:val="single" w:sz="4" w:space="0" w:color="auto"/>
            </w:tcBorders>
          </w:tcPr>
          <w:p w:rsidR="009D06E1" w:rsidRDefault="00963F89">
            <w:pPr>
              <w:jc w:val="right"/>
              <w:rPr>
                <w:snapToGrid w:val="0"/>
                <w:color w:val="000000"/>
                <w:sz w:val="18"/>
              </w:rPr>
            </w:pPr>
            <w:r>
              <w:rPr>
                <w:snapToGrid w:val="0"/>
                <w:color w:val="000000"/>
                <w:sz w:val="18"/>
              </w:rPr>
              <w:t>0</w:t>
            </w:r>
          </w:p>
        </w:tc>
        <w:tc>
          <w:tcPr>
            <w:tcW w:w="585" w:type="dxa"/>
            <w:tcBorders>
              <w:top w:val="single" w:sz="4" w:space="0" w:color="auto"/>
              <w:left w:val="single" w:sz="4" w:space="0" w:color="auto"/>
              <w:bottom w:val="single" w:sz="4" w:space="0" w:color="auto"/>
              <w:right w:val="single" w:sz="4" w:space="0" w:color="auto"/>
            </w:tcBorders>
          </w:tcPr>
          <w:p w:rsidR="009D06E1" w:rsidRDefault="00963F89">
            <w:pPr>
              <w:jc w:val="right"/>
              <w:rPr>
                <w:snapToGrid w:val="0"/>
                <w:color w:val="000000"/>
                <w:sz w:val="18"/>
              </w:rPr>
            </w:pPr>
            <w:r>
              <w:rPr>
                <w:snapToGrid w:val="0"/>
                <w:color w:val="000000"/>
                <w:sz w:val="18"/>
              </w:rPr>
              <w:t>0,7</w:t>
            </w:r>
          </w:p>
        </w:tc>
        <w:tc>
          <w:tcPr>
            <w:tcW w:w="586" w:type="dxa"/>
            <w:tcBorders>
              <w:top w:val="single" w:sz="4" w:space="0" w:color="auto"/>
              <w:left w:val="single" w:sz="4" w:space="0" w:color="auto"/>
              <w:bottom w:val="single" w:sz="4" w:space="0" w:color="auto"/>
              <w:right w:val="single" w:sz="4" w:space="0" w:color="auto"/>
            </w:tcBorders>
          </w:tcPr>
          <w:p w:rsidR="009D06E1" w:rsidRDefault="00963F89">
            <w:pPr>
              <w:jc w:val="right"/>
              <w:rPr>
                <w:snapToGrid w:val="0"/>
                <w:color w:val="000000"/>
                <w:sz w:val="18"/>
              </w:rPr>
            </w:pPr>
            <w:r>
              <w:rPr>
                <w:snapToGrid w:val="0"/>
                <w:color w:val="000000"/>
                <w:sz w:val="18"/>
              </w:rPr>
              <w:t>0</w:t>
            </w:r>
          </w:p>
        </w:tc>
        <w:tc>
          <w:tcPr>
            <w:tcW w:w="585" w:type="dxa"/>
            <w:tcBorders>
              <w:top w:val="single" w:sz="4" w:space="0" w:color="auto"/>
              <w:left w:val="single" w:sz="4" w:space="0" w:color="auto"/>
              <w:bottom w:val="single" w:sz="4" w:space="0" w:color="auto"/>
              <w:right w:val="single" w:sz="4" w:space="0" w:color="auto"/>
            </w:tcBorders>
          </w:tcPr>
          <w:p w:rsidR="009D06E1" w:rsidRDefault="00963F89">
            <w:pPr>
              <w:jc w:val="right"/>
              <w:rPr>
                <w:snapToGrid w:val="0"/>
                <w:color w:val="000000"/>
                <w:sz w:val="18"/>
              </w:rPr>
            </w:pPr>
            <w:r>
              <w:rPr>
                <w:snapToGrid w:val="0"/>
                <w:color w:val="000000"/>
                <w:sz w:val="18"/>
              </w:rPr>
              <w:t>0</w:t>
            </w:r>
          </w:p>
        </w:tc>
        <w:tc>
          <w:tcPr>
            <w:tcW w:w="586" w:type="dxa"/>
            <w:tcBorders>
              <w:top w:val="single" w:sz="4" w:space="0" w:color="auto"/>
              <w:left w:val="single" w:sz="4" w:space="0" w:color="auto"/>
              <w:bottom w:val="single" w:sz="4" w:space="0" w:color="auto"/>
              <w:right w:val="single" w:sz="4" w:space="0" w:color="auto"/>
            </w:tcBorders>
          </w:tcPr>
          <w:p w:rsidR="009D06E1" w:rsidRDefault="00963F89">
            <w:pPr>
              <w:jc w:val="right"/>
              <w:rPr>
                <w:snapToGrid w:val="0"/>
                <w:color w:val="000000"/>
                <w:sz w:val="18"/>
              </w:rPr>
            </w:pPr>
            <w:r>
              <w:rPr>
                <w:snapToGrid w:val="0"/>
                <w:color w:val="000000"/>
                <w:sz w:val="18"/>
              </w:rPr>
              <w:t>0</w:t>
            </w:r>
          </w:p>
        </w:tc>
        <w:tc>
          <w:tcPr>
            <w:tcW w:w="586" w:type="dxa"/>
            <w:tcBorders>
              <w:top w:val="single" w:sz="4" w:space="0" w:color="auto"/>
              <w:left w:val="single" w:sz="4" w:space="0" w:color="auto"/>
              <w:bottom w:val="single" w:sz="4" w:space="0" w:color="auto"/>
              <w:right w:val="single" w:sz="4" w:space="0" w:color="auto"/>
            </w:tcBorders>
          </w:tcPr>
          <w:p w:rsidR="009D06E1" w:rsidRDefault="00963F89">
            <w:pPr>
              <w:jc w:val="right"/>
              <w:rPr>
                <w:snapToGrid w:val="0"/>
                <w:color w:val="000000"/>
                <w:sz w:val="18"/>
              </w:rPr>
            </w:pPr>
            <w:r>
              <w:rPr>
                <w:snapToGrid w:val="0"/>
                <w:color w:val="000000"/>
                <w:sz w:val="18"/>
              </w:rPr>
              <w:t>0</w:t>
            </w:r>
          </w:p>
        </w:tc>
        <w:tc>
          <w:tcPr>
            <w:tcW w:w="585" w:type="dxa"/>
            <w:tcBorders>
              <w:top w:val="single" w:sz="4" w:space="0" w:color="auto"/>
              <w:left w:val="single" w:sz="4" w:space="0" w:color="auto"/>
              <w:bottom w:val="single" w:sz="4" w:space="0" w:color="auto"/>
              <w:right w:val="single" w:sz="4" w:space="0" w:color="auto"/>
            </w:tcBorders>
          </w:tcPr>
          <w:p w:rsidR="009D06E1" w:rsidRDefault="00963F89">
            <w:pPr>
              <w:jc w:val="right"/>
              <w:rPr>
                <w:snapToGrid w:val="0"/>
                <w:color w:val="000000"/>
                <w:sz w:val="18"/>
              </w:rPr>
            </w:pPr>
            <w:r>
              <w:rPr>
                <w:snapToGrid w:val="0"/>
                <w:color w:val="000000"/>
                <w:sz w:val="18"/>
              </w:rPr>
              <w:t>0</w:t>
            </w:r>
          </w:p>
        </w:tc>
        <w:tc>
          <w:tcPr>
            <w:tcW w:w="586" w:type="dxa"/>
            <w:tcBorders>
              <w:top w:val="single" w:sz="4" w:space="0" w:color="auto"/>
              <w:left w:val="single" w:sz="4" w:space="0" w:color="auto"/>
              <w:bottom w:val="single" w:sz="4" w:space="0" w:color="auto"/>
              <w:right w:val="single" w:sz="4" w:space="0" w:color="auto"/>
            </w:tcBorders>
          </w:tcPr>
          <w:p w:rsidR="009D06E1" w:rsidRDefault="00963F89">
            <w:pPr>
              <w:jc w:val="right"/>
              <w:rPr>
                <w:snapToGrid w:val="0"/>
                <w:color w:val="000000"/>
                <w:sz w:val="18"/>
              </w:rPr>
            </w:pPr>
            <w:r>
              <w:rPr>
                <w:snapToGrid w:val="0"/>
                <w:color w:val="000000"/>
                <w:sz w:val="18"/>
              </w:rPr>
              <w:t>0,7</w:t>
            </w:r>
          </w:p>
        </w:tc>
        <w:tc>
          <w:tcPr>
            <w:tcW w:w="585" w:type="dxa"/>
            <w:tcBorders>
              <w:top w:val="single" w:sz="4" w:space="0" w:color="auto"/>
              <w:left w:val="single" w:sz="4" w:space="0" w:color="auto"/>
              <w:bottom w:val="single" w:sz="4" w:space="0" w:color="auto"/>
              <w:right w:val="single" w:sz="4" w:space="0" w:color="auto"/>
            </w:tcBorders>
          </w:tcPr>
          <w:p w:rsidR="009D06E1" w:rsidRDefault="00963F89">
            <w:pPr>
              <w:jc w:val="right"/>
              <w:rPr>
                <w:snapToGrid w:val="0"/>
                <w:color w:val="000000"/>
                <w:sz w:val="18"/>
              </w:rPr>
            </w:pPr>
            <w:r>
              <w:rPr>
                <w:snapToGrid w:val="0"/>
                <w:color w:val="000000"/>
                <w:sz w:val="18"/>
              </w:rPr>
              <w:t>0</w:t>
            </w:r>
          </w:p>
        </w:tc>
        <w:tc>
          <w:tcPr>
            <w:tcW w:w="586" w:type="dxa"/>
            <w:tcBorders>
              <w:top w:val="single" w:sz="4" w:space="0" w:color="auto"/>
              <w:left w:val="single" w:sz="4" w:space="0" w:color="auto"/>
              <w:bottom w:val="single" w:sz="4" w:space="0" w:color="auto"/>
              <w:right w:val="single" w:sz="4" w:space="0" w:color="auto"/>
            </w:tcBorders>
          </w:tcPr>
          <w:p w:rsidR="009D06E1" w:rsidRDefault="00963F89">
            <w:pPr>
              <w:jc w:val="right"/>
              <w:rPr>
                <w:snapToGrid w:val="0"/>
                <w:color w:val="000000"/>
                <w:sz w:val="18"/>
              </w:rPr>
            </w:pPr>
            <w:r>
              <w:rPr>
                <w:snapToGrid w:val="0"/>
                <w:color w:val="000000"/>
                <w:sz w:val="18"/>
              </w:rPr>
              <w:t>0</w:t>
            </w:r>
          </w:p>
        </w:tc>
        <w:tc>
          <w:tcPr>
            <w:tcW w:w="586" w:type="dxa"/>
            <w:tcBorders>
              <w:top w:val="single" w:sz="4" w:space="0" w:color="auto"/>
              <w:left w:val="single" w:sz="4" w:space="0" w:color="auto"/>
              <w:bottom w:val="single" w:sz="4" w:space="0" w:color="auto"/>
              <w:right w:val="single" w:sz="12" w:space="0" w:color="auto"/>
            </w:tcBorders>
          </w:tcPr>
          <w:p w:rsidR="009D06E1" w:rsidRDefault="00963F89">
            <w:pPr>
              <w:jc w:val="right"/>
              <w:rPr>
                <w:snapToGrid w:val="0"/>
                <w:color w:val="000000"/>
                <w:sz w:val="18"/>
              </w:rPr>
            </w:pPr>
            <w:r>
              <w:rPr>
                <w:snapToGrid w:val="0"/>
                <w:color w:val="000000"/>
                <w:sz w:val="18"/>
              </w:rPr>
              <w:t>0,7</w:t>
            </w:r>
          </w:p>
        </w:tc>
      </w:tr>
      <w:tr w:rsidR="009D06E1">
        <w:trPr>
          <w:trHeight w:val="235"/>
        </w:trPr>
        <w:tc>
          <w:tcPr>
            <w:tcW w:w="2298" w:type="dxa"/>
            <w:tcBorders>
              <w:top w:val="single" w:sz="4" w:space="0" w:color="auto"/>
              <w:left w:val="single" w:sz="12" w:space="0" w:color="auto"/>
              <w:bottom w:val="single" w:sz="4" w:space="0" w:color="auto"/>
              <w:right w:val="single" w:sz="4" w:space="0" w:color="auto"/>
            </w:tcBorders>
          </w:tcPr>
          <w:p w:rsidR="009D06E1" w:rsidRDefault="00963F89">
            <w:pPr>
              <w:rPr>
                <w:snapToGrid w:val="0"/>
                <w:color w:val="000000"/>
                <w:sz w:val="18"/>
              </w:rPr>
            </w:pPr>
            <w:r>
              <w:rPr>
                <w:snapToGrid w:val="0"/>
                <w:color w:val="000000"/>
                <w:sz w:val="18"/>
              </w:rPr>
              <w:t>najem sejemskega prostora</w:t>
            </w:r>
          </w:p>
        </w:tc>
        <w:tc>
          <w:tcPr>
            <w:tcW w:w="586" w:type="dxa"/>
            <w:tcBorders>
              <w:top w:val="single" w:sz="4" w:space="0" w:color="auto"/>
              <w:left w:val="single" w:sz="4" w:space="0" w:color="auto"/>
              <w:bottom w:val="single" w:sz="4" w:space="0" w:color="auto"/>
              <w:right w:val="single" w:sz="4" w:space="0" w:color="auto"/>
            </w:tcBorders>
          </w:tcPr>
          <w:p w:rsidR="009D06E1" w:rsidRDefault="00963F89">
            <w:pPr>
              <w:jc w:val="right"/>
              <w:rPr>
                <w:snapToGrid w:val="0"/>
                <w:color w:val="000000"/>
                <w:sz w:val="18"/>
              </w:rPr>
            </w:pPr>
            <w:r>
              <w:rPr>
                <w:snapToGrid w:val="0"/>
                <w:color w:val="000000"/>
                <w:sz w:val="18"/>
              </w:rPr>
              <w:t>0</w:t>
            </w:r>
          </w:p>
        </w:tc>
        <w:tc>
          <w:tcPr>
            <w:tcW w:w="586" w:type="dxa"/>
            <w:tcBorders>
              <w:top w:val="single" w:sz="4" w:space="0" w:color="auto"/>
              <w:left w:val="single" w:sz="4" w:space="0" w:color="auto"/>
              <w:bottom w:val="single" w:sz="4" w:space="0" w:color="auto"/>
              <w:right w:val="single" w:sz="4" w:space="0" w:color="auto"/>
            </w:tcBorders>
          </w:tcPr>
          <w:p w:rsidR="009D06E1" w:rsidRDefault="00963F89">
            <w:pPr>
              <w:jc w:val="right"/>
              <w:rPr>
                <w:snapToGrid w:val="0"/>
                <w:color w:val="000000"/>
                <w:sz w:val="18"/>
              </w:rPr>
            </w:pPr>
            <w:r>
              <w:rPr>
                <w:snapToGrid w:val="0"/>
                <w:color w:val="000000"/>
                <w:sz w:val="18"/>
              </w:rPr>
              <w:t>0</w:t>
            </w:r>
          </w:p>
        </w:tc>
        <w:tc>
          <w:tcPr>
            <w:tcW w:w="585" w:type="dxa"/>
            <w:tcBorders>
              <w:top w:val="single" w:sz="4" w:space="0" w:color="auto"/>
              <w:left w:val="single" w:sz="4" w:space="0" w:color="auto"/>
              <w:bottom w:val="single" w:sz="4" w:space="0" w:color="auto"/>
              <w:right w:val="single" w:sz="4" w:space="0" w:color="auto"/>
            </w:tcBorders>
          </w:tcPr>
          <w:p w:rsidR="009D06E1" w:rsidRDefault="00963F89">
            <w:pPr>
              <w:jc w:val="right"/>
              <w:rPr>
                <w:snapToGrid w:val="0"/>
                <w:color w:val="000000"/>
                <w:sz w:val="18"/>
              </w:rPr>
            </w:pPr>
            <w:r>
              <w:rPr>
                <w:snapToGrid w:val="0"/>
                <w:color w:val="000000"/>
                <w:sz w:val="18"/>
              </w:rPr>
              <w:t>1,2</w:t>
            </w:r>
          </w:p>
        </w:tc>
        <w:tc>
          <w:tcPr>
            <w:tcW w:w="586" w:type="dxa"/>
            <w:tcBorders>
              <w:top w:val="single" w:sz="4" w:space="0" w:color="auto"/>
              <w:left w:val="single" w:sz="4" w:space="0" w:color="auto"/>
              <w:bottom w:val="single" w:sz="4" w:space="0" w:color="auto"/>
              <w:right w:val="single" w:sz="4" w:space="0" w:color="auto"/>
            </w:tcBorders>
          </w:tcPr>
          <w:p w:rsidR="009D06E1" w:rsidRDefault="00963F89">
            <w:pPr>
              <w:jc w:val="right"/>
              <w:rPr>
                <w:snapToGrid w:val="0"/>
                <w:color w:val="000000"/>
                <w:sz w:val="18"/>
              </w:rPr>
            </w:pPr>
            <w:r>
              <w:rPr>
                <w:snapToGrid w:val="0"/>
                <w:color w:val="000000"/>
                <w:sz w:val="18"/>
              </w:rPr>
              <w:t>0</w:t>
            </w:r>
          </w:p>
        </w:tc>
        <w:tc>
          <w:tcPr>
            <w:tcW w:w="585" w:type="dxa"/>
            <w:tcBorders>
              <w:top w:val="single" w:sz="4" w:space="0" w:color="auto"/>
              <w:left w:val="single" w:sz="4" w:space="0" w:color="auto"/>
              <w:bottom w:val="single" w:sz="4" w:space="0" w:color="auto"/>
              <w:right w:val="single" w:sz="4" w:space="0" w:color="auto"/>
            </w:tcBorders>
          </w:tcPr>
          <w:p w:rsidR="009D06E1" w:rsidRDefault="00963F89">
            <w:pPr>
              <w:jc w:val="right"/>
              <w:rPr>
                <w:snapToGrid w:val="0"/>
                <w:color w:val="000000"/>
                <w:sz w:val="18"/>
              </w:rPr>
            </w:pPr>
            <w:r>
              <w:rPr>
                <w:snapToGrid w:val="0"/>
                <w:color w:val="000000"/>
                <w:sz w:val="18"/>
              </w:rPr>
              <w:t>0</w:t>
            </w:r>
          </w:p>
        </w:tc>
        <w:tc>
          <w:tcPr>
            <w:tcW w:w="586" w:type="dxa"/>
            <w:tcBorders>
              <w:top w:val="single" w:sz="4" w:space="0" w:color="auto"/>
              <w:left w:val="single" w:sz="4" w:space="0" w:color="auto"/>
              <w:bottom w:val="single" w:sz="4" w:space="0" w:color="auto"/>
              <w:right w:val="single" w:sz="4" w:space="0" w:color="auto"/>
            </w:tcBorders>
          </w:tcPr>
          <w:p w:rsidR="009D06E1" w:rsidRDefault="00963F89">
            <w:pPr>
              <w:jc w:val="right"/>
              <w:rPr>
                <w:snapToGrid w:val="0"/>
                <w:color w:val="000000"/>
                <w:sz w:val="18"/>
              </w:rPr>
            </w:pPr>
            <w:r>
              <w:rPr>
                <w:snapToGrid w:val="0"/>
                <w:color w:val="000000"/>
                <w:sz w:val="18"/>
              </w:rPr>
              <w:t>0</w:t>
            </w:r>
          </w:p>
        </w:tc>
        <w:tc>
          <w:tcPr>
            <w:tcW w:w="586" w:type="dxa"/>
            <w:tcBorders>
              <w:top w:val="single" w:sz="4" w:space="0" w:color="auto"/>
              <w:left w:val="single" w:sz="4" w:space="0" w:color="auto"/>
              <w:bottom w:val="single" w:sz="4" w:space="0" w:color="auto"/>
              <w:right w:val="single" w:sz="4" w:space="0" w:color="auto"/>
            </w:tcBorders>
          </w:tcPr>
          <w:p w:rsidR="009D06E1" w:rsidRDefault="00963F89">
            <w:pPr>
              <w:jc w:val="right"/>
              <w:rPr>
                <w:snapToGrid w:val="0"/>
                <w:color w:val="000000"/>
                <w:sz w:val="18"/>
              </w:rPr>
            </w:pPr>
            <w:r>
              <w:rPr>
                <w:snapToGrid w:val="0"/>
                <w:color w:val="000000"/>
                <w:sz w:val="18"/>
              </w:rPr>
              <w:t>0</w:t>
            </w:r>
          </w:p>
        </w:tc>
        <w:tc>
          <w:tcPr>
            <w:tcW w:w="585" w:type="dxa"/>
            <w:tcBorders>
              <w:top w:val="single" w:sz="4" w:space="0" w:color="auto"/>
              <w:left w:val="single" w:sz="4" w:space="0" w:color="auto"/>
              <w:bottom w:val="single" w:sz="4" w:space="0" w:color="auto"/>
              <w:right w:val="single" w:sz="4" w:space="0" w:color="auto"/>
            </w:tcBorders>
          </w:tcPr>
          <w:p w:rsidR="009D06E1" w:rsidRDefault="00963F89">
            <w:pPr>
              <w:jc w:val="right"/>
              <w:rPr>
                <w:snapToGrid w:val="0"/>
                <w:color w:val="000000"/>
                <w:sz w:val="18"/>
              </w:rPr>
            </w:pPr>
            <w:r>
              <w:rPr>
                <w:snapToGrid w:val="0"/>
                <w:color w:val="000000"/>
                <w:sz w:val="18"/>
              </w:rPr>
              <w:t>0</w:t>
            </w:r>
          </w:p>
        </w:tc>
        <w:tc>
          <w:tcPr>
            <w:tcW w:w="586" w:type="dxa"/>
            <w:tcBorders>
              <w:top w:val="single" w:sz="4" w:space="0" w:color="auto"/>
              <w:left w:val="single" w:sz="4" w:space="0" w:color="auto"/>
              <w:bottom w:val="single" w:sz="4" w:space="0" w:color="auto"/>
              <w:right w:val="single" w:sz="4" w:space="0" w:color="auto"/>
            </w:tcBorders>
          </w:tcPr>
          <w:p w:rsidR="009D06E1" w:rsidRDefault="00963F89">
            <w:pPr>
              <w:jc w:val="right"/>
              <w:rPr>
                <w:snapToGrid w:val="0"/>
                <w:color w:val="000000"/>
                <w:sz w:val="18"/>
              </w:rPr>
            </w:pPr>
            <w:r>
              <w:rPr>
                <w:snapToGrid w:val="0"/>
                <w:color w:val="000000"/>
                <w:sz w:val="18"/>
              </w:rPr>
              <w:t>1,2</w:t>
            </w:r>
          </w:p>
        </w:tc>
        <w:tc>
          <w:tcPr>
            <w:tcW w:w="585" w:type="dxa"/>
            <w:tcBorders>
              <w:top w:val="single" w:sz="4" w:space="0" w:color="auto"/>
              <w:left w:val="single" w:sz="4" w:space="0" w:color="auto"/>
              <w:bottom w:val="single" w:sz="4" w:space="0" w:color="auto"/>
              <w:right w:val="single" w:sz="4" w:space="0" w:color="auto"/>
            </w:tcBorders>
          </w:tcPr>
          <w:p w:rsidR="009D06E1" w:rsidRDefault="00963F89">
            <w:pPr>
              <w:jc w:val="right"/>
              <w:rPr>
                <w:snapToGrid w:val="0"/>
                <w:color w:val="000000"/>
                <w:sz w:val="18"/>
              </w:rPr>
            </w:pPr>
            <w:r>
              <w:rPr>
                <w:snapToGrid w:val="0"/>
                <w:color w:val="000000"/>
                <w:sz w:val="18"/>
              </w:rPr>
              <w:t>0</w:t>
            </w:r>
          </w:p>
        </w:tc>
        <w:tc>
          <w:tcPr>
            <w:tcW w:w="586" w:type="dxa"/>
            <w:tcBorders>
              <w:top w:val="single" w:sz="4" w:space="0" w:color="auto"/>
              <w:left w:val="single" w:sz="4" w:space="0" w:color="auto"/>
              <w:bottom w:val="single" w:sz="4" w:space="0" w:color="auto"/>
              <w:right w:val="single" w:sz="4" w:space="0" w:color="auto"/>
            </w:tcBorders>
          </w:tcPr>
          <w:p w:rsidR="009D06E1" w:rsidRDefault="00963F89">
            <w:pPr>
              <w:jc w:val="right"/>
              <w:rPr>
                <w:snapToGrid w:val="0"/>
                <w:color w:val="000000"/>
                <w:sz w:val="18"/>
              </w:rPr>
            </w:pPr>
            <w:r>
              <w:rPr>
                <w:snapToGrid w:val="0"/>
                <w:color w:val="000000"/>
                <w:sz w:val="18"/>
              </w:rPr>
              <w:t>0</w:t>
            </w:r>
          </w:p>
        </w:tc>
        <w:tc>
          <w:tcPr>
            <w:tcW w:w="586" w:type="dxa"/>
            <w:tcBorders>
              <w:top w:val="single" w:sz="4" w:space="0" w:color="auto"/>
              <w:left w:val="single" w:sz="4" w:space="0" w:color="auto"/>
              <w:bottom w:val="single" w:sz="4" w:space="0" w:color="auto"/>
              <w:right w:val="single" w:sz="12" w:space="0" w:color="auto"/>
            </w:tcBorders>
          </w:tcPr>
          <w:p w:rsidR="009D06E1" w:rsidRDefault="00963F89">
            <w:pPr>
              <w:jc w:val="right"/>
              <w:rPr>
                <w:snapToGrid w:val="0"/>
                <w:color w:val="000000"/>
                <w:sz w:val="18"/>
              </w:rPr>
            </w:pPr>
            <w:r>
              <w:rPr>
                <w:snapToGrid w:val="0"/>
                <w:color w:val="000000"/>
                <w:sz w:val="18"/>
              </w:rPr>
              <w:t>1,2</w:t>
            </w:r>
          </w:p>
        </w:tc>
      </w:tr>
      <w:tr w:rsidR="009D06E1">
        <w:trPr>
          <w:trHeight w:val="235"/>
        </w:trPr>
        <w:tc>
          <w:tcPr>
            <w:tcW w:w="2298" w:type="dxa"/>
            <w:tcBorders>
              <w:top w:val="single" w:sz="4" w:space="0" w:color="auto"/>
              <w:left w:val="single" w:sz="12" w:space="0" w:color="auto"/>
              <w:bottom w:val="single" w:sz="12" w:space="0" w:color="auto"/>
              <w:right w:val="single" w:sz="4" w:space="0" w:color="auto"/>
            </w:tcBorders>
          </w:tcPr>
          <w:p w:rsidR="009D06E1" w:rsidRDefault="00963F89">
            <w:pPr>
              <w:rPr>
                <w:b/>
                <w:i/>
                <w:snapToGrid w:val="0"/>
                <w:color w:val="000000"/>
                <w:sz w:val="18"/>
              </w:rPr>
            </w:pPr>
            <w:r>
              <w:rPr>
                <w:b/>
                <w:i/>
                <w:snapToGrid w:val="0"/>
                <w:color w:val="000000"/>
                <w:sz w:val="18"/>
              </w:rPr>
              <w:t>skupaj</w:t>
            </w:r>
          </w:p>
        </w:tc>
        <w:tc>
          <w:tcPr>
            <w:tcW w:w="586" w:type="dxa"/>
            <w:tcBorders>
              <w:top w:val="single" w:sz="4" w:space="0" w:color="auto"/>
              <w:left w:val="single" w:sz="4" w:space="0" w:color="auto"/>
              <w:bottom w:val="single" w:sz="12" w:space="0" w:color="auto"/>
              <w:right w:val="single" w:sz="4" w:space="0" w:color="auto"/>
            </w:tcBorders>
          </w:tcPr>
          <w:p w:rsidR="009D06E1" w:rsidRDefault="00963F89">
            <w:pPr>
              <w:jc w:val="right"/>
              <w:rPr>
                <w:b/>
                <w:i/>
                <w:snapToGrid w:val="0"/>
                <w:color w:val="000000"/>
                <w:sz w:val="18"/>
              </w:rPr>
            </w:pPr>
            <w:r>
              <w:rPr>
                <w:b/>
                <w:i/>
                <w:snapToGrid w:val="0"/>
                <w:color w:val="000000"/>
                <w:sz w:val="18"/>
              </w:rPr>
              <w:t>22</w:t>
            </w:r>
          </w:p>
        </w:tc>
        <w:tc>
          <w:tcPr>
            <w:tcW w:w="586" w:type="dxa"/>
            <w:tcBorders>
              <w:top w:val="single" w:sz="4" w:space="0" w:color="auto"/>
              <w:left w:val="single" w:sz="4" w:space="0" w:color="auto"/>
              <w:bottom w:val="single" w:sz="12" w:space="0" w:color="auto"/>
              <w:right w:val="single" w:sz="4" w:space="0" w:color="auto"/>
            </w:tcBorders>
          </w:tcPr>
          <w:p w:rsidR="009D06E1" w:rsidRDefault="00963F89">
            <w:pPr>
              <w:jc w:val="right"/>
              <w:rPr>
                <w:b/>
                <w:i/>
                <w:snapToGrid w:val="0"/>
                <w:color w:val="000000"/>
                <w:sz w:val="18"/>
              </w:rPr>
            </w:pPr>
            <w:r>
              <w:rPr>
                <w:b/>
                <w:i/>
                <w:snapToGrid w:val="0"/>
                <w:color w:val="000000"/>
                <w:sz w:val="18"/>
              </w:rPr>
              <w:t>20</w:t>
            </w:r>
          </w:p>
        </w:tc>
        <w:tc>
          <w:tcPr>
            <w:tcW w:w="585" w:type="dxa"/>
            <w:tcBorders>
              <w:top w:val="single" w:sz="4" w:space="0" w:color="auto"/>
              <w:left w:val="single" w:sz="4" w:space="0" w:color="auto"/>
              <w:bottom w:val="single" w:sz="12" w:space="0" w:color="auto"/>
              <w:right w:val="single" w:sz="4" w:space="0" w:color="auto"/>
            </w:tcBorders>
          </w:tcPr>
          <w:p w:rsidR="009D06E1" w:rsidRDefault="00963F89">
            <w:pPr>
              <w:jc w:val="right"/>
              <w:rPr>
                <w:b/>
                <w:i/>
                <w:snapToGrid w:val="0"/>
                <w:color w:val="000000"/>
                <w:sz w:val="18"/>
              </w:rPr>
            </w:pPr>
            <w:r>
              <w:rPr>
                <w:b/>
                <w:i/>
                <w:snapToGrid w:val="0"/>
                <w:color w:val="000000"/>
                <w:sz w:val="18"/>
              </w:rPr>
              <w:t>21,9</w:t>
            </w:r>
          </w:p>
        </w:tc>
        <w:tc>
          <w:tcPr>
            <w:tcW w:w="586" w:type="dxa"/>
            <w:tcBorders>
              <w:top w:val="single" w:sz="4" w:space="0" w:color="auto"/>
              <w:left w:val="single" w:sz="4" w:space="0" w:color="auto"/>
              <w:bottom w:val="single" w:sz="12" w:space="0" w:color="auto"/>
              <w:right w:val="single" w:sz="4" w:space="0" w:color="auto"/>
            </w:tcBorders>
          </w:tcPr>
          <w:p w:rsidR="009D06E1" w:rsidRDefault="00963F89">
            <w:pPr>
              <w:jc w:val="right"/>
              <w:rPr>
                <w:b/>
                <w:i/>
                <w:snapToGrid w:val="0"/>
                <w:color w:val="000000"/>
                <w:sz w:val="18"/>
              </w:rPr>
            </w:pPr>
            <w:r>
              <w:rPr>
                <w:b/>
                <w:i/>
                <w:snapToGrid w:val="0"/>
                <w:color w:val="000000"/>
                <w:sz w:val="18"/>
              </w:rPr>
              <w:t>19</w:t>
            </w:r>
          </w:p>
        </w:tc>
        <w:tc>
          <w:tcPr>
            <w:tcW w:w="585" w:type="dxa"/>
            <w:tcBorders>
              <w:top w:val="single" w:sz="4" w:space="0" w:color="auto"/>
              <w:left w:val="single" w:sz="4" w:space="0" w:color="auto"/>
              <w:bottom w:val="single" w:sz="12" w:space="0" w:color="auto"/>
              <w:right w:val="single" w:sz="4" w:space="0" w:color="auto"/>
            </w:tcBorders>
          </w:tcPr>
          <w:p w:rsidR="009D06E1" w:rsidRDefault="00963F89">
            <w:pPr>
              <w:jc w:val="right"/>
              <w:rPr>
                <w:b/>
                <w:i/>
                <w:snapToGrid w:val="0"/>
                <w:color w:val="000000"/>
                <w:sz w:val="18"/>
              </w:rPr>
            </w:pPr>
            <w:r>
              <w:rPr>
                <w:b/>
                <w:i/>
                <w:snapToGrid w:val="0"/>
                <w:color w:val="000000"/>
                <w:sz w:val="18"/>
              </w:rPr>
              <w:t>18</w:t>
            </w:r>
          </w:p>
        </w:tc>
        <w:tc>
          <w:tcPr>
            <w:tcW w:w="586" w:type="dxa"/>
            <w:tcBorders>
              <w:top w:val="single" w:sz="4" w:space="0" w:color="auto"/>
              <w:left w:val="single" w:sz="4" w:space="0" w:color="auto"/>
              <w:bottom w:val="single" w:sz="12" w:space="0" w:color="auto"/>
              <w:right w:val="single" w:sz="4" w:space="0" w:color="auto"/>
            </w:tcBorders>
          </w:tcPr>
          <w:p w:rsidR="009D06E1" w:rsidRDefault="00963F89">
            <w:pPr>
              <w:jc w:val="right"/>
              <w:rPr>
                <w:b/>
                <w:i/>
                <w:snapToGrid w:val="0"/>
                <w:color w:val="000000"/>
                <w:sz w:val="18"/>
              </w:rPr>
            </w:pPr>
            <w:r>
              <w:rPr>
                <w:b/>
                <w:i/>
                <w:snapToGrid w:val="0"/>
                <w:color w:val="000000"/>
                <w:sz w:val="18"/>
              </w:rPr>
              <w:t>17</w:t>
            </w:r>
          </w:p>
        </w:tc>
        <w:tc>
          <w:tcPr>
            <w:tcW w:w="586" w:type="dxa"/>
            <w:tcBorders>
              <w:top w:val="single" w:sz="4" w:space="0" w:color="auto"/>
              <w:left w:val="single" w:sz="4" w:space="0" w:color="auto"/>
              <w:bottom w:val="single" w:sz="12" w:space="0" w:color="auto"/>
              <w:right w:val="single" w:sz="4" w:space="0" w:color="auto"/>
            </w:tcBorders>
          </w:tcPr>
          <w:p w:rsidR="009D06E1" w:rsidRDefault="00963F89">
            <w:pPr>
              <w:jc w:val="right"/>
              <w:rPr>
                <w:b/>
                <w:i/>
                <w:snapToGrid w:val="0"/>
                <w:color w:val="000000"/>
                <w:sz w:val="18"/>
              </w:rPr>
            </w:pPr>
            <w:r>
              <w:rPr>
                <w:b/>
                <w:i/>
                <w:snapToGrid w:val="0"/>
                <w:color w:val="000000"/>
                <w:sz w:val="18"/>
              </w:rPr>
              <w:t>16</w:t>
            </w:r>
          </w:p>
        </w:tc>
        <w:tc>
          <w:tcPr>
            <w:tcW w:w="585" w:type="dxa"/>
            <w:tcBorders>
              <w:top w:val="single" w:sz="4" w:space="0" w:color="auto"/>
              <w:left w:val="single" w:sz="4" w:space="0" w:color="auto"/>
              <w:bottom w:val="single" w:sz="12" w:space="0" w:color="auto"/>
              <w:right w:val="single" w:sz="4" w:space="0" w:color="auto"/>
            </w:tcBorders>
          </w:tcPr>
          <w:p w:rsidR="009D06E1" w:rsidRDefault="00963F89">
            <w:pPr>
              <w:jc w:val="right"/>
              <w:rPr>
                <w:b/>
                <w:i/>
                <w:snapToGrid w:val="0"/>
                <w:color w:val="000000"/>
                <w:sz w:val="18"/>
              </w:rPr>
            </w:pPr>
            <w:r>
              <w:rPr>
                <w:b/>
                <w:i/>
                <w:snapToGrid w:val="0"/>
                <w:color w:val="000000"/>
                <w:sz w:val="18"/>
              </w:rPr>
              <w:t>24</w:t>
            </w:r>
          </w:p>
        </w:tc>
        <w:tc>
          <w:tcPr>
            <w:tcW w:w="586" w:type="dxa"/>
            <w:tcBorders>
              <w:top w:val="single" w:sz="4" w:space="0" w:color="auto"/>
              <w:left w:val="single" w:sz="4" w:space="0" w:color="auto"/>
              <w:bottom w:val="single" w:sz="12" w:space="0" w:color="auto"/>
              <w:right w:val="single" w:sz="4" w:space="0" w:color="auto"/>
            </w:tcBorders>
          </w:tcPr>
          <w:p w:rsidR="009D06E1" w:rsidRDefault="00963F89">
            <w:pPr>
              <w:jc w:val="right"/>
              <w:rPr>
                <w:b/>
                <w:i/>
                <w:snapToGrid w:val="0"/>
                <w:color w:val="000000"/>
                <w:sz w:val="18"/>
              </w:rPr>
            </w:pPr>
            <w:r>
              <w:rPr>
                <w:b/>
                <w:i/>
                <w:snapToGrid w:val="0"/>
                <w:color w:val="000000"/>
                <w:sz w:val="18"/>
              </w:rPr>
              <w:t>22,9</w:t>
            </w:r>
          </w:p>
        </w:tc>
        <w:tc>
          <w:tcPr>
            <w:tcW w:w="585" w:type="dxa"/>
            <w:tcBorders>
              <w:top w:val="single" w:sz="4" w:space="0" w:color="auto"/>
              <w:left w:val="single" w:sz="4" w:space="0" w:color="auto"/>
              <w:bottom w:val="single" w:sz="12" w:space="0" w:color="auto"/>
              <w:right w:val="single" w:sz="4" w:space="0" w:color="auto"/>
            </w:tcBorders>
          </w:tcPr>
          <w:p w:rsidR="009D06E1" w:rsidRDefault="00963F89">
            <w:pPr>
              <w:jc w:val="right"/>
              <w:rPr>
                <w:b/>
                <w:i/>
                <w:snapToGrid w:val="0"/>
                <w:color w:val="000000"/>
                <w:sz w:val="18"/>
              </w:rPr>
            </w:pPr>
            <w:r>
              <w:rPr>
                <w:b/>
                <w:i/>
                <w:snapToGrid w:val="0"/>
                <w:color w:val="000000"/>
                <w:sz w:val="18"/>
              </w:rPr>
              <w:t>23</w:t>
            </w:r>
          </w:p>
        </w:tc>
        <w:tc>
          <w:tcPr>
            <w:tcW w:w="586" w:type="dxa"/>
            <w:tcBorders>
              <w:top w:val="single" w:sz="4" w:space="0" w:color="auto"/>
              <w:left w:val="single" w:sz="4" w:space="0" w:color="auto"/>
              <w:bottom w:val="single" w:sz="12" w:space="0" w:color="auto"/>
              <w:right w:val="single" w:sz="4" w:space="0" w:color="auto"/>
            </w:tcBorders>
          </w:tcPr>
          <w:p w:rsidR="009D06E1" w:rsidRDefault="00963F89">
            <w:pPr>
              <w:jc w:val="right"/>
              <w:rPr>
                <w:b/>
                <w:i/>
                <w:snapToGrid w:val="0"/>
                <w:color w:val="000000"/>
                <w:sz w:val="18"/>
              </w:rPr>
            </w:pPr>
            <w:r>
              <w:rPr>
                <w:b/>
                <w:i/>
                <w:snapToGrid w:val="0"/>
                <w:color w:val="000000"/>
                <w:sz w:val="18"/>
              </w:rPr>
              <w:t>28</w:t>
            </w:r>
          </w:p>
        </w:tc>
        <w:tc>
          <w:tcPr>
            <w:tcW w:w="586" w:type="dxa"/>
            <w:tcBorders>
              <w:top w:val="single" w:sz="4" w:space="0" w:color="auto"/>
              <w:left w:val="single" w:sz="4" w:space="0" w:color="auto"/>
              <w:bottom w:val="single" w:sz="12" w:space="0" w:color="auto"/>
              <w:right w:val="single" w:sz="12" w:space="0" w:color="auto"/>
            </w:tcBorders>
          </w:tcPr>
          <w:p w:rsidR="009D06E1" w:rsidRDefault="00963F89">
            <w:pPr>
              <w:jc w:val="right"/>
              <w:rPr>
                <w:b/>
                <w:i/>
                <w:snapToGrid w:val="0"/>
                <w:color w:val="000000"/>
                <w:sz w:val="18"/>
              </w:rPr>
            </w:pPr>
            <w:r>
              <w:rPr>
                <w:b/>
                <w:i/>
                <w:snapToGrid w:val="0"/>
                <w:color w:val="000000"/>
                <w:sz w:val="18"/>
              </w:rPr>
              <w:t>29,9</w:t>
            </w:r>
          </w:p>
        </w:tc>
      </w:tr>
      <w:tr w:rsidR="009D06E1">
        <w:trPr>
          <w:trHeight w:val="235"/>
        </w:trPr>
        <w:tc>
          <w:tcPr>
            <w:tcW w:w="2298" w:type="dxa"/>
          </w:tcPr>
          <w:p w:rsidR="009D06E1" w:rsidRDefault="009D06E1">
            <w:pPr>
              <w:jc w:val="right"/>
              <w:rPr>
                <w:snapToGrid w:val="0"/>
                <w:color w:val="000000"/>
                <w:sz w:val="18"/>
              </w:rPr>
            </w:pPr>
          </w:p>
        </w:tc>
        <w:tc>
          <w:tcPr>
            <w:tcW w:w="586" w:type="dxa"/>
          </w:tcPr>
          <w:p w:rsidR="009D06E1" w:rsidRDefault="009D06E1">
            <w:pPr>
              <w:jc w:val="right"/>
              <w:rPr>
                <w:snapToGrid w:val="0"/>
                <w:color w:val="000000"/>
                <w:sz w:val="18"/>
              </w:rPr>
            </w:pPr>
          </w:p>
        </w:tc>
        <w:tc>
          <w:tcPr>
            <w:tcW w:w="586" w:type="dxa"/>
          </w:tcPr>
          <w:p w:rsidR="009D06E1" w:rsidRDefault="009D06E1">
            <w:pPr>
              <w:jc w:val="right"/>
              <w:rPr>
                <w:snapToGrid w:val="0"/>
                <w:color w:val="000000"/>
                <w:sz w:val="18"/>
              </w:rPr>
            </w:pPr>
          </w:p>
        </w:tc>
        <w:tc>
          <w:tcPr>
            <w:tcW w:w="585" w:type="dxa"/>
          </w:tcPr>
          <w:p w:rsidR="009D06E1" w:rsidRDefault="009D06E1">
            <w:pPr>
              <w:jc w:val="right"/>
              <w:rPr>
                <w:snapToGrid w:val="0"/>
                <w:color w:val="000000"/>
                <w:sz w:val="18"/>
              </w:rPr>
            </w:pPr>
          </w:p>
        </w:tc>
        <w:tc>
          <w:tcPr>
            <w:tcW w:w="586" w:type="dxa"/>
          </w:tcPr>
          <w:p w:rsidR="009D06E1" w:rsidRDefault="009D06E1">
            <w:pPr>
              <w:jc w:val="right"/>
              <w:rPr>
                <w:snapToGrid w:val="0"/>
                <w:color w:val="000000"/>
                <w:sz w:val="18"/>
              </w:rPr>
            </w:pPr>
          </w:p>
        </w:tc>
        <w:tc>
          <w:tcPr>
            <w:tcW w:w="585" w:type="dxa"/>
          </w:tcPr>
          <w:p w:rsidR="009D06E1" w:rsidRDefault="009D06E1">
            <w:pPr>
              <w:jc w:val="right"/>
              <w:rPr>
                <w:snapToGrid w:val="0"/>
                <w:color w:val="000000"/>
                <w:sz w:val="18"/>
              </w:rPr>
            </w:pPr>
          </w:p>
        </w:tc>
        <w:tc>
          <w:tcPr>
            <w:tcW w:w="586" w:type="dxa"/>
          </w:tcPr>
          <w:p w:rsidR="009D06E1" w:rsidRDefault="009D06E1">
            <w:pPr>
              <w:jc w:val="right"/>
              <w:rPr>
                <w:snapToGrid w:val="0"/>
                <w:color w:val="000000"/>
                <w:sz w:val="18"/>
              </w:rPr>
            </w:pPr>
          </w:p>
        </w:tc>
        <w:tc>
          <w:tcPr>
            <w:tcW w:w="586" w:type="dxa"/>
          </w:tcPr>
          <w:p w:rsidR="009D06E1" w:rsidRDefault="009D06E1">
            <w:pPr>
              <w:jc w:val="right"/>
              <w:rPr>
                <w:snapToGrid w:val="0"/>
                <w:color w:val="000000"/>
                <w:sz w:val="18"/>
              </w:rPr>
            </w:pPr>
          </w:p>
        </w:tc>
        <w:tc>
          <w:tcPr>
            <w:tcW w:w="585" w:type="dxa"/>
          </w:tcPr>
          <w:p w:rsidR="009D06E1" w:rsidRDefault="009D06E1">
            <w:pPr>
              <w:jc w:val="right"/>
              <w:rPr>
                <w:snapToGrid w:val="0"/>
                <w:color w:val="000000"/>
                <w:sz w:val="18"/>
              </w:rPr>
            </w:pPr>
          </w:p>
        </w:tc>
        <w:tc>
          <w:tcPr>
            <w:tcW w:w="586" w:type="dxa"/>
          </w:tcPr>
          <w:p w:rsidR="009D06E1" w:rsidRDefault="009D06E1">
            <w:pPr>
              <w:jc w:val="right"/>
              <w:rPr>
                <w:snapToGrid w:val="0"/>
                <w:color w:val="000000"/>
                <w:sz w:val="18"/>
              </w:rPr>
            </w:pPr>
          </w:p>
        </w:tc>
        <w:tc>
          <w:tcPr>
            <w:tcW w:w="585" w:type="dxa"/>
          </w:tcPr>
          <w:p w:rsidR="009D06E1" w:rsidRDefault="009D06E1">
            <w:pPr>
              <w:jc w:val="right"/>
              <w:rPr>
                <w:snapToGrid w:val="0"/>
                <w:color w:val="000000"/>
                <w:sz w:val="18"/>
              </w:rPr>
            </w:pPr>
          </w:p>
        </w:tc>
        <w:tc>
          <w:tcPr>
            <w:tcW w:w="586" w:type="dxa"/>
          </w:tcPr>
          <w:p w:rsidR="009D06E1" w:rsidRDefault="009D06E1">
            <w:pPr>
              <w:jc w:val="right"/>
              <w:rPr>
                <w:snapToGrid w:val="0"/>
                <w:color w:val="000000"/>
                <w:sz w:val="18"/>
              </w:rPr>
            </w:pPr>
          </w:p>
        </w:tc>
        <w:tc>
          <w:tcPr>
            <w:tcW w:w="586" w:type="dxa"/>
          </w:tcPr>
          <w:p w:rsidR="009D06E1" w:rsidRDefault="009D06E1">
            <w:pPr>
              <w:jc w:val="right"/>
              <w:rPr>
                <w:snapToGrid w:val="0"/>
                <w:color w:val="000000"/>
                <w:sz w:val="18"/>
              </w:rPr>
            </w:pPr>
          </w:p>
        </w:tc>
      </w:tr>
      <w:tr w:rsidR="009D06E1">
        <w:trPr>
          <w:trHeight w:val="235"/>
        </w:trPr>
        <w:tc>
          <w:tcPr>
            <w:tcW w:w="2298" w:type="dxa"/>
            <w:tcBorders>
              <w:top w:val="single" w:sz="12" w:space="0" w:color="auto"/>
              <w:left w:val="single" w:sz="12" w:space="0" w:color="auto"/>
              <w:bottom w:val="single" w:sz="4" w:space="0" w:color="auto"/>
              <w:right w:val="single" w:sz="4" w:space="0" w:color="auto"/>
            </w:tcBorders>
          </w:tcPr>
          <w:p w:rsidR="009D06E1" w:rsidRDefault="00963F89">
            <w:pPr>
              <w:rPr>
                <w:snapToGrid w:val="0"/>
                <w:color w:val="000000"/>
                <w:sz w:val="18"/>
              </w:rPr>
            </w:pPr>
            <w:r>
              <w:rPr>
                <w:snapToGrid w:val="0"/>
                <w:color w:val="000000"/>
                <w:sz w:val="18"/>
              </w:rPr>
              <w:t>mesec</w:t>
            </w:r>
          </w:p>
        </w:tc>
        <w:tc>
          <w:tcPr>
            <w:tcW w:w="586" w:type="dxa"/>
            <w:tcBorders>
              <w:top w:val="single" w:sz="12" w:space="0" w:color="auto"/>
              <w:left w:val="single" w:sz="4" w:space="0" w:color="auto"/>
              <w:bottom w:val="single" w:sz="4" w:space="0" w:color="auto"/>
              <w:right w:val="single" w:sz="4" w:space="0" w:color="auto"/>
            </w:tcBorders>
          </w:tcPr>
          <w:p w:rsidR="009D06E1" w:rsidRDefault="00963F89">
            <w:pPr>
              <w:jc w:val="right"/>
              <w:rPr>
                <w:snapToGrid w:val="0"/>
                <w:color w:val="000000"/>
                <w:sz w:val="18"/>
              </w:rPr>
            </w:pPr>
            <w:r>
              <w:rPr>
                <w:snapToGrid w:val="0"/>
                <w:color w:val="000000"/>
                <w:sz w:val="18"/>
              </w:rPr>
              <w:t>jan</w:t>
            </w:r>
          </w:p>
        </w:tc>
        <w:tc>
          <w:tcPr>
            <w:tcW w:w="586" w:type="dxa"/>
            <w:tcBorders>
              <w:top w:val="single" w:sz="12" w:space="0" w:color="auto"/>
              <w:left w:val="single" w:sz="4" w:space="0" w:color="auto"/>
              <w:bottom w:val="single" w:sz="4" w:space="0" w:color="auto"/>
              <w:right w:val="single" w:sz="4" w:space="0" w:color="auto"/>
            </w:tcBorders>
          </w:tcPr>
          <w:p w:rsidR="009D06E1" w:rsidRDefault="00963F89">
            <w:pPr>
              <w:jc w:val="right"/>
              <w:rPr>
                <w:snapToGrid w:val="0"/>
                <w:color w:val="000000"/>
                <w:sz w:val="18"/>
              </w:rPr>
            </w:pPr>
            <w:r>
              <w:rPr>
                <w:snapToGrid w:val="0"/>
                <w:color w:val="000000"/>
                <w:sz w:val="18"/>
              </w:rPr>
              <w:t>feb</w:t>
            </w:r>
          </w:p>
        </w:tc>
        <w:tc>
          <w:tcPr>
            <w:tcW w:w="585" w:type="dxa"/>
            <w:tcBorders>
              <w:top w:val="single" w:sz="12" w:space="0" w:color="auto"/>
              <w:left w:val="single" w:sz="4" w:space="0" w:color="auto"/>
              <w:bottom w:val="single" w:sz="4" w:space="0" w:color="auto"/>
              <w:right w:val="single" w:sz="4" w:space="0" w:color="auto"/>
            </w:tcBorders>
          </w:tcPr>
          <w:p w:rsidR="009D06E1" w:rsidRDefault="00963F89">
            <w:pPr>
              <w:jc w:val="right"/>
              <w:rPr>
                <w:snapToGrid w:val="0"/>
                <w:color w:val="000000"/>
                <w:sz w:val="18"/>
              </w:rPr>
            </w:pPr>
            <w:r>
              <w:rPr>
                <w:snapToGrid w:val="0"/>
                <w:color w:val="000000"/>
                <w:sz w:val="18"/>
              </w:rPr>
              <w:t>mar</w:t>
            </w:r>
          </w:p>
        </w:tc>
        <w:tc>
          <w:tcPr>
            <w:tcW w:w="586" w:type="dxa"/>
            <w:tcBorders>
              <w:top w:val="single" w:sz="12" w:space="0" w:color="auto"/>
              <w:left w:val="single" w:sz="4" w:space="0" w:color="auto"/>
              <w:bottom w:val="single" w:sz="4" w:space="0" w:color="auto"/>
              <w:right w:val="single" w:sz="4" w:space="0" w:color="auto"/>
            </w:tcBorders>
          </w:tcPr>
          <w:p w:rsidR="009D06E1" w:rsidRDefault="00963F89">
            <w:pPr>
              <w:jc w:val="right"/>
              <w:rPr>
                <w:snapToGrid w:val="0"/>
                <w:color w:val="000000"/>
                <w:sz w:val="18"/>
              </w:rPr>
            </w:pPr>
            <w:r>
              <w:rPr>
                <w:snapToGrid w:val="0"/>
                <w:color w:val="000000"/>
                <w:sz w:val="18"/>
              </w:rPr>
              <w:t>apr</w:t>
            </w:r>
          </w:p>
        </w:tc>
        <w:tc>
          <w:tcPr>
            <w:tcW w:w="585" w:type="dxa"/>
            <w:tcBorders>
              <w:top w:val="single" w:sz="12" w:space="0" w:color="auto"/>
              <w:left w:val="single" w:sz="4" w:space="0" w:color="auto"/>
              <w:bottom w:val="single" w:sz="4" w:space="0" w:color="auto"/>
              <w:right w:val="single" w:sz="4" w:space="0" w:color="auto"/>
            </w:tcBorders>
          </w:tcPr>
          <w:p w:rsidR="009D06E1" w:rsidRDefault="00963F89">
            <w:pPr>
              <w:jc w:val="right"/>
              <w:rPr>
                <w:snapToGrid w:val="0"/>
                <w:color w:val="000000"/>
                <w:sz w:val="18"/>
              </w:rPr>
            </w:pPr>
            <w:r>
              <w:rPr>
                <w:snapToGrid w:val="0"/>
                <w:color w:val="000000"/>
                <w:sz w:val="18"/>
              </w:rPr>
              <w:t>maj</w:t>
            </w:r>
          </w:p>
        </w:tc>
        <w:tc>
          <w:tcPr>
            <w:tcW w:w="586" w:type="dxa"/>
            <w:tcBorders>
              <w:top w:val="single" w:sz="12" w:space="0" w:color="auto"/>
              <w:left w:val="single" w:sz="4" w:space="0" w:color="auto"/>
              <w:bottom w:val="single" w:sz="4" w:space="0" w:color="auto"/>
              <w:right w:val="single" w:sz="4" w:space="0" w:color="auto"/>
            </w:tcBorders>
          </w:tcPr>
          <w:p w:rsidR="009D06E1" w:rsidRDefault="00963F89">
            <w:pPr>
              <w:jc w:val="right"/>
              <w:rPr>
                <w:snapToGrid w:val="0"/>
                <w:color w:val="000000"/>
                <w:sz w:val="18"/>
              </w:rPr>
            </w:pPr>
            <w:r>
              <w:rPr>
                <w:snapToGrid w:val="0"/>
                <w:color w:val="000000"/>
                <w:sz w:val="18"/>
              </w:rPr>
              <w:t>jun</w:t>
            </w:r>
          </w:p>
        </w:tc>
        <w:tc>
          <w:tcPr>
            <w:tcW w:w="586" w:type="dxa"/>
            <w:tcBorders>
              <w:top w:val="single" w:sz="12" w:space="0" w:color="auto"/>
              <w:left w:val="single" w:sz="4" w:space="0" w:color="auto"/>
              <w:bottom w:val="single" w:sz="4" w:space="0" w:color="auto"/>
              <w:right w:val="single" w:sz="4" w:space="0" w:color="auto"/>
            </w:tcBorders>
          </w:tcPr>
          <w:p w:rsidR="009D06E1" w:rsidRDefault="00963F89">
            <w:pPr>
              <w:jc w:val="right"/>
              <w:rPr>
                <w:snapToGrid w:val="0"/>
                <w:color w:val="000000"/>
                <w:sz w:val="18"/>
              </w:rPr>
            </w:pPr>
            <w:r>
              <w:rPr>
                <w:snapToGrid w:val="0"/>
                <w:color w:val="000000"/>
                <w:sz w:val="18"/>
              </w:rPr>
              <w:t>jul</w:t>
            </w:r>
          </w:p>
        </w:tc>
        <w:tc>
          <w:tcPr>
            <w:tcW w:w="585" w:type="dxa"/>
            <w:tcBorders>
              <w:top w:val="single" w:sz="12" w:space="0" w:color="auto"/>
              <w:left w:val="single" w:sz="4" w:space="0" w:color="auto"/>
              <w:bottom w:val="single" w:sz="4" w:space="0" w:color="auto"/>
              <w:right w:val="single" w:sz="4" w:space="0" w:color="auto"/>
            </w:tcBorders>
          </w:tcPr>
          <w:p w:rsidR="009D06E1" w:rsidRDefault="00963F89">
            <w:pPr>
              <w:jc w:val="right"/>
              <w:rPr>
                <w:snapToGrid w:val="0"/>
                <w:color w:val="000000"/>
                <w:sz w:val="18"/>
              </w:rPr>
            </w:pPr>
            <w:r>
              <w:rPr>
                <w:snapToGrid w:val="0"/>
                <w:color w:val="000000"/>
                <w:sz w:val="18"/>
              </w:rPr>
              <w:t>avg</w:t>
            </w:r>
          </w:p>
        </w:tc>
        <w:tc>
          <w:tcPr>
            <w:tcW w:w="586" w:type="dxa"/>
            <w:tcBorders>
              <w:top w:val="single" w:sz="12" w:space="0" w:color="auto"/>
              <w:left w:val="single" w:sz="4" w:space="0" w:color="auto"/>
              <w:bottom w:val="single" w:sz="4" w:space="0" w:color="auto"/>
              <w:right w:val="single" w:sz="4" w:space="0" w:color="auto"/>
            </w:tcBorders>
          </w:tcPr>
          <w:p w:rsidR="009D06E1" w:rsidRDefault="00963F89">
            <w:pPr>
              <w:jc w:val="right"/>
              <w:rPr>
                <w:snapToGrid w:val="0"/>
                <w:color w:val="000000"/>
                <w:sz w:val="18"/>
              </w:rPr>
            </w:pPr>
            <w:r>
              <w:rPr>
                <w:snapToGrid w:val="0"/>
                <w:color w:val="000000"/>
                <w:sz w:val="18"/>
              </w:rPr>
              <w:t>sept</w:t>
            </w:r>
          </w:p>
        </w:tc>
        <w:tc>
          <w:tcPr>
            <w:tcW w:w="585" w:type="dxa"/>
            <w:tcBorders>
              <w:top w:val="single" w:sz="12" w:space="0" w:color="auto"/>
              <w:left w:val="single" w:sz="4" w:space="0" w:color="auto"/>
              <w:bottom w:val="single" w:sz="4" w:space="0" w:color="auto"/>
              <w:right w:val="single" w:sz="4" w:space="0" w:color="auto"/>
            </w:tcBorders>
          </w:tcPr>
          <w:p w:rsidR="009D06E1" w:rsidRDefault="00963F89">
            <w:pPr>
              <w:jc w:val="right"/>
              <w:rPr>
                <w:snapToGrid w:val="0"/>
                <w:color w:val="000000"/>
                <w:sz w:val="18"/>
              </w:rPr>
            </w:pPr>
            <w:r>
              <w:rPr>
                <w:snapToGrid w:val="0"/>
                <w:color w:val="000000"/>
                <w:sz w:val="18"/>
              </w:rPr>
              <w:t>okt</w:t>
            </w:r>
          </w:p>
        </w:tc>
        <w:tc>
          <w:tcPr>
            <w:tcW w:w="586" w:type="dxa"/>
            <w:tcBorders>
              <w:top w:val="single" w:sz="12" w:space="0" w:color="auto"/>
              <w:left w:val="single" w:sz="4" w:space="0" w:color="auto"/>
              <w:bottom w:val="single" w:sz="4" w:space="0" w:color="auto"/>
              <w:right w:val="single" w:sz="4" w:space="0" w:color="auto"/>
            </w:tcBorders>
          </w:tcPr>
          <w:p w:rsidR="009D06E1" w:rsidRDefault="00963F89">
            <w:pPr>
              <w:jc w:val="right"/>
              <w:rPr>
                <w:snapToGrid w:val="0"/>
                <w:color w:val="000000"/>
                <w:sz w:val="18"/>
              </w:rPr>
            </w:pPr>
            <w:r>
              <w:rPr>
                <w:snapToGrid w:val="0"/>
                <w:color w:val="000000"/>
                <w:sz w:val="18"/>
              </w:rPr>
              <w:t>nov</w:t>
            </w:r>
          </w:p>
        </w:tc>
        <w:tc>
          <w:tcPr>
            <w:tcW w:w="586" w:type="dxa"/>
            <w:tcBorders>
              <w:top w:val="single" w:sz="12" w:space="0" w:color="auto"/>
              <w:left w:val="single" w:sz="4" w:space="0" w:color="auto"/>
              <w:bottom w:val="single" w:sz="4" w:space="0" w:color="auto"/>
              <w:right w:val="single" w:sz="12" w:space="0" w:color="auto"/>
            </w:tcBorders>
          </w:tcPr>
          <w:p w:rsidR="009D06E1" w:rsidRDefault="00963F89">
            <w:pPr>
              <w:jc w:val="right"/>
              <w:rPr>
                <w:snapToGrid w:val="0"/>
                <w:color w:val="000000"/>
                <w:sz w:val="18"/>
              </w:rPr>
            </w:pPr>
            <w:r>
              <w:rPr>
                <w:snapToGrid w:val="0"/>
                <w:color w:val="000000"/>
                <w:sz w:val="18"/>
              </w:rPr>
              <w:t>dec</w:t>
            </w:r>
          </w:p>
        </w:tc>
      </w:tr>
      <w:tr w:rsidR="009D06E1">
        <w:trPr>
          <w:trHeight w:val="235"/>
        </w:trPr>
        <w:tc>
          <w:tcPr>
            <w:tcW w:w="2298" w:type="dxa"/>
            <w:tcBorders>
              <w:top w:val="single" w:sz="4" w:space="0" w:color="auto"/>
              <w:left w:val="single" w:sz="12" w:space="0" w:color="auto"/>
              <w:bottom w:val="single" w:sz="4" w:space="0" w:color="auto"/>
              <w:right w:val="single" w:sz="4" w:space="0" w:color="auto"/>
            </w:tcBorders>
          </w:tcPr>
          <w:p w:rsidR="009D06E1" w:rsidRDefault="00963F89">
            <w:pPr>
              <w:rPr>
                <w:snapToGrid w:val="0"/>
                <w:color w:val="000000"/>
                <w:sz w:val="18"/>
              </w:rPr>
            </w:pPr>
            <w:r>
              <w:rPr>
                <w:snapToGrid w:val="0"/>
                <w:color w:val="000000"/>
                <w:sz w:val="18"/>
              </w:rPr>
              <w:t>fiksni stroški</w:t>
            </w:r>
          </w:p>
        </w:tc>
        <w:tc>
          <w:tcPr>
            <w:tcW w:w="586" w:type="dxa"/>
            <w:tcBorders>
              <w:top w:val="single" w:sz="4" w:space="0" w:color="auto"/>
              <w:left w:val="single" w:sz="4" w:space="0" w:color="auto"/>
              <w:bottom w:val="single" w:sz="4" w:space="0" w:color="auto"/>
              <w:right w:val="single" w:sz="4" w:space="0" w:color="auto"/>
            </w:tcBorders>
          </w:tcPr>
          <w:p w:rsidR="009D06E1" w:rsidRDefault="00963F89">
            <w:pPr>
              <w:jc w:val="right"/>
              <w:rPr>
                <w:snapToGrid w:val="0"/>
                <w:color w:val="000000"/>
                <w:sz w:val="18"/>
              </w:rPr>
            </w:pPr>
            <w:r>
              <w:rPr>
                <w:snapToGrid w:val="0"/>
                <w:color w:val="000000"/>
                <w:sz w:val="18"/>
              </w:rPr>
              <w:t>4,7</w:t>
            </w:r>
          </w:p>
        </w:tc>
        <w:tc>
          <w:tcPr>
            <w:tcW w:w="586" w:type="dxa"/>
            <w:tcBorders>
              <w:top w:val="single" w:sz="4" w:space="0" w:color="auto"/>
              <w:left w:val="single" w:sz="4" w:space="0" w:color="auto"/>
              <w:bottom w:val="single" w:sz="4" w:space="0" w:color="auto"/>
              <w:right w:val="single" w:sz="4" w:space="0" w:color="auto"/>
            </w:tcBorders>
          </w:tcPr>
          <w:p w:rsidR="009D06E1" w:rsidRDefault="00963F89">
            <w:pPr>
              <w:jc w:val="right"/>
              <w:rPr>
                <w:snapToGrid w:val="0"/>
                <w:color w:val="000000"/>
                <w:sz w:val="18"/>
              </w:rPr>
            </w:pPr>
            <w:r>
              <w:rPr>
                <w:snapToGrid w:val="0"/>
                <w:color w:val="000000"/>
                <w:sz w:val="18"/>
              </w:rPr>
              <w:t>4,7</w:t>
            </w:r>
          </w:p>
        </w:tc>
        <w:tc>
          <w:tcPr>
            <w:tcW w:w="585" w:type="dxa"/>
            <w:tcBorders>
              <w:top w:val="single" w:sz="4" w:space="0" w:color="auto"/>
              <w:left w:val="single" w:sz="4" w:space="0" w:color="auto"/>
              <w:bottom w:val="single" w:sz="4" w:space="0" w:color="auto"/>
              <w:right w:val="single" w:sz="4" w:space="0" w:color="auto"/>
            </w:tcBorders>
          </w:tcPr>
          <w:p w:rsidR="009D06E1" w:rsidRDefault="00963F89">
            <w:pPr>
              <w:jc w:val="right"/>
              <w:rPr>
                <w:snapToGrid w:val="0"/>
                <w:color w:val="000000"/>
                <w:sz w:val="18"/>
              </w:rPr>
            </w:pPr>
            <w:r>
              <w:rPr>
                <w:snapToGrid w:val="0"/>
                <w:color w:val="000000"/>
                <w:sz w:val="18"/>
              </w:rPr>
              <w:t>4,7</w:t>
            </w:r>
          </w:p>
        </w:tc>
        <w:tc>
          <w:tcPr>
            <w:tcW w:w="586" w:type="dxa"/>
            <w:tcBorders>
              <w:top w:val="single" w:sz="4" w:space="0" w:color="auto"/>
              <w:left w:val="single" w:sz="4" w:space="0" w:color="auto"/>
              <w:bottom w:val="single" w:sz="4" w:space="0" w:color="auto"/>
              <w:right w:val="single" w:sz="4" w:space="0" w:color="auto"/>
            </w:tcBorders>
          </w:tcPr>
          <w:p w:rsidR="009D06E1" w:rsidRDefault="00963F89">
            <w:pPr>
              <w:jc w:val="right"/>
              <w:rPr>
                <w:snapToGrid w:val="0"/>
                <w:color w:val="000000"/>
                <w:sz w:val="18"/>
              </w:rPr>
            </w:pPr>
            <w:r>
              <w:rPr>
                <w:snapToGrid w:val="0"/>
                <w:color w:val="000000"/>
                <w:sz w:val="18"/>
              </w:rPr>
              <w:t>4,7</w:t>
            </w:r>
          </w:p>
        </w:tc>
        <w:tc>
          <w:tcPr>
            <w:tcW w:w="585" w:type="dxa"/>
            <w:tcBorders>
              <w:top w:val="single" w:sz="4" w:space="0" w:color="auto"/>
              <w:left w:val="single" w:sz="4" w:space="0" w:color="auto"/>
              <w:bottom w:val="single" w:sz="4" w:space="0" w:color="auto"/>
              <w:right w:val="single" w:sz="4" w:space="0" w:color="auto"/>
            </w:tcBorders>
          </w:tcPr>
          <w:p w:rsidR="009D06E1" w:rsidRDefault="00963F89">
            <w:pPr>
              <w:jc w:val="right"/>
              <w:rPr>
                <w:snapToGrid w:val="0"/>
                <w:color w:val="000000"/>
                <w:sz w:val="18"/>
              </w:rPr>
            </w:pPr>
            <w:r>
              <w:rPr>
                <w:snapToGrid w:val="0"/>
                <w:color w:val="000000"/>
                <w:sz w:val="18"/>
              </w:rPr>
              <w:t>4,7</w:t>
            </w:r>
          </w:p>
        </w:tc>
        <w:tc>
          <w:tcPr>
            <w:tcW w:w="586" w:type="dxa"/>
            <w:tcBorders>
              <w:top w:val="single" w:sz="4" w:space="0" w:color="auto"/>
              <w:left w:val="single" w:sz="4" w:space="0" w:color="auto"/>
              <w:bottom w:val="single" w:sz="4" w:space="0" w:color="auto"/>
              <w:right w:val="single" w:sz="4" w:space="0" w:color="auto"/>
            </w:tcBorders>
          </w:tcPr>
          <w:p w:rsidR="009D06E1" w:rsidRDefault="00963F89">
            <w:pPr>
              <w:jc w:val="right"/>
              <w:rPr>
                <w:snapToGrid w:val="0"/>
                <w:color w:val="000000"/>
                <w:sz w:val="18"/>
              </w:rPr>
            </w:pPr>
            <w:r>
              <w:rPr>
                <w:snapToGrid w:val="0"/>
                <w:color w:val="000000"/>
                <w:sz w:val="18"/>
              </w:rPr>
              <w:t>4,7</w:t>
            </w:r>
          </w:p>
        </w:tc>
        <w:tc>
          <w:tcPr>
            <w:tcW w:w="586" w:type="dxa"/>
            <w:tcBorders>
              <w:top w:val="single" w:sz="4" w:space="0" w:color="auto"/>
              <w:left w:val="single" w:sz="4" w:space="0" w:color="auto"/>
              <w:bottom w:val="single" w:sz="4" w:space="0" w:color="auto"/>
              <w:right w:val="single" w:sz="4" w:space="0" w:color="auto"/>
            </w:tcBorders>
          </w:tcPr>
          <w:p w:rsidR="009D06E1" w:rsidRDefault="00963F89">
            <w:pPr>
              <w:jc w:val="right"/>
              <w:rPr>
                <w:snapToGrid w:val="0"/>
                <w:color w:val="000000"/>
                <w:sz w:val="18"/>
              </w:rPr>
            </w:pPr>
            <w:r>
              <w:rPr>
                <w:snapToGrid w:val="0"/>
                <w:color w:val="000000"/>
                <w:sz w:val="18"/>
              </w:rPr>
              <w:t>4,7</w:t>
            </w:r>
          </w:p>
        </w:tc>
        <w:tc>
          <w:tcPr>
            <w:tcW w:w="585" w:type="dxa"/>
            <w:tcBorders>
              <w:top w:val="single" w:sz="4" w:space="0" w:color="auto"/>
              <w:left w:val="single" w:sz="4" w:space="0" w:color="auto"/>
              <w:bottom w:val="single" w:sz="4" w:space="0" w:color="auto"/>
              <w:right w:val="single" w:sz="4" w:space="0" w:color="auto"/>
            </w:tcBorders>
          </w:tcPr>
          <w:p w:rsidR="009D06E1" w:rsidRDefault="00963F89">
            <w:pPr>
              <w:jc w:val="right"/>
              <w:rPr>
                <w:snapToGrid w:val="0"/>
                <w:color w:val="000000"/>
                <w:sz w:val="18"/>
              </w:rPr>
            </w:pPr>
            <w:r>
              <w:rPr>
                <w:snapToGrid w:val="0"/>
                <w:color w:val="000000"/>
                <w:sz w:val="18"/>
              </w:rPr>
              <w:t>4,7</w:t>
            </w:r>
          </w:p>
        </w:tc>
        <w:tc>
          <w:tcPr>
            <w:tcW w:w="586" w:type="dxa"/>
            <w:tcBorders>
              <w:top w:val="single" w:sz="4" w:space="0" w:color="auto"/>
              <w:left w:val="single" w:sz="4" w:space="0" w:color="auto"/>
              <w:bottom w:val="single" w:sz="4" w:space="0" w:color="auto"/>
              <w:right w:val="single" w:sz="4" w:space="0" w:color="auto"/>
            </w:tcBorders>
          </w:tcPr>
          <w:p w:rsidR="009D06E1" w:rsidRDefault="00963F89">
            <w:pPr>
              <w:jc w:val="right"/>
              <w:rPr>
                <w:snapToGrid w:val="0"/>
                <w:color w:val="000000"/>
                <w:sz w:val="18"/>
              </w:rPr>
            </w:pPr>
            <w:r>
              <w:rPr>
                <w:snapToGrid w:val="0"/>
                <w:color w:val="000000"/>
                <w:sz w:val="18"/>
              </w:rPr>
              <w:t>4,7</w:t>
            </w:r>
          </w:p>
        </w:tc>
        <w:tc>
          <w:tcPr>
            <w:tcW w:w="585" w:type="dxa"/>
            <w:tcBorders>
              <w:top w:val="single" w:sz="4" w:space="0" w:color="auto"/>
              <w:left w:val="single" w:sz="4" w:space="0" w:color="auto"/>
              <w:bottom w:val="single" w:sz="4" w:space="0" w:color="auto"/>
              <w:right w:val="single" w:sz="4" w:space="0" w:color="auto"/>
            </w:tcBorders>
          </w:tcPr>
          <w:p w:rsidR="009D06E1" w:rsidRDefault="00963F89">
            <w:pPr>
              <w:jc w:val="right"/>
              <w:rPr>
                <w:snapToGrid w:val="0"/>
                <w:color w:val="000000"/>
                <w:sz w:val="18"/>
              </w:rPr>
            </w:pPr>
            <w:r>
              <w:rPr>
                <w:snapToGrid w:val="0"/>
                <w:color w:val="000000"/>
                <w:sz w:val="18"/>
              </w:rPr>
              <w:t>4,7</w:t>
            </w:r>
          </w:p>
        </w:tc>
        <w:tc>
          <w:tcPr>
            <w:tcW w:w="586" w:type="dxa"/>
            <w:tcBorders>
              <w:top w:val="single" w:sz="4" w:space="0" w:color="auto"/>
              <w:left w:val="single" w:sz="4" w:space="0" w:color="auto"/>
              <w:bottom w:val="single" w:sz="4" w:space="0" w:color="auto"/>
              <w:right w:val="single" w:sz="4" w:space="0" w:color="auto"/>
            </w:tcBorders>
          </w:tcPr>
          <w:p w:rsidR="009D06E1" w:rsidRDefault="00963F89">
            <w:pPr>
              <w:jc w:val="right"/>
              <w:rPr>
                <w:snapToGrid w:val="0"/>
                <w:color w:val="000000"/>
                <w:sz w:val="18"/>
              </w:rPr>
            </w:pPr>
            <w:r>
              <w:rPr>
                <w:snapToGrid w:val="0"/>
                <w:color w:val="000000"/>
                <w:sz w:val="18"/>
              </w:rPr>
              <w:t>4,7</w:t>
            </w:r>
          </w:p>
        </w:tc>
        <w:tc>
          <w:tcPr>
            <w:tcW w:w="586" w:type="dxa"/>
            <w:tcBorders>
              <w:top w:val="single" w:sz="4" w:space="0" w:color="auto"/>
              <w:left w:val="single" w:sz="4" w:space="0" w:color="auto"/>
              <w:bottom w:val="single" w:sz="4" w:space="0" w:color="auto"/>
              <w:right w:val="single" w:sz="12" w:space="0" w:color="auto"/>
            </w:tcBorders>
          </w:tcPr>
          <w:p w:rsidR="009D06E1" w:rsidRDefault="00963F89">
            <w:pPr>
              <w:jc w:val="right"/>
              <w:rPr>
                <w:snapToGrid w:val="0"/>
                <w:color w:val="000000"/>
                <w:sz w:val="18"/>
              </w:rPr>
            </w:pPr>
            <w:r>
              <w:rPr>
                <w:snapToGrid w:val="0"/>
                <w:color w:val="000000"/>
                <w:sz w:val="18"/>
              </w:rPr>
              <w:t>4,7</w:t>
            </w:r>
          </w:p>
        </w:tc>
      </w:tr>
      <w:tr w:rsidR="009D06E1">
        <w:trPr>
          <w:trHeight w:val="235"/>
        </w:trPr>
        <w:tc>
          <w:tcPr>
            <w:tcW w:w="2298" w:type="dxa"/>
            <w:tcBorders>
              <w:top w:val="single" w:sz="4" w:space="0" w:color="auto"/>
              <w:left w:val="single" w:sz="12" w:space="0" w:color="auto"/>
              <w:bottom w:val="single" w:sz="4" w:space="0" w:color="auto"/>
              <w:right w:val="single" w:sz="4" w:space="0" w:color="auto"/>
            </w:tcBorders>
          </w:tcPr>
          <w:p w:rsidR="009D06E1" w:rsidRDefault="00963F89">
            <w:pPr>
              <w:rPr>
                <w:snapToGrid w:val="0"/>
                <w:color w:val="000000"/>
                <w:sz w:val="18"/>
              </w:rPr>
            </w:pPr>
            <w:r>
              <w:rPr>
                <w:snapToGrid w:val="0"/>
                <w:color w:val="000000"/>
                <w:sz w:val="18"/>
              </w:rPr>
              <w:t>variabilni stroški</w:t>
            </w:r>
          </w:p>
        </w:tc>
        <w:tc>
          <w:tcPr>
            <w:tcW w:w="586" w:type="dxa"/>
            <w:tcBorders>
              <w:top w:val="single" w:sz="4" w:space="0" w:color="auto"/>
              <w:left w:val="single" w:sz="4" w:space="0" w:color="auto"/>
              <w:bottom w:val="single" w:sz="4" w:space="0" w:color="auto"/>
              <w:right w:val="single" w:sz="4" w:space="0" w:color="auto"/>
            </w:tcBorders>
          </w:tcPr>
          <w:p w:rsidR="009D06E1" w:rsidRDefault="00963F89">
            <w:pPr>
              <w:jc w:val="right"/>
              <w:rPr>
                <w:snapToGrid w:val="0"/>
                <w:color w:val="000000"/>
                <w:sz w:val="18"/>
              </w:rPr>
            </w:pPr>
            <w:r>
              <w:rPr>
                <w:snapToGrid w:val="0"/>
                <w:color w:val="000000"/>
                <w:sz w:val="18"/>
              </w:rPr>
              <w:t>22</w:t>
            </w:r>
          </w:p>
        </w:tc>
        <w:tc>
          <w:tcPr>
            <w:tcW w:w="586" w:type="dxa"/>
            <w:tcBorders>
              <w:top w:val="single" w:sz="4" w:space="0" w:color="auto"/>
              <w:left w:val="single" w:sz="4" w:space="0" w:color="auto"/>
              <w:bottom w:val="single" w:sz="4" w:space="0" w:color="auto"/>
              <w:right w:val="single" w:sz="4" w:space="0" w:color="auto"/>
            </w:tcBorders>
          </w:tcPr>
          <w:p w:rsidR="009D06E1" w:rsidRDefault="00963F89">
            <w:pPr>
              <w:jc w:val="right"/>
              <w:rPr>
                <w:snapToGrid w:val="0"/>
                <w:color w:val="000000"/>
                <w:sz w:val="18"/>
              </w:rPr>
            </w:pPr>
            <w:r>
              <w:rPr>
                <w:snapToGrid w:val="0"/>
                <w:color w:val="000000"/>
                <w:sz w:val="18"/>
              </w:rPr>
              <w:t>20</w:t>
            </w:r>
          </w:p>
        </w:tc>
        <w:tc>
          <w:tcPr>
            <w:tcW w:w="585" w:type="dxa"/>
            <w:tcBorders>
              <w:top w:val="single" w:sz="4" w:space="0" w:color="auto"/>
              <w:left w:val="single" w:sz="4" w:space="0" w:color="auto"/>
              <w:bottom w:val="single" w:sz="4" w:space="0" w:color="auto"/>
              <w:right w:val="single" w:sz="4" w:space="0" w:color="auto"/>
            </w:tcBorders>
          </w:tcPr>
          <w:p w:rsidR="009D06E1" w:rsidRDefault="00963F89">
            <w:pPr>
              <w:jc w:val="right"/>
              <w:rPr>
                <w:snapToGrid w:val="0"/>
                <w:color w:val="000000"/>
                <w:sz w:val="18"/>
              </w:rPr>
            </w:pPr>
            <w:r>
              <w:rPr>
                <w:snapToGrid w:val="0"/>
                <w:color w:val="000000"/>
                <w:sz w:val="18"/>
              </w:rPr>
              <w:t>21,9</w:t>
            </w:r>
          </w:p>
        </w:tc>
        <w:tc>
          <w:tcPr>
            <w:tcW w:w="586" w:type="dxa"/>
            <w:tcBorders>
              <w:top w:val="single" w:sz="4" w:space="0" w:color="auto"/>
              <w:left w:val="single" w:sz="4" w:space="0" w:color="auto"/>
              <w:bottom w:val="single" w:sz="4" w:space="0" w:color="auto"/>
              <w:right w:val="single" w:sz="4" w:space="0" w:color="auto"/>
            </w:tcBorders>
          </w:tcPr>
          <w:p w:rsidR="009D06E1" w:rsidRDefault="00963F89">
            <w:pPr>
              <w:jc w:val="right"/>
              <w:rPr>
                <w:snapToGrid w:val="0"/>
                <w:color w:val="000000"/>
                <w:sz w:val="18"/>
              </w:rPr>
            </w:pPr>
            <w:r>
              <w:rPr>
                <w:snapToGrid w:val="0"/>
                <w:color w:val="000000"/>
                <w:sz w:val="18"/>
              </w:rPr>
              <w:t>19</w:t>
            </w:r>
          </w:p>
        </w:tc>
        <w:tc>
          <w:tcPr>
            <w:tcW w:w="585" w:type="dxa"/>
            <w:tcBorders>
              <w:top w:val="single" w:sz="4" w:space="0" w:color="auto"/>
              <w:left w:val="single" w:sz="4" w:space="0" w:color="auto"/>
              <w:bottom w:val="single" w:sz="4" w:space="0" w:color="auto"/>
              <w:right w:val="single" w:sz="4" w:space="0" w:color="auto"/>
            </w:tcBorders>
          </w:tcPr>
          <w:p w:rsidR="009D06E1" w:rsidRDefault="00963F89">
            <w:pPr>
              <w:jc w:val="right"/>
              <w:rPr>
                <w:snapToGrid w:val="0"/>
                <w:color w:val="000000"/>
                <w:sz w:val="18"/>
              </w:rPr>
            </w:pPr>
            <w:r>
              <w:rPr>
                <w:snapToGrid w:val="0"/>
                <w:color w:val="000000"/>
                <w:sz w:val="18"/>
              </w:rPr>
              <w:t>18</w:t>
            </w:r>
          </w:p>
        </w:tc>
        <w:tc>
          <w:tcPr>
            <w:tcW w:w="586" w:type="dxa"/>
            <w:tcBorders>
              <w:top w:val="single" w:sz="4" w:space="0" w:color="auto"/>
              <w:left w:val="single" w:sz="4" w:space="0" w:color="auto"/>
              <w:bottom w:val="single" w:sz="4" w:space="0" w:color="auto"/>
              <w:right w:val="single" w:sz="4" w:space="0" w:color="auto"/>
            </w:tcBorders>
          </w:tcPr>
          <w:p w:rsidR="009D06E1" w:rsidRDefault="00963F89">
            <w:pPr>
              <w:jc w:val="right"/>
              <w:rPr>
                <w:snapToGrid w:val="0"/>
                <w:color w:val="000000"/>
                <w:sz w:val="18"/>
              </w:rPr>
            </w:pPr>
            <w:r>
              <w:rPr>
                <w:snapToGrid w:val="0"/>
                <w:color w:val="000000"/>
                <w:sz w:val="18"/>
              </w:rPr>
              <w:t>17</w:t>
            </w:r>
          </w:p>
        </w:tc>
        <w:tc>
          <w:tcPr>
            <w:tcW w:w="586" w:type="dxa"/>
            <w:tcBorders>
              <w:top w:val="single" w:sz="4" w:space="0" w:color="auto"/>
              <w:left w:val="single" w:sz="4" w:space="0" w:color="auto"/>
              <w:bottom w:val="single" w:sz="4" w:space="0" w:color="auto"/>
              <w:right w:val="single" w:sz="4" w:space="0" w:color="auto"/>
            </w:tcBorders>
          </w:tcPr>
          <w:p w:rsidR="009D06E1" w:rsidRDefault="00963F89">
            <w:pPr>
              <w:jc w:val="right"/>
              <w:rPr>
                <w:snapToGrid w:val="0"/>
                <w:color w:val="000000"/>
                <w:sz w:val="18"/>
              </w:rPr>
            </w:pPr>
            <w:r>
              <w:rPr>
                <w:snapToGrid w:val="0"/>
                <w:color w:val="000000"/>
                <w:sz w:val="18"/>
              </w:rPr>
              <w:t>16</w:t>
            </w:r>
          </w:p>
        </w:tc>
        <w:tc>
          <w:tcPr>
            <w:tcW w:w="585" w:type="dxa"/>
            <w:tcBorders>
              <w:top w:val="single" w:sz="4" w:space="0" w:color="auto"/>
              <w:left w:val="single" w:sz="4" w:space="0" w:color="auto"/>
              <w:bottom w:val="single" w:sz="4" w:space="0" w:color="auto"/>
              <w:right w:val="single" w:sz="4" w:space="0" w:color="auto"/>
            </w:tcBorders>
          </w:tcPr>
          <w:p w:rsidR="009D06E1" w:rsidRDefault="00963F89">
            <w:pPr>
              <w:jc w:val="right"/>
              <w:rPr>
                <w:snapToGrid w:val="0"/>
                <w:color w:val="000000"/>
                <w:sz w:val="18"/>
              </w:rPr>
            </w:pPr>
            <w:r>
              <w:rPr>
                <w:snapToGrid w:val="0"/>
                <w:color w:val="000000"/>
                <w:sz w:val="18"/>
              </w:rPr>
              <w:t>24</w:t>
            </w:r>
          </w:p>
        </w:tc>
        <w:tc>
          <w:tcPr>
            <w:tcW w:w="586" w:type="dxa"/>
            <w:tcBorders>
              <w:top w:val="single" w:sz="4" w:space="0" w:color="auto"/>
              <w:left w:val="single" w:sz="4" w:space="0" w:color="auto"/>
              <w:bottom w:val="single" w:sz="4" w:space="0" w:color="auto"/>
              <w:right w:val="single" w:sz="4" w:space="0" w:color="auto"/>
            </w:tcBorders>
          </w:tcPr>
          <w:p w:rsidR="009D06E1" w:rsidRDefault="00963F89">
            <w:pPr>
              <w:jc w:val="right"/>
              <w:rPr>
                <w:snapToGrid w:val="0"/>
                <w:color w:val="000000"/>
                <w:sz w:val="18"/>
              </w:rPr>
            </w:pPr>
            <w:r>
              <w:rPr>
                <w:snapToGrid w:val="0"/>
                <w:color w:val="000000"/>
                <w:sz w:val="18"/>
              </w:rPr>
              <w:t>23</w:t>
            </w:r>
          </w:p>
        </w:tc>
        <w:tc>
          <w:tcPr>
            <w:tcW w:w="585" w:type="dxa"/>
            <w:tcBorders>
              <w:top w:val="single" w:sz="4" w:space="0" w:color="auto"/>
              <w:left w:val="single" w:sz="4" w:space="0" w:color="auto"/>
              <w:bottom w:val="single" w:sz="4" w:space="0" w:color="auto"/>
              <w:right w:val="single" w:sz="4" w:space="0" w:color="auto"/>
            </w:tcBorders>
          </w:tcPr>
          <w:p w:rsidR="009D06E1" w:rsidRDefault="00963F89">
            <w:pPr>
              <w:jc w:val="right"/>
              <w:rPr>
                <w:snapToGrid w:val="0"/>
                <w:color w:val="000000"/>
                <w:sz w:val="18"/>
              </w:rPr>
            </w:pPr>
            <w:r>
              <w:rPr>
                <w:snapToGrid w:val="0"/>
                <w:color w:val="000000"/>
                <w:sz w:val="18"/>
              </w:rPr>
              <w:t>23</w:t>
            </w:r>
          </w:p>
        </w:tc>
        <w:tc>
          <w:tcPr>
            <w:tcW w:w="586" w:type="dxa"/>
            <w:tcBorders>
              <w:top w:val="single" w:sz="4" w:space="0" w:color="auto"/>
              <w:left w:val="single" w:sz="4" w:space="0" w:color="auto"/>
              <w:bottom w:val="single" w:sz="4" w:space="0" w:color="auto"/>
              <w:right w:val="single" w:sz="4" w:space="0" w:color="auto"/>
            </w:tcBorders>
          </w:tcPr>
          <w:p w:rsidR="009D06E1" w:rsidRDefault="00963F89">
            <w:pPr>
              <w:jc w:val="right"/>
              <w:rPr>
                <w:snapToGrid w:val="0"/>
                <w:color w:val="000000"/>
                <w:sz w:val="18"/>
              </w:rPr>
            </w:pPr>
            <w:r>
              <w:rPr>
                <w:snapToGrid w:val="0"/>
                <w:color w:val="000000"/>
                <w:sz w:val="18"/>
              </w:rPr>
              <w:t>28</w:t>
            </w:r>
          </w:p>
        </w:tc>
        <w:tc>
          <w:tcPr>
            <w:tcW w:w="586" w:type="dxa"/>
            <w:tcBorders>
              <w:top w:val="single" w:sz="4" w:space="0" w:color="auto"/>
              <w:left w:val="single" w:sz="4" w:space="0" w:color="auto"/>
              <w:bottom w:val="single" w:sz="4" w:space="0" w:color="auto"/>
              <w:right w:val="single" w:sz="12" w:space="0" w:color="auto"/>
            </w:tcBorders>
          </w:tcPr>
          <w:p w:rsidR="009D06E1" w:rsidRDefault="00963F89">
            <w:pPr>
              <w:jc w:val="right"/>
              <w:rPr>
                <w:snapToGrid w:val="0"/>
                <w:color w:val="000000"/>
                <w:sz w:val="18"/>
              </w:rPr>
            </w:pPr>
            <w:r>
              <w:rPr>
                <w:snapToGrid w:val="0"/>
                <w:color w:val="000000"/>
                <w:sz w:val="18"/>
              </w:rPr>
              <w:t>29,9</w:t>
            </w:r>
          </w:p>
        </w:tc>
      </w:tr>
      <w:tr w:rsidR="009D06E1">
        <w:trPr>
          <w:trHeight w:val="235"/>
        </w:trPr>
        <w:tc>
          <w:tcPr>
            <w:tcW w:w="2298" w:type="dxa"/>
            <w:tcBorders>
              <w:top w:val="single" w:sz="4" w:space="0" w:color="auto"/>
              <w:left w:val="single" w:sz="12" w:space="0" w:color="auto"/>
              <w:bottom w:val="single" w:sz="12" w:space="0" w:color="auto"/>
              <w:right w:val="single" w:sz="4" w:space="0" w:color="auto"/>
            </w:tcBorders>
          </w:tcPr>
          <w:p w:rsidR="009D06E1" w:rsidRDefault="00963F89">
            <w:pPr>
              <w:rPr>
                <w:snapToGrid w:val="0"/>
                <w:color w:val="000000"/>
                <w:sz w:val="18"/>
              </w:rPr>
            </w:pPr>
            <w:r>
              <w:rPr>
                <w:snapToGrid w:val="0"/>
                <w:color w:val="000000"/>
                <w:sz w:val="18"/>
              </w:rPr>
              <w:t>fiksni+variabilni stroški</w:t>
            </w:r>
          </w:p>
        </w:tc>
        <w:tc>
          <w:tcPr>
            <w:tcW w:w="586" w:type="dxa"/>
            <w:tcBorders>
              <w:top w:val="single" w:sz="4" w:space="0" w:color="auto"/>
              <w:left w:val="single" w:sz="4" w:space="0" w:color="auto"/>
              <w:bottom w:val="single" w:sz="12" w:space="0" w:color="auto"/>
              <w:right w:val="single" w:sz="4" w:space="0" w:color="auto"/>
            </w:tcBorders>
          </w:tcPr>
          <w:p w:rsidR="009D06E1" w:rsidRDefault="00963F89">
            <w:pPr>
              <w:jc w:val="right"/>
              <w:rPr>
                <w:snapToGrid w:val="0"/>
                <w:color w:val="000000"/>
                <w:sz w:val="18"/>
              </w:rPr>
            </w:pPr>
            <w:r>
              <w:rPr>
                <w:snapToGrid w:val="0"/>
                <w:color w:val="000000"/>
                <w:sz w:val="18"/>
              </w:rPr>
              <w:t>26,7</w:t>
            </w:r>
          </w:p>
        </w:tc>
        <w:tc>
          <w:tcPr>
            <w:tcW w:w="586" w:type="dxa"/>
            <w:tcBorders>
              <w:top w:val="single" w:sz="4" w:space="0" w:color="auto"/>
              <w:left w:val="single" w:sz="4" w:space="0" w:color="auto"/>
              <w:bottom w:val="single" w:sz="12" w:space="0" w:color="auto"/>
              <w:right w:val="single" w:sz="4" w:space="0" w:color="auto"/>
            </w:tcBorders>
          </w:tcPr>
          <w:p w:rsidR="009D06E1" w:rsidRDefault="00963F89">
            <w:pPr>
              <w:jc w:val="right"/>
              <w:rPr>
                <w:snapToGrid w:val="0"/>
                <w:color w:val="000000"/>
                <w:sz w:val="18"/>
              </w:rPr>
            </w:pPr>
            <w:r>
              <w:rPr>
                <w:snapToGrid w:val="0"/>
                <w:color w:val="000000"/>
                <w:sz w:val="18"/>
              </w:rPr>
              <w:t>24,7</w:t>
            </w:r>
          </w:p>
        </w:tc>
        <w:tc>
          <w:tcPr>
            <w:tcW w:w="585" w:type="dxa"/>
            <w:tcBorders>
              <w:top w:val="single" w:sz="4" w:space="0" w:color="auto"/>
              <w:left w:val="single" w:sz="4" w:space="0" w:color="auto"/>
              <w:bottom w:val="single" w:sz="12" w:space="0" w:color="auto"/>
              <w:right w:val="single" w:sz="4" w:space="0" w:color="auto"/>
            </w:tcBorders>
          </w:tcPr>
          <w:p w:rsidR="009D06E1" w:rsidRDefault="00963F89">
            <w:pPr>
              <w:jc w:val="right"/>
              <w:rPr>
                <w:snapToGrid w:val="0"/>
                <w:color w:val="000000"/>
                <w:sz w:val="18"/>
              </w:rPr>
            </w:pPr>
            <w:r>
              <w:rPr>
                <w:snapToGrid w:val="0"/>
                <w:color w:val="000000"/>
                <w:sz w:val="18"/>
              </w:rPr>
              <w:t>26,6</w:t>
            </w:r>
          </w:p>
        </w:tc>
        <w:tc>
          <w:tcPr>
            <w:tcW w:w="586" w:type="dxa"/>
            <w:tcBorders>
              <w:top w:val="single" w:sz="4" w:space="0" w:color="auto"/>
              <w:left w:val="single" w:sz="4" w:space="0" w:color="auto"/>
              <w:bottom w:val="single" w:sz="12" w:space="0" w:color="auto"/>
              <w:right w:val="single" w:sz="4" w:space="0" w:color="auto"/>
            </w:tcBorders>
          </w:tcPr>
          <w:p w:rsidR="009D06E1" w:rsidRDefault="00963F89">
            <w:pPr>
              <w:jc w:val="right"/>
              <w:rPr>
                <w:snapToGrid w:val="0"/>
                <w:color w:val="000000"/>
                <w:sz w:val="18"/>
              </w:rPr>
            </w:pPr>
            <w:r>
              <w:rPr>
                <w:snapToGrid w:val="0"/>
                <w:color w:val="000000"/>
                <w:sz w:val="18"/>
              </w:rPr>
              <w:t>23,7</w:t>
            </w:r>
          </w:p>
        </w:tc>
        <w:tc>
          <w:tcPr>
            <w:tcW w:w="585" w:type="dxa"/>
            <w:tcBorders>
              <w:top w:val="single" w:sz="4" w:space="0" w:color="auto"/>
              <w:left w:val="single" w:sz="4" w:space="0" w:color="auto"/>
              <w:bottom w:val="single" w:sz="12" w:space="0" w:color="auto"/>
              <w:right w:val="single" w:sz="4" w:space="0" w:color="auto"/>
            </w:tcBorders>
          </w:tcPr>
          <w:p w:rsidR="009D06E1" w:rsidRDefault="00963F89">
            <w:pPr>
              <w:jc w:val="right"/>
              <w:rPr>
                <w:snapToGrid w:val="0"/>
                <w:color w:val="000000"/>
                <w:sz w:val="18"/>
              </w:rPr>
            </w:pPr>
            <w:r>
              <w:rPr>
                <w:snapToGrid w:val="0"/>
                <w:color w:val="000000"/>
                <w:sz w:val="18"/>
              </w:rPr>
              <w:t>22,7</w:t>
            </w:r>
          </w:p>
        </w:tc>
        <w:tc>
          <w:tcPr>
            <w:tcW w:w="586" w:type="dxa"/>
            <w:tcBorders>
              <w:top w:val="single" w:sz="4" w:space="0" w:color="auto"/>
              <w:left w:val="single" w:sz="4" w:space="0" w:color="auto"/>
              <w:bottom w:val="single" w:sz="12" w:space="0" w:color="auto"/>
              <w:right w:val="single" w:sz="4" w:space="0" w:color="auto"/>
            </w:tcBorders>
          </w:tcPr>
          <w:p w:rsidR="009D06E1" w:rsidRDefault="00963F89">
            <w:pPr>
              <w:jc w:val="right"/>
              <w:rPr>
                <w:snapToGrid w:val="0"/>
                <w:color w:val="000000"/>
                <w:sz w:val="18"/>
              </w:rPr>
            </w:pPr>
            <w:r>
              <w:rPr>
                <w:snapToGrid w:val="0"/>
                <w:color w:val="000000"/>
                <w:sz w:val="18"/>
              </w:rPr>
              <w:t>21,7</w:t>
            </w:r>
          </w:p>
        </w:tc>
        <w:tc>
          <w:tcPr>
            <w:tcW w:w="586" w:type="dxa"/>
            <w:tcBorders>
              <w:top w:val="single" w:sz="4" w:space="0" w:color="auto"/>
              <w:left w:val="single" w:sz="4" w:space="0" w:color="auto"/>
              <w:bottom w:val="single" w:sz="12" w:space="0" w:color="auto"/>
              <w:right w:val="single" w:sz="4" w:space="0" w:color="auto"/>
            </w:tcBorders>
          </w:tcPr>
          <w:p w:rsidR="009D06E1" w:rsidRDefault="00963F89">
            <w:pPr>
              <w:jc w:val="right"/>
              <w:rPr>
                <w:snapToGrid w:val="0"/>
                <w:color w:val="000000"/>
                <w:sz w:val="18"/>
              </w:rPr>
            </w:pPr>
            <w:r>
              <w:rPr>
                <w:snapToGrid w:val="0"/>
                <w:color w:val="000000"/>
                <w:sz w:val="18"/>
              </w:rPr>
              <w:t>20,7</w:t>
            </w:r>
          </w:p>
        </w:tc>
        <w:tc>
          <w:tcPr>
            <w:tcW w:w="585" w:type="dxa"/>
            <w:tcBorders>
              <w:top w:val="single" w:sz="4" w:space="0" w:color="auto"/>
              <w:left w:val="single" w:sz="4" w:space="0" w:color="auto"/>
              <w:bottom w:val="single" w:sz="12" w:space="0" w:color="auto"/>
              <w:right w:val="single" w:sz="4" w:space="0" w:color="auto"/>
            </w:tcBorders>
          </w:tcPr>
          <w:p w:rsidR="009D06E1" w:rsidRDefault="00963F89">
            <w:pPr>
              <w:jc w:val="right"/>
              <w:rPr>
                <w:snapToGrid w:val="0"/>
                <w:color w:val="000000"/>
                <w:sz w:val="18"/>
              </w:rPr>
            </w:pPr>
            <w:r>
              <w:rPr>
                <w:snapToGrid w:val="0"/>
                <w:color w:val="000000"/>
                <w:sz w:val="18"/>
              </w:rPr>
              <w:t>28,7</w:t>
            </w:r>
          </w:p>
        </w:tc>
        <w:tc>
          <w:tcPr>
            <w:tcW w:w="586" w:type="dxa"/>
            <w:tcBorders>
              <w:top w:val="single" w:sz="4" w:space="0" w:color="auto"/>
              <w:left w:val="single" w:sz="4" w:space="0" w:color="auto"/>
              <w:bottom w:val="single" w:sz="12" w:space="0" w:color="auto"/>
              <w:right w:val="single" w:sz="4" w:space="0" w:color="auto"/>
            </w:tcBorders>
          </w:tcPr>
          <w:p w:rsidR="009D06E1" w:rsidRDefault="00963F89">
            <w:pPr>
              <w:jc w:val="right"/>
              <w:rPr>
                <w:snapToGrid w:val="0"/>
                <w:color w:val="000000"/>
                <w:sz w:val="18"/>
              </w:rPr>
            </w:pPr>
            <w:r>
              <w:rPr>
                <w:snapToGrid w:val="0"/>
                <w:color w:val="000000"/>
                <w:sz w:val="18"/>
              </w:rPr>
              <w:t>27,7</w:t>
            </w:r>
          </w:p>
        </w:tc>
        <w:tc>
          <w:tcPr>
            <w:tcW w:w="585" w:type="dxa"/>
            <w:tcBorders>
              <w:top w:val="single" w:sz="4" w:space="0" w:color="auto"/>
              <w:left w:val="single" w:sz="4" w:space="0" w:color="auto"/>
              <w:bottom w:val="single" w:sz="12" w:space="0" w:color="auto"/>
              <w:right w:val="single" w:sz="4" w:space="0" w:color="auto"/>
            </w:tcBorders>
          </w:tcPr>
          <w:p w:rsidR="009D06E1" w:rsidRDefault="00963F89">
            <w:pPr>
              <w:jc w:val="right"/>
              <w:rPr>
                <w:snapToGrid w:val="0"/>
                <w:color w:val="000000"/>
                <w:sz w:val="18"/>
              </w:rPr>
            </w:pPr>
            <w:r>
              <w:rPr>
                <w:snapToGrid w:val="0"/>
                <w:color w:val="000000"/>
                <w:sz w:val="18"/>
              </w:rPr>
              <w:t>27,7</w:t>
            </w:r>
          </w:p>
        </w:tc>
        <w:tc>
          <w:tcPr>
            <w:tcW w:w="586" w:type="dxa"/>
            <w:tcBorders>
              <w:top w:val="single" w:sz="4" w:space="0" w:color="auto"/>
              <w:left w:val="single" w:sz="4" w:space="0" w:color="auto"/>
              <w:bottom w:val="single" w:sz="12" w:space="0" w:color="auto"/>
              <w:right w:val="single" w:sz="4" w:space="0" w:color="auto"/>
            </w:tcBorders>
          </w:tcPr>
          <w:p w:rsidR="009D06E1" w:rsidRDefault="00963F89">
            <w:pPr>
              <w:jc w:val="right"/>
              <w:rPr>
                <w:snapToGrid w:val="0"/>
                <w:color w:val="000000"/>
                <w:sz w:val="18"/>
              </w:rPr>
            </w:pPr>
            <w:r>
              <w:rPr>
                <w:snapToGrid w:val="0"/>
                <w:color w:val="000000"/>
                <w:sz w:val="18"/>
              </w:rPr>
              <w:t>32,7</w:t>
            </w:r>
          </w:p>
        </w:tc>
        <w:tc>
          <w:tcPr>
            <w:tcW w:w="586" w:type="dxa"/>
            <w:tcBorders>
              <w:top w:val="single" w:sz="4" w:space="0" w:color="auto"/>
              <w:left w:val="single" w:sz="4" w:space="0" w:color="auto"/>
              <w:bottom w:val="single" w:sz="12" w:space="0" w:color="auto"/>
              <w:right w:val="single" w:sz="12" w:space="0" w:color="auto"/>
            </w:tcBorders>
          </w:tcPr>
          <w:p w:rsidR="009D06E1" w:rsidRDefault="00963F89">
            <w:pPr>
              <w:jc w:val="right"/>
              <w:rPr>
                <w:snapToGrid w:val="0"/>
                <w:color w:val="000000"/>
                <w:sz w:val="18"/>
              </w:rPr>
            </w:pPr>
            <w:r>
              <w:rPr>
                <w:snapToGrid w:val="0"/>
                <w:color w:val="000000"/>
                <w:sz w:val="18"/>
              </w:rPr>
              <w:t>34,6</w:t>
            </w:r>
          </w:p>
        </w:tc>
      </w:tr>
    </w:tbl>
    <w:p w:rsidR="009D06E1" w:rsidRDefault="009D06E1">
      <w:pPr>
        <w:rPr>
          <w:sz w:val="24"/>
        </w:rPr>
      </w:pPr>
    </w:p>
    <w:p w:rsidR="009D06E1" w:rsidRDefault="009D06E1">
      <w:pPr>
        <w:rPr>
          <w:sz w:val="24"/>
        </w:rPr>
      </w:pPr>
    </w:p>
    <w:p w:rsidR="009D06E1" w:rsidRDefault="00963F89">
      <w:pPr>
        <w:rPr>
          <w:b/>
          <w:i/>
          <w:sz w:val="24"/>
        </w:rPr>
      </w:pPr>
      <w:r>
        <w:rPr>
          <w:b/>
          <w:i/>
          <w:sz w:val="24"/>
        </w:rPr>
        <w:t>Graf stroškov:</w:t>
      </w:r>
    </w:p>
    <w:p w:rsidR="009D06E1" w:rsidRDefault="009D06E1">
      <w:pPr>
        <w:rPr>
          <w:sz w:val="24"/>
        </w:rPr>
      </w:pPr>
    </w:p>
    <w:p w:rsidR="009D06E1" w:rsidRDefault="009C34C5">
      <w:pPr>
        <w:rPr>
          <w:sz w:val="24"/>
        </w:rPr>
      </w:pPr>
      <w:r>
        <w:object w:dxaOrig="1440" w:dyaOrig="1440">
          <v:shape id="_x0000_s1033" type="#_x0000_t75" style="position:absolute;margin-left:0;margin-top:0;width:452.9pt;height:276pt;z-index:251655680" o:allowincell="f">
            <v:imagedata r:id="rId13" o:title=""/>
            <w10:wrap type="topAndBottom"/>
          </v:shape>
          <o:OLEObject Type="Embed" ProgID="Excel.Sheet.8" ShapeID="_x0000_s1033" DrawAspect="Content" ObjectID="_1617181011" r:id="rId14"/>
        </w:object>
      </w:r>
    </w:p>
    <w:p w:rsidR="009D06E1" w:rsidRDefault="009D06E1">
      <w:pPr>
        <w:rPr>
          <w:sz w:val="24"/>
        </w:rPr>
      </w:pPr>
    </w:p>
    <w:p w:rsidR="009D06E1" w:rsidRDefault="009D06E1">
      <w:pPr>
        <w:rPr>
          <w:sz w:val="24"/>
        </w:rPr>
      </w:pPr>
    </w:p>
    <w:p w:rsidR="009D06E1" w:rsidRDefault="009D06E1">
      <w:pPr>
        <w:rPr>
          <w:sz w:val="24"/>
        </w:rPr>
      </w:pPr>
    </w:p>
    <w:p w:rsidR="009D06E1" w:rsidRDefault="009D06E1">
      <w:pPr>
        <w:rPr>
          <w:sz w:val="24"/>
        </w:rPr>
      </w:pPr>
    </w:p>
    <w:p w:rsidR="009D06E1" w:rsidRDefault="009D06E1">
      <w:pPr>
        <w:rPr>
          <w:sz w:val="24"/>
        </w:rPr>
      </w:pPr>
    </w:p>
    <w:p w:rsidR="009D06E1" w:rsidRDefault="00963F89">
      <w:pPr>
        <w:rPr>
          <w:b/>
          <w:i/>
          <w:color w:val="000080"/>
          <w:sz w:val="24"/>
        </w:rPr>
      </w:pPr>
      <w:r>
        <w:rPr>
          <w:b/>
          <w:i/>
          <w:color w:val="000080"/>
          <w:sz w:val="24"/>
        </w:rPr>
        <w:t>Tabela prihodkov:</w:t>
      </w:r>
    </w:p>
    <w:p w:rsidR="009D06E1" w:rsidRDefault="009D06E1">
      <w:pPr>
        <w:rPr>
          <w:sz w:val="24"/>
        </w:rPr>
      </w:pPr>
    </w:p>
    <w:tbl>
      <w:tblPr>
        <w:tblW w:w="0" w:type="auto"/>
        <w:tblLayout w:type="fixed"/>
        <w:tblCellMar>
          <w:left w:w="30" w:type="dxa"/>
          <w:right w:w="30" w:type="dxa"/>
        </w:tblCellMar>
        <w:tblLook w:val="0000" w:firstRow="0" w:lastRow="0" w:firstColumn="0" w:lastColumn="0" w:noHBand="0" w:noVBand="0"/>
      </w:tblPr>
      <w:tblGrid>
        <w:gridCol w:w="2256"/>
        <w:gridCol w:w="586"/>
        <w:gridCol w:w="585"/>
        <w:gridCol w:w="586"/>
        <w:gridCol w:w="585"/>
        <w:gridCol w:w="586"/>
        <w:gridCol w:w="586"/>
        <w:gridCol w:w="585"/>
        <w:gridCol w:w="586"/>
        <w:gridCol w:w="585"/>
        <w:gridCol w:w="586"/>
        <w:gridCol w:w="586"/>
        <w:gridCol w:w="585"/>
      </w:tblGrid>
      <w:tr w:rsidR="009D06E1">
        <w:trPr>
          <w:cantSplit/>
          <w:trHeight w:val="250"/>
        </w:trPr>
        <w:tc>
          <w:tcPr>
            <w:tcW w:w="9283" w:type="dxa"/>
            <w:gridSpan w:val="13"/>
            <w:tcBorders>
              <w:top w:val="single" w:sz="12" w:space="0" w:color="auto"/>
              <w:left w:val="single" w:sz="12" w:space="0" w:color="auto"/>
              <w:bottom w:val="single" w:sz="12" w:space="0" w:color="auto"/>
              <w:right w:val="single" w:sz="12" w:space="0" w:color="auto"/>
            </w:tcBorders>
          </w:tcPr>
          <w:p w:rsidR="009D06E1" w:rsidRDefault="00963F89">
            <w:pPr>
              <w:rPr>
                <w:snapToGrid w:val="0"/>
                <w:color w:val="000080"/>
                <w:sz w:val="18"/>
              </w:rPr>
            </w:pPr>
            <w:r>
              <w:rPr>
                <w:snapToGrid w:val="0"/>
                <w:color w:val="000080"/>
                <w:sz w:val="18"/>
              </w:rPr>
              <w:t>prihodki</w:t>
            </w:r>
            <w:r>
              <w:rPr>
                <w:snapToGrid w:val="0"/>
                <w:color w:val="000080"/>
                <w:sz w:val="14"/>
              </w:rPr>
              <w:t xml:space="preserve">                                              v 100.000,00 SIT</w:t>
            </w:r>
          </w:p>
        </w:tc>
      </w:tr>
      <w:tr w:rsidR="009D06E1">
        <w:trPr>
          <w:trHeight w:val="250"/>
        </w:trPr>
        <w:tc>
          <w:tcPr>
            <w:tcW w:w="2256" w:type="dxa"/>
            <w:tcBorders>
              <w:left w:val="single" w:sz="12" w:space="0" w:color="auto"/>
              <w:bottom w:val="single" w:sz="8" w:space="0" w:color="auto"/>
              <w:right w:val="single" w:sz="8" w:space="0" w:color="auto"/>
            </w:tcBorders>
          </w:tcPr>
          <w:p w:rsidR="009D06E1" w:rsidRDefault="00963F89">
            <w:pPr>
              <w:rPr>
                <w:snapToGrid w:val="0"/>
                <w:color w:val="000000"/>
                <w:sz w:val="18"/>
              </w:rPr>
            </w:pPr>
            <w:r>
              <w:rPr>
                <w:snapToGrid w:val="0"/>
                <w:color w:val="000000"/>
                <w:sz w:val="18"/>
              </w:rPr>
              <w:t>mesec</w:t>
            </w:r>
          </w:p>
        </w:tc>
        <w:tc>
          <w:tcPr>
            <w:tcW w:w="586" w:type="dxa"/>
            <w:tcBorders>
              <w:left w:val="single" w:sz="8" w:space="0" w:color="auto"/>
              <w:bottom w:val="single" w:sz="8" w:space="0" w:color="auto"/>
              <w:right w:val="single" w:sz="8" w:space="0" w:color="auto"/>
            </w:tcBorders>
          </w:tcPr>
          <w:p w:rsidR="009D06E1" w:rsidRDefault="00963F89">
            <w:pPr>
              <w:jc w:val="right"/>
              <w:rPr>
                <w:snapToGrid w:val="0"/>
                <w:color w:val="000000"/>
                <w:sz w:val="18"/>
              </w:rPr>
            </w:pPr>
            <w:r>
              <w:rPr>
                <w:snapToGrid w:val="0"/>
                <w:color w:val="000000"/>
                <w:sz w:val="18"/>
              </w:rPr>
              <w:t>jan</w:t>
            </w:r>
          </w:p>
        </w:tc>
        <w:tc>
          <w:tcPr>
            <w:tcW w:w="585" w:type="dxa"/>
            <w:tcBorders>
              <w:left w:val="single" w:sz="8" w:space="0" w:color="auto"/>
              <w:bottom w:val="single" w:sz="8" w:space="0" w:color="auto"/>
              <w:right w:val="single" w:sz="8" w:space="0" w:color="auto"/>
            </w:tcBorders>
          </w:tcPr>
          <w:p w:rsidR="009D06E1" w:rsidRDefault="00963F89">
            <w:pPr>
              <w:jc w:val="right"/>
              <w:rPr>
                <w:snapToGrid w:val="0"/>
                <w:color w:val="000000"/>
                <w:sz w:val="18"/>
              </w:rPr>
            </w:pPr>
            <w:r>
              <w:rPr>
                <w:snapToGrid w:val="0"/>
                <w:color w:val="000000"/>
                <w:sz w:val="18"/>
              </w:rPr>
              <w:t>feb</w:t>
            </w:r>
          </w:p>
        </w:tc>
        <w:tc>
          <w:tcPr>
            <w:tcW w:w="586" w:type="dxa"/>
            <w:tcBorders>
              <w:left w:val="single" w:sz="8" w:space="0" w:color="auto"/>
              <w:bottom w:val="single" w:sz="8" w:space="0" w:color="auto"/>
              <w:right w:val="single" w:sz="8" w:space="0" w:color="auto"/>
            </w:tcBorders>
          </w:tcPr>
          <w:p w:rsidR="009D06E1" w:rsidRDefault="00963F89">
            <w:pPr>
              <w:jc w:val="right"/>
              <w:rPr>
                <w:snapToGrid w:val="0"/>
                <w:color w:val="000000"/>
                <w:sz w:val="18"/>
              </w:rPr>
            </w:pPr>
            <w:r>
              <w:rPr>
                <w:snapToGrid w:val="0"/>
                <w:color w:val="000000"/>
                <w:sz w:val="18"/>
              </w:rPr>
              <w:t>mar</w:t>
            </w:r>
          </w:p>
        </w:tc>
        <w:tc>
          <w:tcPr>
            <w:tcW w:w="585" w:type="dxa"/>
            <w:tcBorders>
              <w:left w:val="single" w:sz="8" w:space="0" w:color="auto"/>
              <w:bottom w:val="single" w:sz="8" w:space="0" w:color="auto"/>
              <w:right w:val="single" w:sz="8" w:space="0" w:color="auto"/>
            </w:tcBorders>
          </w:tcPr>
          <w:p w:rsidR="009D06E1" w:rsidRDefault="00963F89">
            <w:pPr>
              <w:jc w:val="right"/>
              <w:rPr>
                <w:snapToGrid w:val="0"/>
                <w:color w:val="000000"/>
                <w:sz w:val="18"/>
              </w:rPr>
            </w:pPr>
            <w:r>
              <w:rPr>
                <w:snapToGrid w:val="0"/>
                <w:color w:val="000000"/>
                <w:sz w:val="18"/>
              </w:rPr>
              <w:t>apr</w:t>
            </w:r>
          </w:p>
        </w:tc>
        <w:tc>
          <w:tcPr>
            <w:tcW w:w="586" w:type="dxa"/>
            <w:tcBorders>
              <w:left w:val="single" w:sz="8" w:space="0" w:color="auto"/>
              <w:bottom w:val="single" w:sz="8" w:space="0" w:color="auto"/>
              <w:right w:val="single" w:sz="8" w:space="0" w:color="auto"/>
            </w:tcBorders>
          </w:tcPr>
          <w:p w:rsidR="009D06E1" w:rsidRDefault="00963F89">
            <w:pPr>
              <w:jc w:val="right"/>
              <w:rPr>
                <w:snapToGrid w:val="0"/>
                <w:color w:val="000000"/>
                <w:sz w:val="18"/>
              </w:rPr>
            </w:pPr>
            <w:r>
              <w:rPr>
                <w:snapToGrid w:val="0"/>
                <w:color w:val="000000"/>
                <w:sz w:val="18"/>
              </w:rPr>
              <w:t>maj</w:t>
            </w:r>
          </w:p>
        </w:tc>
        <w:tc>
          <w:tcPr>
            <w:tcW w:w="586" w:type="dxa"/>
            <w:tcBorders>
              <w:left w:val="single" w:sz="8" w:space="0" w:color="auto"/>
              <w:bottom w:val="single" w:sz="8" w:space="0" w:color="auto"/>
              <w:right w:val="single" w:sz="8" w:space="0" w:color="auto"/>
            </w:tcBorders>
          </w:tcPr>
          <w:p w:rsidR="009D06E1" w:rsidRDefault="00963F89">
            <w:pPr>
              <w:jc w:val="right"/>
              <w:rPr>
                <w:snapToGrid w:val="0"/>
                <w:color w:val="000000"/>
                <w:sz w:val="18"/>
              </w:rPr>
            </w:pPr>
            <w:r>
              <w:rPr>
                <w:snapToGrid w:val="0"/>
                <w:color w:val="000000"/>
                <w:sz w:val="18"/>
              </w:rPr>
              <w:t>jun</w:t>
            </w:r>
          </w:p>
        </w:tc>
        <w:tc>
          <w:tcPr>
            <w:tcW w:w="585" w:type="dxa"/>
            <w:tcBorders>
              <w:left w:val="single" w:sz="8" w:space="0" w:color="auto"/>
              <w:bottom w:val="single" w:sz="8" w:space="0" w:color="auto"/>
              <w:right w:val="single" w:sz="8" w:space="0" w:color="auto"/>
            </w:tcBorders>
          </w:tcPr>
          <w:p w:rsidR="009D06E1" w:rsidRDefault="00963F89">
            <w:pPr>
              <w:jc w:val="right"/>
              <w:rPr>
                <w:snapToGrid w:val="0"/>
                <w:color w:val="000000"/>
                <w:sz w:val="18"/>
              </w:rPr>
            </w:pPr>
            <w:r>
              <w:rPr>
                <w:snapToGrid w:val="0"/>
                <w:color w:val="000000"/>
                <w:sz w:val="18"/>
              </w:rPr>
              <w:t>jul</w:t>
            </w:r>
          </w:p>
        </w:tc>
        <w:tc>
          <w:tcPr>
            <w:tcW w:w="586" w:type="dxa"/>
            <w:tcBorders>
              <w:left w:val="single" w:sz="8" w:space="0" w:color="auto"/>
              <w:bottom w:val="single" w:sz="8" w:space="0" w:color="auto"/>
              <w:right w:val="single" w:sz="8" w:space="0" w:color="auto"/>
            </w:tcBorders>
          </w:tcPr>
          <w:p w:rsidR="009D06E1" w:rsidRDefault="00963F89">
            <w:pPr>
              <w:jc w:val="right"/>
              <w:rPr>
                <w:snapToGrid w:val="0"/>
                <w:color w:val="000000"/>
                <w:sz w:val="18"/>
              </w:rPr>
            </w:pPr>
            <w:r>
              <w:rPr>
                <w:snapToGrid w:val="0"/>
                <w:color w:val="000000"/>
                <w:sz w:val="18"/>
              </w:rPr>
              <w:t>avg</w:t>
            </w:r>
          </w:p>
        </w:tc>
        <w:tc>
          <w:tcPr>
            <w:tcW w:w="585" w:type="dxa"/>
            <w:tcBorders>
              <w:left w:val="single" w:sz="8" w:space="0" w:color="auto"/>
              <w:bottom w:val="single" w:sz="8" w:space="0" w:color="auto"/>
              <w:right w:val="single" w:sz="8" w:space="0" w:color="auto"/>
            </w:tcBorders>
          </w:tcPr>
          <w:p w:rsidR="009D06E1" w:rsidRDefault="00963F89">
            <w:pPr>
              <w:jc w:val="right"/>
              <w:rPr>
                <w:snapToGrid w:val="0"/>
                <w:color w:val="000000"/>
                <w:sz w:val="18"/>
              </w:rPr>
            </w:pPr>
            <w:r>
              <w:rPr>
                <w:snapToGrid w:val="0"/>
                <w:color w:val="000000"/>
                <w:sz w:val="18"/>
              </w:rPr>
              <w:t>sept</w:t>
            </w:r>
          </w:p>
        </w:tc>
        <w:tc>
          <w:tcPr>
            <w:tcW w:w="586" w:type="dxa"/>
            <w:tcBorders>
              <w:left w:val="single" w:sz="8" w:space="0" w:color="auto"/>
              <w:bottom w:val="single" w:sz="8" w:space="0" w:color="auto"/>
              <w:right w:val="single" w:sz="8" w:space="0" w:color="auto"/>
            </w:tcBorders>
          </w:tcPr>
          <w:p w:rsidR="009D06E1" w:rsidRDefault="00963F89">
            <w:pPr>
              <w:jc w:val="right"/>
              <w:rPr>
                <w:snapToGrid w:val="0"/>
                <w:color w:val="000000"/>
                <w:sz w:val="18"/>
              </w:rPr>
            </w:pPr>
            <w:r>
              <w:rPr>
                <w:snapToGrid w:val="0"/>
                <w:color w:val="000000"/>
                <w:sz w:val="18"/>
              </w:rPr>
              <w:t>okt</w:t>
            </w:r>
          </w:p>
        </w:tc>
        <w:tc>
          <w:tcPr>
            <w:tcW w:w="586" w:type="dxa"/>
            <w:tcBorders>
              <w:left w:val="single" w:sz="8" w:space="0" w:color="auto"/>
              <w:bottom w:val="single" w:sz="8" w:space="0" w:color="auto"/>
              <w:right w:val="single" w:sz="8" w:space="0" w:color="auto"/>
            </w:tcBorders>
          </w:tcPr>
          <w:p w:rsidR="009D06E1" w:rsidRDefault="00963F89">
            <w:pPr>
              <w:jc w:val="right"/>
              <w:rPr>
                <w:snapToGrid w:val="0"/>
                <w:color w:val="000000"/>
                <w:sz w:val="18"/>
              </w:rPr>
            </w:pPr>
            <w:r>
              <w:rPr>
                <w:snapToGrid w:val="0"/>
                <w:color w:val="000000"/>
                <w:sz w:val="18"/>
              </w:rPr>
              <w:t>nov</w:t>
            </w:r>
          </w:p>
        </w:tc>
        <w:tc>
          <w:tcPr>
            <w:tcW w:w="585" w:type="dxa"/>
            <w:tcBorders>
              <w:left w:val="single" w:sz="8" w:space="0" w:color="auto"/>
              <w:bottom w:val="single" w:sz="8" w:space="0" w:color="auto"/>
              <w:right w:val="single" w:sz="12" w:space="0" w:color="auto"/>
            </w:tcBorders>
          </w:tcPr>
          <w:p w:rsidR="009D06E1" w:rsidRDefault="00963F89">
            <w:pPr>
              <w:jc w:val="right"/>
              <w:rPr>
                <w:snapToGrid w:val="0"/>
                <w:color w:val="000000"/>
                <w:sz w:val="18"/>
              </w:rPr>
            </w:pPr>
            <w:r>
              <w:rPr>
                <w:snapToGrid w:val="0"/>
                <w:color w:val="000000"/>
                <w:sz w:val="18"/>
              </w:rPr>
              <w:t>dec</w:t>
            </w:r>
          </w:p>
        </w:tc>
      </w:tr>
      <w:tr w:rsidR="009D06E1">
        <w:trPr>
          <w:trHeight w:val="250"/>
        </w:trPr>
        <w:tc>
          <w:tcPr>
            <w:tcW w:w="2256" w:type="dxa"/>
            <w:tcBorders>
              <w:top w:val="single" w:sz="8" w:space="0" w:color="auto"/>
              <w:left w:val="single" w:sz="12" w:space="0" w:color="auto"/>
              <w:bottom w:val="single" w:sz="8" w:space="0" w:color="auto"/>
              <w:right w:val="single" w:sz="8" w:space="0" w:color="auto"/>
            </w:tcBorders>
          </w:tcPr>
          <w:p w:rsidR="009D06E1" w:rsidRDefault="00963F89">
            <w:pPr>
              <w:rPr>
                <w:snapToGrid w:val="0"/>
                <w:color w:val="000000"/>
                <w:sz w:val="18"/>
              </w:rPr>
            </w:pPr>
            <w:r>
              <w:rPr>
                <w:snapToGrid w:val="0"/>
                <w:color w:val="000000"/>
                <w:sz w:val="18"/>
              </w:rPr>
              <w:t>prihodki od veleprodaje</w:t>
            </w:r>
          </w:p>
        </w:tc>
        <w:tc>
          <w:tcPr>
            <w:tcW w:w="586" w:type="dxa"/>
            <w:tcBorders>
              <w:top w:val="single" w:sz="8" w:space="0" w:color="auto"/>
              <w:left w:val="single" w:sz="8" w:space="0" w:color="auto"/>
              <w:bottom w:val="single" w:sz="8" w:space="0" w:color="auto"/>
              <w:right w:val="single" w:sz="8" w:space="0" w:color="auto"/>
            </w:tcBorders>
          </w:tcPr>
          <w:p w:rsidR="009D06E1" w:rsidRDefault="00963F89">
            <w:pPr>
              <w:jc w:val="right"/>
              <w:rPr>
                <w:snapToGrid w:val="0"/>
                <w:color w:val="000000"/>
                <w:sz w:val="18"/>
              </w:rPr>
            </w:pPr>
            <w:r>
              <w:rPr>
                <w:snapToGrid w:val="0"/>
                <w:color w:val="000000"/>
                <w:sz w:val="18"/>
              </w:rPr>
              <w:t>0</w:t>
            </w:r>
          </w:p>
        </w:tc>
        <w:tc>
          <w:tcPr>
            <w:tcW w:w="585" w:type="dxa"/>
            <w:tcBorders>
              <w:top w:val="single" w:sz="8" w:space="0" w:color="auto"/>
              <w:left w:val="single" w:sz="8" w:space="0" w:color="auto"/>
              <w:bottom w:val="single" w:sz="8" w:space="0" w:color="auto"/>
              <w:right w:val="single" w:sz="8" w:space="0" w:color="auto"/>
            </w:tcBorders>
          </w:tcPr>
          <w:p w:rsidR="009D06E1" w:rsidRDefault="00963F89">
            <w:pPr>
              <w:jc w:val="right"/>
              <w:rPr>
                <w:snapToGrid w:val="0"/>
                <w:color w:val="000000"/>
                <w:sz w:val="18"/>
              </w:rPr>
            </w:pPr>
            <w:r>
              <w:rPr>
                <w:snapToGrid w:val="0"/>
                <w:color w:val="000000"/>
                <w:sz w:val="18"/>
              </w:rPr>
              <w:t>25</w:t>
            </w:r>
          </w:p>
        </w:tc>
        <w:tc>
          <w:tcPr>
            <w:tcW w:w="586" w:type="dxa"/>
            <w:tcBorders>
              <w:top w:val="single" w:sz="8" w:space="0" w:color="auto"/>
              <w:left w:val="single" w:sz="8" w:space="0" w:color="auto"/>
              <w:bottom w:val="single" w:sz="8" w:space="0" w:color="auto"/>
              <w:right w:val="single" w:sz="8" w:space="0" w:color="auto"/>
            </w:tcBorders>
          </w:tcPr>
          <w:p w:rsidR="009D06E1" w:rsidRDefault="00963F89">
            <w:pPr>
              <w:jc w:val="right"/>
              <w:rPr>
                <w:snapToGrid w:val="0"/>
                <w:color w:val="000000"/>
                <w:sz w:val="18"/>
              </w:rPr>
            </w:pPr>
            <w:r>
              <w:rPr>
                <w:snapToGrid w:val="0"/>
                <w:color w:val="000000"/>
                <w:sz w:val="18"/>
              </w:rPr>
              <w:t>30</w:t>
            </w:r>
          </w:p>
        </w:tc>
        <w:tc>
          <w:tcPr>
            <w:tcW w:w="585" w:type="dxa"/>
            <w:tcBorders>
              <w:top w:val="single" w:sz="8" w:space="0" w:color="auto"/>
              <w:left w:val="single" w:sz="8" w:space="0" w:color="auto"/>
              <w:bottom w:val="single" w:sz="8" w:space="0" w:color="auto"/>
              <w:right w:val="single" w:sz="8" w:space="0" w:color="auto"/>
            </w:tcBorders>
          </w:tcPr>
          <w:p w:rsidR="009D06E1" w:rsidRDefault="00963F89">
            <w:pPr>
              <w:jc w:val="right"/>
              <w:rPr>
                <w:snapToGrid w:val="0"/>
                <w:color w:val="000000"/>
                <w:sz w:val="18"/>
              </w:rPr>
            </w:pPr>
            <w:r>
              <w:rPr>
                <w:snapToGrid w:val="0"/>
                <w:color w:val="000000"/>
                <w:sz w:val="18"/>
              </w:rPr>
              <w:t>32</w:t>
            </w:r>
          </w:p>
        </w:tc>
        <w:tc>
          <w:tcPr>
            <w:tcW w:w="586" w:type="dxa"/>
            <w:tcBorders>
              <w:top w:val="single" w:sz="8" w:space="0" w:color="auto"/>
              <w:left w:val="single" w:sz="8" w:space="0" w:color="auto"/>
              <w:bottom w:val="single" w:sz="8" w:space="0" w:color="auto"/>
              <w:right w:val="single" w:sz="8" w:space="0" w:color="auto"/>
            </w:tcBorders>
          </w:tcPr>
          <w:p w:rsidR="009D06E1" w:rsidRDefault="00963F89">
            <w:pPr>
              <w:jc w:val="right"/>
              <w:rPr>
                <w:snapToGrid w:val="0"/>
                <w:color w:val="000000"/>
                <w:sz w:val="18"/>
              </w:rPr>
            </w:pPr>
            <w:r>
              <w:rPr>
                <w:snapToGrid w:val="0"/>
                <w:color w:val="000000"/>
                <w:sz w:val="18"/>
              </w:rPr>
              <w:t>29</w:t>
            </w:r>
          </w:p>
        </w:tc>
        <w:tc>
          <w:tcPr>
            <w:tcW w:w="586" w:type="dxa"/>
            <w:tcBorders>
              <w:top w:val="single" w:sz="8" w:space="0" w:color="auto"/>
              <w:left w:val="single" w:sz="8" w:space="0" w:color="auto"/>
              <w:bottom w:val="single" w:sz="8" w:space="0" w:color="auto"/>
              <w:right w:val="single" w:sz="8" w:space="0" w:color="auto"/>
            </w:tcBorders>
          </w:tcPr>
          <w:p w:rsidR="009D06E1" w:rsidRDefault="00963F89">
            <w:pPr>
              <w:jc w:val="right"/>
              <w:rPr>
                <w:snapToGrid w:val="0"/>
                <w:color w:val="000000"/>
                <w:sz w:val="18"/>
              </w:rPr>
            </w:pPr>
            <w:r>
              <w:rPr>
                <w:snapToGrid w:val="0"/>
                <w:color w:val="000000"/>
                <w:sz w:val="18"/>
              </w:rPr>
              <w:t>26,5</w:t>
            </w:r>
          </w:p>
        </w:tc>
        <w:tc>
          <w:tcPr>
            <w:tcW w:w="585" w:type="dxa"/>
            <w:tcBorders>
              <w:top w:val="single" w:sz="8" w:space="0" w:color="auto"/>
              <w:left w:val="single" w:sz="8" w:space="0" w:color="auto"/>
              <w:bottom w:val="single" w:sz="8" w:space="0" w:color="auto"/>
              <w:right w:val="single" w:sz="8" w:space="0" w:color="auto"/>
            </w:tcBorders>
          </w:tcPr>
          <w:p w:rsidR="009D06E1" w:rsidRDefault="00963F89">
            <w:pPr>
              <w:jc w:val="right"/>
              <w:rPr>
                <w:snapToGrid w:val="0"/>
                <w:color w:val="000000"/>
                <w:sz w:val="18"/>
              </w:rPr>
            </w:pPr>
            <w:r>
              <w:rPr>
                <w:snapToGrid w:val="0"/>
                <w:color w:val="000000"/>
                <w:sz w:val="18"/>
              </w:rPr>
              <w:t>25</w:t>
            </w:r>
          </w:p>
        </w:tc>
        <w:tc>
          <w:tcPr>
            <w:tcW w:w="586" w:type="dxa"/>
            <w:tcBorders>
              <w:top w:val="single" w:sz="8" w:space="0" w:color="auto"/>
              <w:left w:val="single" w:sz="8" w:space="0" w:color="auto"/>
              <w:bottom w:val="single" w:sz="8" w:space="0" w:color="auto"/>
              <w:right w:val="single" w:sz="8" w:space="0" w:color="auto"/>
            </w:tcBorders>
          </w:tcPr>
          <w:p w:rsidR="009D06E1" w:rsidRDefault="00963F89">
            <w:pPr>
              <w:jc w:val="right"/>
              <w:rPr>
                <w:snapToGrid w:val="0"/>
                <w:color w:val="000000"/>
                <w:sz w:val="18"/>
              </w:rPr>
            </w:pPr>
            <w:r>
              <w:rPr>
                <w:snapToGrid w:val="0"/>
                <w:color w:val="000000"/>
                <w:sz w:val="18"/>
              </w:rPr>
              <w:t>23</w:t>
            </w:r>
          </w:p>
        </w:tc>
        <w:tc>
          <w:tcPr>
            <w:tcW w:w="585" w:type="dxa"/>
            <w:tcBorders>
              <w:top w:val="single" w:sz="8" w:space="0" w:color="auto"/>
              <w:left w:val="single" w:sz="8" w:space="0" w:color="auto"/>
              <w:bottom w:val="single" w:sz="8" w:space="0" w:color="auto"/>
              <w:right w:val="single" w:sz="8" w:space="0" w:color="auto"/>
            </w:tcBorders>
          </w:tcPr>
          <w:p w:rsidR="009D06E1" w:rsidRDefault="00963F89">
            <w:pPr>
              <w:jc w:val="right"/>
              <w:rPr>
                <w:snapToGrid w:val="0"/>
                <w:color w:val="000000"/>
                <w:sz w:val="18"/>
              </w:rPr>
            </w:pPr>
            <w:r>
              <w:rPr>
                <w:snapToGrid w:val="0"/>
                <w:color w:val="000000"/>
                <w:sz w:val="18"/>
              </w:rPr>
              <w:t>33</w:t>
            </w:r>
          </w:p>
        </w:tc>
        <w:tc>
          <w:tcPr>
            <w:tcW w:w="586" w:type="dxa"/>
            <w:tcBorders>
              <w:top w:val="single" w:sz="8" w:space="0" w:color="auto"/>
              <w:left w:val="single" w:sz="8" w:space="0" w:color="auto"/>
              <w:bottom w:val="single" w:sz="8" w:space="0" w:color="auto"/>
              <w:right w:val="single" w:sz="8" w:space="0" w:color="auto"/>
            </w:tcBorders>
          </w:tcPr>
          <w:p w:rsidR="009D06E1" w:rsidRDefault="00963F89">
            <w:pPr>
              <w:jc w:val="right"/>
              <w:rPr>
                <w:snapToGrid w:val="0"/>
                <w:color w:val="000000"/>
                <w:sz w:val="18"/>
              </w:rPr>
            </w:pPr>
            <w:r>
              <w:rPr>
                <w:snapToGrid w:val="0"/>
                <w:color w:val="000000"/>
                <w:sz w:val="18"/>
              </w:rPr>
              <w:t>33</w:t>
            </w:r>
          </w:p>
        </w:tc>
        <w:tc>
          <w:tcPr>
            <w:tcW w:w="586" w:type="dxa"/>
            <w:tcBorders>
              <w:top w:val="single" w:sz="8" w:space="0" w:color="auto"/>
              <w:left w:val="single" w:sz="8" w:space="0" w:color="auto"/>
              <w:bottom w:val="single" w:sz="8" w:space="0" w:color="auto"/>
              <w:right w:val="single" w:sz="8" w:space="0" w:color="auto"/>
            </w:tcBorders>
          </w:tcPr>
          <w:p w:rsidR="009D06E1" w:rsidRDefault="00963F89">
            <w:pPr>
              <w:jc w:val="right"/>
              <w:rPr>
                <w:snapToGrid w:val="0"/>
                <w:color w:val="000000"/>
                <w:sz w:val="18"/>
              </w:rPr>
            </w:pPr>
            <w:r>
              <w:rPr>
                <w:snapToGrid w:val="0"/>
                <w:color w:val="000000"/>
                <w:sz w:val="18"/>
              </w:rPr>
              <w:t>35</w:t>
            </w:r>
          </w:p>
        </w:tc>
        <w:tc>
          <w:tcPr>
            <w:tcW w:w="585" w:type="dxa"/>
            <w:tcBorders>
              <w:top w:val="single" w:sz="8" w:space="0" w:color="auto"/>
              <w:left w:val="single" w:sz="8" w:space="0" w:color="auto"/>
              <w:bottom w:val="single" w:sz="8" w:space="0" w:color="auto"/>
              <w:right w:val="single" w:sz="12" w:space="0" w:color="auto"/>
            </w:tcBorders>
          </w:tcPr>
          <w:p w:rsidR="009D06E1" w:rsidRDefault="00963F89">
            <w:pPr>
              <w:jc w:val="right"/>
              <w:rPr>
                <w:snapToGrid w:val="0"/>
                <w:color w:val="000000"/>
                <w:sz w:val="18"/>
              </w:rPr>
            </w:pPr>
            <w:r>
              <w:rPr>
                <w:snapToGrid w:val="0"/>
                <w:color w:val="000000"/>
                <w:sz w:val="18"/>
              </w:rPr>
              <w:t>38</w:t>
            </w:r>
          </w:p>
        </w:tc>
      </w:tr>
      <w:tr w:rsidR="009D06E1">
        <w:trPr>
          <w:trHeight w:val="250"/>
        </w:trPr>
        <w:tc>
          <w:tcPr>
            <w:tcW w:w="2256" w:type="dxa"/>
            <w:tcBorders>
              <w:top w:val="single" w:sz="8" w:space="0" w:color="auto"/>
              <w:left w:val="single" w:sz="12" w:space="0" w:color="auto"/>
              <w:bottom w:val="single" w:sz="8" w:space="0" w:color="auto"/>
              <w:right w:val="single" w:sz="8" w:space="0" w:color="auto"/>
            </w:tcBorders>
          </w:tcPr>
          <w:p w:rsidR="009D06E1" w:rsidRDefault="00963F89">
            <w:pPr>
              <w:rPr>
                <w:snapToGrid w:val="0"/>
                <w:color w:val="000000"/>
                <w:sz w:val="18"/>
              </w:rPr>
            </w:pPr>
            <w:r>
              <w:rPr>
                <w:snapToGrid w:val="0"/>
                <w:color w:val="000000"/>
                <w:sz w:val="18"/>
              </w:rPr>
              <w:t>prihodki od maloprodaje</w:t>
            </w:r>
          </w:p>
        </w:tc>
        <w:tc>
          <w:tcPr>
            <w:tcW w:w="586" w:type="dxa"/>
            <w:tcBorders>
              <w:top w:val="single" w:sz="8" w:space="0" w:color="auto"/>
              <w:left w:val="single" w:sz="8" w:space="0" w:color="auto"/>
              <w:bottom w:val="single" w:sz="8" w:space="0" w:color="auto"/>
              <w:right w:val="single" w:sz="8" w:space="0" w:color="auto"/>
            </w:tcBorders>
          </w:tcPr>
          <w:p w:rsidR="009D06E1" w:rsidRDefault="00963F89">
            <w:pPr>
              <w:jc w:val="right"/>
              <w:rPr>
                <w:snapToGrid w:val="0"/>
                <w:color w:val="000000"/>
                <w:sz w:val="18"/>
              </w:rPr>
            </w:pPr>
            <w:r>
              <w:rPr>
                <w:snapToGrid w:val="0"/>
                <w:color w:val="000000"/>
                <w:sz w:val="18"/>
              </w:rPr>
              <w:t>0</w:t>
            </w:r>
          </w:p>
        </w:tc>
        <w:tc>
          <w:tcPr>
            <w:tcW w:w="585" w:type="dxa"/>
            <w:tcBorders>
              <w:top w:val="single" w:sz="8" w:space="0" w:color="auto"/>
              <w:left w:val="single" w:sz="8" w:space="0" w:color="auto"/>
              <w:bottom w:val="single" w:sz="8" w:space="0" w:color="auto"/>
              <w:right w:val="single" w:sz="8" w:space="0" w:color="auto"/>
            </w:tcBorders>
          </w:tcPr>
          <w:p w:rsidR="009D06E1" w:rsidRDefault="00963F89">
            <w:pPr>
              <w:jc w:val="right"/>
              <w:rPr>
                <w:snapToGrid w:val="0"/>
                <w:color w:val="000000"/>
                <w:sz w:val="18"/>
              </w:rPr>
            </w:pPr>
            <w:r>
              <w:rPr>
                <w:snapToGrid w:val="0"/>
                <w:color w:val="000000"/>
                <w:sz w:val="18"/>
              </w:rPr>
              <w:t>0</w:t>
            </w:r>
          </w:p>
        </w:tc>
        <w:tc>
          <w:tcPr>
            <w:tcW w:w="586" w:type="dxa"/>
            <w:tcBorders>
              <w:top w:val="single" w:sz="8" w:space="0" w:color="auto"/>
              <w:left w:val="single" w:sz="8" w:space="0" w:color="auto"/>
              <w:bottom w:val="single" w:sz="8" w:space="0" w:color="auto"/>
              <w:right w:val="single" w:sz="8" w:space="0" w:color="auto"/>
            </w:tcBorders>
          </w:tcPr>
          <w:p w:rsidR="009D06E1" w:rsidRDefault="00963F89">
            <w:pPr>
              <w:jc w:val="right"/>
              <w:rPr>
                <w:snapToGrid w:val="0"/>
                <w:color w:val="000000"/>
                <w:sz w:val="18"/>
              </w:rPr>
            </w:pPr>
            <w:r>
              <w:rPr>
                <w:snapToGrid w:val="0"/>
                <w:color w:val="000000"/>
                <w:sz w:val="18"/>
              </w:rPr>
              <w:t>7</w:t>
            </w:r>
          </w:p>
        </w:tc>
        <w:tc>
          <w:tcPr>
            <w:tcW w:w="585" w:type="dxa"/>
            <w:tcBorders>
              <w:top w:val="single" w:sz="8" w:space="0" w:color="auto"/>
              <w:left w:val="single" w:sz="8" w:space="0" w:color="auto"/>
              <w:bottom w:val="single" w:sz="8" w:space="0" w:color="auto"/>
              <w:right w:val="single" w:sz="8" w:space="0" w:color="auto"/>
            </w:tcBorders>
          </w:tcPr>
          <w:p w:rsidR="009D06E1" w:rsidRDefault="00963F89">
            <w:pPr>
              <w:jc w:val="right"/>
              <w:rPr>
                <w:snapToGrid w:val="0"/>
                <w:color w:val="000000"/>
                <w:sz w:val="18"/>
              </w:rPr>
            </w:pPr>
            <w:r>
              <w:rPr>
                <w:snapToGrid w:val="0"/>
                <w:color w:val="000000"/>
                <w:sz w:val="18"/>
              </w:rPr>
              <w:t>0</w:t>
            </w:r>
          </w:p>
        </w:tc>
        <w:tc>
          <w:tcPr>
            <w:tcW w:w="586" w:type="dxa"/>
            <w:tcBorders>
              <w:top w:val="single" w:sz="8" w:space="0" w:color="auto"/>
              <w:left w:val="single" w:sz="8" w:space="0" w:color="auto"/>
              <w:bottom w:val="single" w:sz="8" w:space="0" w:color="auto"/>
              <w:right w:val="single" w:sz="8" w:space="0" w:color="auto"/>
            </w:tcBorders>
          </w:tcPr>
          <w:p w:rsidR="009D06E1" w:rsidRDefault="00963F89">
            <w:pPr>
              <w:jc w:val="right"/>
              <w:rPr>
                <w:snapToGrid w:val="0"/>
                <w:color w:val="000000"/>
                <w:sz w:val="18"/>
              </w:rPr>
            </w:pPr>
            <w:r>
              <w:rPr>
                <w:snapToGrid w:val="0"/>
                <w:color w:val="000000"/>
                <w:sz w:val="18"/>
              </w:rPr>
              <w:t>0</w:t>
            </w:r>
          </w:p>
        </w:tc>
        <w:tc>
          <w:tcPr>
            <w:tcW w:w="586" w:type="dxa"/>
            <w:tcBorders>
              <w:top w:val="single" w:sz="8" w:space="0" w:color="auto"/>
              <w:left w:val="single" w:sz="8" w:space="0" w:color="auto"/>
              <w:bottom w:val="single" w:sz="8" w:space="0" w:color="auto"/>
              <w:right w:val="single" w:sz="8" w:space="0" w:color="auto"/>
            </w:tcBorders>
          </w:tcPr>
          <w:p w:rsidR="009D06E1" w:rsidRDefault="00963F89">
            <w:pPr>
              <w:jc w:val="right"/>
              <w:rPr>
                <w:snapToGrid w:val="0"/>
                <w:color w:val="000000"/>
                <w:sz w:val="18"/>
              </w:rPr>
            </w:pPr>
            <w:r>
              <w:rPr>
                <w:snapToGrid w:val="0"/>
                <w:color w:val="000000"/>
                <w:sz w:val="18"/>
              </w:rPr>
              <w:t>0</w:t>
            </w:r>
          </w:p>
        </w:tc>
        <w:tc>
          <w:tcPr>
            <w:tcW w:w="585" w:type="dxa"/>
            <w:tcBorders>
              <w:top w:val="single" w:sz="8" w:space="0" w:color="auto"/>
              <w:left w:val="single" w:sz="8" w:space="0" w:color="auto"/>
              <w:bottom w:val="single" w:sz="8" w:space="0" w:color="auto"/>
              <w:right w:val="single" w:sz="8" w:space="0" w:color="auto"/>
            </w:tcBorders>
          </w:tcPr>
          <w:p w:rsidR="009D06E1" w:rsidRDefault="00963F89">
            <w:pPr>
              <w:jc w:val="right"/>
              <w:rPr>
                <w:snapToGrid w:val="0"/>
                <w:color w:val="000000"/>
                <w:sz w:val="18"/>
              </w:rPr>
            </w:pPr>
            <w:r>
              <w:rPr>
                <w:snapToGrid w:val="0"/>
                <w:color w:val="000000"/>
                <w:sz w:val="18"/>
              </w:rPr>
              <w:t>0</w:t>
            </w:r>
          </w:p>
        </w:tc>
        <w:tc>
          <w:tcPr>
            <w:tcW w:w="586" w:type="dxa"/>
            <w:tcBorders>
              <w:top w:val="single" w:sz="8" w:space="0" w:color="auto"/>
              <w:left w:val="single" w:sz="8" w:space="0" w:color="auto"/>
              <w:bottom w:val="single" w:sz="8" w:space="0" w:color="auto"/>
              <w:right w:val="single" w:sz="8" w:space="0" w:color="auto"/>
            </w:tcBorders>
          </w:tcPr>
          <w:p w:rsidR="009D06E1" w:rsidRDefault="00963F89">
            <w:pPr>
              <w:jc w:val="right"/>
              <w:rPr>
                <w:snapToGrid w:val="0"/>
                <w:color w:val="000000"/>
                <w:sz w:val="18"/>
              </w:rPr>
            </w:pPr>
            <w:r>
              <w:rPr>
                <w:snapToGrid w:val="0"/>
                <w:color w:val="000000"/>
                <w:sz w:val="18"/>
              </w:rPr>
              <w:t>0</w:t>
            </w:r>
          </w:p>
        </w:tc>
        <w:tc>
          <w:tcPr>
            <w:tcW w:w="585" w:type="dxa"/>
            <w:tcBorders>
              <w:top w:val="single" w:sz="8" w:space="0" w:color="auto"/>
              <w:left w:val="single" w:sz="8" w:space="0" w:color="auto"/>
              <w:bottom w:val="single" w:sz="8" w:space="0" w:color="auto"/>
              <w:right w:val="single" w:sz="8" w:space="0" w:color="auto"/>
            </w:tcBorders>
          </w:tcPr>
          <w:p w:rsidR="009D06E1" w:rsidRDefault="00963F89">
            <w:pPr>
              <w:jc w:val="right"/>
              <w:rPr>
                <w:snapToGrid w:val="0"/>
                <w:color w:val="000000"/>
                <w:sz w:val="18"/>
              </w:rPr>
            </w:pPr>
            <w:r>
              <w:rPr>
                <w:snapToGrid w:val="0"/>
                <w:color w:val="000000"/>
                <w:sz w:val="18"/>
              </w:rPr>
              <w:t>11</w:t>
            </w:r>
          </w:p>
        </w:tc>
        <w:tc>
          <w:tcPr>
            <w:tcW w:w="586" w:type="dxa"/>
            <w:tcBorders>
              <w:top w:val="single" w:sz="8" w:space="0" w:color="auto"/>
              <w:left w:val="single" w:sz="8" w:space="0" w:color="auto"/>
              <w:bottom w:val="single" w:sz="8" w:space="0" w:color="auto"/>
              <w:right w:val="single" w:sz="8" w:space="0" w:color="auto"/>
            </w:tcBorders>
          </w:tcPr>
          <w:p w:rsidR="009D06E1" w:rsidRDefault="00963F89">
            <w:pPr>
              <w:jc w:val="right"/>
              <w:rPr>
                <w:snapToGrid w:val="0"/>
                <w:color w:val="000000"/>
                <w:sz w:val="18"/>
              </w:rPr>
            </w:pPr>
            <w:r>
              <w:rPr>
                <w:snapToGrid w:val="0"/>
                <w:color w:val="000000"/>
                <w:sz w:val="18"/>
              </w:rPr>
              <w:t>0</w:t>
            </w:r>
          </w:p>
        </w:tc>
        <w:tc>
          <w:tcPr>
            <w:tcW w:w="586" w:type="dxa"/>
            <w:tcBorders>
              <w:top w:val="single" w:sz="8" w:space="0" w:color="auto"/>
              <w:left w:val="single" w:sz="8" w:space="0" w:color="auto"/>
              <w:bottom w:val="single" w:sz="8" w:space="0" w:color="auto"/>
              <w:right w:val="single" w:sz="8" w:space="0" w:color="auto"/>
            </w:tcBorders>
          </w:tcPr>
          <w:p w:rsidR="009D06E1" w:rsidRDefault="00963F89">
            <w:pPr>
              <w:jc w:val="right"/>
              <w:rPr>
                <w:snapToGrid w:val="0"/>
                <w:color w:val="000000"/>
                <w:sz w:val="18"/>
              </w:rPr>
            </w:pPr>
            <w:r>
              <w:rPr>
                <w:snapToGrid w:val="0"/>
                <w:color w:val="000000"/>
                <w:sz w:val="18"/>
              </w:rPr>
              <w:t>0</w:t>
            </w:r>
          </w:p>
        </w:tc>
        <w:tc>
          <w:tcPr>
            <w:tcW w:w="585" w:type="dxa"/>
            <w:tcBorders>
              <w:top w:val="single" w:sz="8" w:space="0" w:color="auto"/>
              <w:left w:val="single" w:sz="8" w:space="0" w:color="auto"/>
              <w:bottom w:val="single" w:sz="8" w:space="0" w:color="auto"/>
              <w:right w:val="single" w:sz="12" w:space="0" w:color="auto"/>
            </w:tcBorders>
          </w:tcPr>
          <w:p w:rsidR="009D06E1" w:rsidRDefault="00963F89">
            <w:pPr>
              <w:jc w:val="right"/>
              <w:rPr>
                <w:snapToGrid w:val="0"/>
                <w:color w:val="000000"/>
                <w:sz w:val="18"/>
              </w:rPr>
            </w:pPr>
            <w:r>
              <w:rPr>
                <w:snapToGrid w:val="0"/>
                <w:color w:val="000000"/>
                <w:sz w:val="18"/>
              </w:rPr>
              <w:t>7</w:t>
            </w:r>
          </w:p>
        </w:tc>
      </w:tr>
      <w:tr w:rsidR="009D06E1">
        <w:trPr>
          <w:trHeight w:val="264"/>
        </w:trPr>
        <w:tc>
          <w:tcPr>
            <w:tcW w:w="2256" w:type="dxa"/>
            <w:tcBorders>
              <w:top w:val="single" w:sz="8" w:space="0" w:color="auto"/>
              <w:left w:val="single" w:sz="12" w:space="0" w:color="auto"/>
              <w:bottom w:val="single" w:sz="12" w:space="0" w:color="auto"/>
              <w:right w:val="single" w:sz="8" w:space="0" w:color="auto"/>
            </w:tcBorders>
          </w:tcPr>
          <w:p w:rsidR="009D06E1" w:rsidRDefault="00963F89">
            <w:pPr>
              <w:rPr>
                <w:b/>
                <w:i/>
                <w:snapToGrid w:val="0"/>
                <w:color w:val="000000"/>
                <w:sz w:val="18"/>
              </w:rPr>
            </w:pPr>
            <w:r>
              <w:rPr>
                <w:b/>
                <w:i/>
                <w:snapToGrid w:val="0"/>
                <w:color w:val="000000"/>
                <w:sz w:val="18"/>
              </w:rPr>
              <w:t>skupni prihodki</w:t>
            </w:r>
          </w:p>
        </w:tc>
        <w:tc>
          <w:tcPr>
            <w:tcW w:w="586" w:type="dxa"/>
            <w:tcBorders>
              <w:top w:val="single" w:sz="8" w:space="0" w:color="auto"/>
              <w:left w:val="single" w:sz="8" w:space="0" w:color="auto"/>
              <w:bottom w:val="single" w:sz="12" w:space="0" w:color="auto"/>
              <w:right w:val="single" w:sz="8" w:space="0" w:color="auto"/>
            </w:tcBorders>
          </w:tcPr>
          <w:p w:rsidR="009D06E1" w:rsidRDefault="00963F89">
            <w:pPr>
              <w:jc w:val="right"/>
              <w:rPr>
                <w:b/>
                <w:i/>
                <w:snapToGrid w:val="0"/>
                <w:color w:val="000000"/>
                <w:sz w:val="18"/>
              </w:rPr>
            </w:pPr>
            <w:r>
              <w:rPr>
                <w:b/>
                <w:i/>
                <w:snapToGrid w:val="0"/>
                <w:color w:val="000000"/>
                <w:sz w:val="18"/>
              </w:rPr>
              <w:t>0</w:t>
            </w:r>
          </w:p>
        </w:tc>
        <w:tc>
          <w:tcPr>
            <w:tcW w:w="585" w:type="dxa"/>
            <w:tcBorders>
              <w:top w:val="single" w:sz="8" w:space="0" w:color="auto"/>
              <w:left w:val="single" w:sz="8" w:space="0" w:color="auto"/>
              <w:bottom w:val="single" w:sz="12" w:space="0" w:color="auto"/>
              <w:right w:val="single" w:sz="8" w:space="0" w:color="auto"/>
            </w:tcBorders>
          </w:tcPr>
          <w:p w:rsidR="009D06E1" w:rsidRDefault="00963F89">
            <w:pPr>
              <w:jc w:val="right"/>
              <w:rPr>
                <w:b/>
                <w:i/>
                <w:snapToGrid w:val="0"/>
                <w:color w:val="000000"/>
                <w:sz w:val="18"/>
              </w:rPr>
            </w:pPr>
            <w:r>
              <w:rPr>
                <w:b/>
                <w:i/>
                <w:snapToGrid w:val="0"/>
                <w:color w:val="000000"/>
                <w:sz w:val="18"/>
              </w:rPr>
              <w:t>25</w:t>
            </w:r>
          </w:p>
        </w:tc>
        <w:tc>
          <w:tcPr>
            <w:tcW w:w="586" w:type="dxa"/>
            <w:tcBorders>
              <w:top w:val="single" w:sz="8" w:space="0" w:color="auto"/>
              <w:left w:val="single" w:sz="8" w:space="0" w:color="auto"/>
              <w:bottom w:val="single" w:sz="12" w:space="0" w:color="auto"/>
              <w:right w:val="single" w:sz="8" w:space="0" w:color="auto"/>
            </w:tcBorders>
          </w:tcPr>
          <w:p w:rsidR="009D06E1" w:rsidRDefault="00963F89">
            <w:pPr>
              <w:jc w:val="right"/>
              <w:rPr>
                <w:b/>
                <w:i/>
                <w:snapToGrid w:val="0"/>
                <w:color w:val="000000"/>
                <w:sz w:val="18"/>
              </w:rPr>
            </w:pPr>
            <w:r>
              <w:rPr>
                <w:b/>
                <w:i/>
                <w:snapToGrid w:val="0"/>
                <w:color w:val="000000"/>
                <w:sz w:val="18"/>
              </w:rPr>
              <w:t>37</w:t>
            </w:r>
          </w:p>
        </w:tc>
        <w:tc>
          <w:tcPr>
            <w:tcW w:w="585" w:type="dxa"/>
            <w:tcBorders>
              <w:top w:val="single" w:sz="8" w:space="0" w:color="auto"/>
              <w:left w:val="single" w:sz="8" w:space="0" w:color="auto"/>
              <w:bottom w:val="single" w:sz="12" w:space="0" w:color="auto"/>
              <w:right w:val="single" w:sz="8" w:space="0" w:color="auto"/>
            </w:tcBorders>
          </w:tcPr>
          <w:p w:rsidR="009D06E1" w:rsidRDefault="00963F89">
            <w:pPr>
              <w:jc w:val="right"/>
              <w:rPr>
                <w:b/>
                <w:i/>
                <w:snapToGrid w:val="0"/>
                <w:color w:val="000000"/>
                <w:sz w:val="18"/>
              </w:rPr>
            </w:pPr>
            <w:r>
              <w:rPr>
                <w:b/>
                <w:i/>
                <w:snapToGrid w:val="0"/>
                <w:color w:val="000000"/>
                <w:sz w:val="18"/>
              </w:rPr>
              <w:t>32</w:t>
            </w:r>
          </w:p>
        </w:tc>
        <w:tc>
          <w:tcPr>
            <w:tcW w:w="586" w:type="dxa"/>
            <w:tcBorders>
              <w:top w:val="single" w:sz="8" w:space="0" w:color="auto"/>
              <w:left w:val="single" w:sz="8" w:space="0" w:color="auto"/>
              <w:bottom w:val="single" w:sz="12" w:space="0" w:color="auto"/>
              <w:right w:val="single" w:sz="8" w:space="0" w:color="auto"/>
            </w:tcBorders>
          </w:tcPr>
          <w:p w:rsidR="009D06E1" w:rsidRDefault="00963F89">
            <w:pPr>
              <w:jc w:val="right"/>
              <w:rPr>
                <w:b/>
                <w:i/>
                <w:snapToGrid w:val="0"/>
                <w:color w:val="000000"/>
                <w:sz w:val="18"/>
              </w:rPr>
            </w:pPr>
            <w:r>
              <w:rPr>
                <w:b/>
                <w:i/>
                <w:snapToGrid w:val="0"/>
                <w:color w:val="000000"/>
                <w:sz w:val="18"/>
              </w:rPr>
              <w:t>29</w:t>
            </w:r>
          </w:p>
        </w:tc>
        <w:tc>
          <w:tcPr>
            <w:tcW w:w="586" w:type="dxa"/>
            <w:tcBorders>
              <w:top w:val="single" w:sz="8" w:space="0" w:color="auto"/>
              <w:left w:val="single" w:sz="8" w:space="0" w:color="auto"/>
              <w:bottom w:val="single" w:sz="12" w:space="0" w:color="auto"/>
              <w:right w:val="single" w:sz="8" w:space="0" w:color="auto"/>
            </w:tcBorders>
          </w:tcPr>
          <w:p w:rsidR="009D06E1" w:rsidRDefault="00963F89">
            <w:pPr>
              <w:jc w:val="right"/>
              <w:rPr>
                <w:b/>
                <w:i/>
                <w:snapToGrid w:val="0"/>
                <w:color w:val="000000"/>
                <w:sz w:val="18"/>
              </w:rPr>
            </w:pPr>
            <w:r>
              <w:rPr>
                <w:b/>
                <w:i/>
                <w:snapToGrid w:val="0"/>
                <w:color w:val="000000"/>
                <w:sz w:val="18"/>
              </w:rPr>
              <w:t>26,5</w:t>
            </w:r>
          </w:p>
        </w:tc>
        <w:tc>
          <w:tcPr>
            <w:tcW w:w="585" w:type="dxa"/>
            <w:tcBorders>
              <w:top w:val="single" w:sz="8" w:space="0" w:color="auto"/>
              <w:left w:val="single" w:sz="8" w:space="0" w:color="auto"/>
              <w:bottom w:val="single" w:sz="12" w:space="0" w:color="auto"/>
              <w:right w:val="single" w:sz="8" w:space="0" w:color="auto"/>
            </w:tcBorders>
          </w:tcPr>
          <w:p w:rsidR="009D06E1" w:rsidRDefault="00963F89">
            <w:pPr>
              <w:jc w:val="right"/>
              <w:rPr>
                <w:b/>
                <w:i/>
                <w:snapToGrid w:val="0"/>
                <w:color w:val="000000"/>
                <w:sz w:val="18"/>
              </w:rPr>
            </w:pPr>
            <w:r>
              <w:rPr>
                <w:b/>
                <w:i/>
                <w:snapToGrid w:val="0"/>
                <w:color w:val="000000"/>
                <w:sz w:val="18"/>
              </w:rPr>
              <w:t>25</w:t>
            </w:r>
          </w:p>
        </w:tc>
        <w:tc>
          <w:tcPr>
            <w:tcW w:w="586" w:type="dxa"/>
            <w:tcBorders>
              <w:top w:val="single" w:sz="8" w:space="0" w:color="auto"/>
              <w:left w:val="single" w:sz="8" w:space="0" w:color="auto"/>
              <w:bottom w:val="single" w:sz="12" w:space="0" w:color="auto"/>
              <w:right w:val="single" w:sz="8" w:space="0" w:color="auto"/>
            </w:tcBorders>
          </w:tcPr>
          <w:p w:rsidR="009D06E1" w:rsidRDefault="00963F89">
            <w:pPr>
              <w:jc w:val="right"/>
              <w:rPr>
                <w:b/>
                <w:i/>
                <w:snapToGrid w:val="0"/>
                <w:color w:val="000000"/>
                <w:sz w:val="18"/>
              </w:rPr>
            </w:pPr>
            <w:r>
              <w:rPr>
                <w:b/>
                <w:i/>
                <w:snapToGrid w:val="0"/>
                <w:color w:val="000000"/>
                <w:sz w:val="18"/>
              </w:rPr>
              <w:t>23</w:t>
            </w:r>
          </w:p>
        </w:tc>
        <w:tc>
          <w:tcPr>
            <w:tcW w:w="585" w:type="dxa"/>
            <w:tcBorders>
              <w:top w:val="single" w:sz="8" w:space="0" w:color="auto"/>
              <w:left w:val="single" w:sz="8" w:space="0" w:color="auto"/>
              <w:bottom w:val="single" w:sz="12" w:space="0" w:color="auto"/>
              <w:right w:val="single" w:sz="8" w:space="0" w:color="auto"/>
            </w:tcBorders>
          </w:tcPr>
          <w:p w:rsidR="009D06E1" w:rsidRDefault="00963F89">
            <w:pPr>
              <w:jc w:val="right"/>
              <w:rPr>
                <w:b/>
                <w:i/>
                <w:snapToGrid w:val="0"/>
                <w:color w:val="000000"/>
                <w:sz w:val="18"/>
              </w:rPr>
            </w:pPr>
            <w:r>
              <w:rPr>
                <w:b/>
                <w:i/>
                <w:snapToGrid w:val="0"/>
                <w:color w:val="000000"/>
                <w:sz w:val="18"/>
              </w:rPr>
              <w:t>44</w:t>
            </w:r>
          </w:p>
        </w:tc>
        <w:tc>
          <w:tcPr>
            <w:tcW w:w="586" w:type="dxa"/>
            <w:tcBorders>
              <w:top w:val="single" w:sz="8" w:space="0" w:color="auto"/>
              <w:left w:val="single" w:sz="8" w:space="0" w:color="auto"/>
              <w:bottom w:val="single" w:sz="12" w:space="0" w:color="auto"/>
              <w:right w:val="single" w:sz="8" w:space="0" w:color="auto"/>
            </w:tcBorders>
          </w:tcPr>
          <w:p w:rsidR="009D06E1" w:rsidRDefault="00963F89">
            <w:pPr>
              <w:jc w:val="right"/>
              <w:rPr>
                <w:b/>
                <w:i/>
                <w:snapToGrid w:val="0"/>
                <w:color w:val="000000"/>
                <w:sz w:val="18"/>
              </w:rPr>
            </w:pPr>
            <w:r>
              <w:rPr>
                <w:b/>
                <w:i/>
                <w:snapToGrid w:val="0"/>
                <w:color w:val="000000"/>
                <w:sz w:val="18"/>
              </w:rPr>
              <w:t>33</w:t>
            </w:r>
          </w:p>
        </w:tc>
        <w:tc>
          <w:tcPr>
            <w:tcW w:w="586" w:type="dxa"/>
            <w:tcBorders>
              <w:top w:val="single" w:sz="8" w:space="0" w:color="auto"/>
              <w:left w:val="single" w:sz="8" w:space="0" w:color="auto"/>
              <w:bottom w:val="single" w:sz="12" w:space="0" w:color="auto"/>
              <w:right w:val="single" w:sz="8" w:space="0" w:color="auto"/>
            </w:tcBorders>
          </w:tcPr>
          <w:p w:rsidR="009D06E1" w:rsidRDefault="00963F89">
            <w:pPr>
              <w:jc w:val="right"/>
              <w:rPr>
                <w:b/>
                <w:i/>
                <w:snapToGrid w:val="0"/>
                <w:color w:val="000000"/>
                <w:sz w:val="18"/>
              </w:rPr>
            </w:pPr>
            <w:r>
              <w:rPr>
                <w:b/>
                <w:i/>
                <w:snapToGrid w:val="0"/>
                <w:color w:val="000000"/>
                <w:sz w:val="18"/>
              </w:rPr>
              <w:t>35</w:t>
            </w:r>
          </w:p>
        </w:tc>
        <w:tc>
          <w:tcPr>
            <w:tcW w:w="585" w:type="dxa"/>
            <w:tcBorders>
              <w:top w:val="single" w:sz="8" w:space="0" w:color="auto"/>
              <w:left w:val="single" w:sz="8" w:space="0" w:color="auto"/>
              <w:bottom w:val="single" w:sz="12" w:space="0" w:color="auto"/>
              <w:right w:val="single" w:sz="12" w:space="0" w:color="auto"/>
            </w:tcBorders>
          </w:tcPr>
          <w:p w:rsidR="009D06E1" w:rsidRDefault="00963F89">
            <w:pPr>
              <w:jc w:val="right"/>
              <w:rPr>
                <w:b/>
                <w:i/>
                <w:snapToGrid w:val="0"/>
                <w:color w:val="000000"/>
                <w:sz w:val="18"/>
              </w:rPr>
            </w:pPr>
            <w:r>
              <w:rPr>
                <w:b/>
                <w:i/>
                <w:snapToGrid w:val="0"/>
                <w:color w:val="000000"/>
                <w:sz w:val="18"/>
              </w:rPr>
              <w:t>45</w:t>
            </w:r>
          </w:p>
        </w:tc>
      </w:tr>
      <w:tr w:rsidR="009D06E1">
        <w:trPr>
          <w:trHeight w:val="264"/>
        </w:trPr>
        <w:tc>
          <w:tcPr>
            <w:tcW w:w="2256" w:type="dxa"/>
          </w:tcPr>
          <w:p w:rsidR="009D06E1" w:rsidRDefault="009D06E1">
            <w:pPr>
              <w:jc w:val="right"/>
              <w:rPr>
                <w:snapToGrid w:val="0"/>
                <w:color w:val="000000"/>
                <w:sz w:val="18"/>
              </w:rPr>
            </w:pPr>
          </w:p>
        </w:tc>
        <w:tc>
          <w:tcPr>
            <w:tcW w:w="586" w:type="dxa"/>
          </w:tcPr>
          <w:p w:rsidR="009D06E1" w:rsidRDefault="009D06E1">
            <w:pPr>
              <w:jc w:val="right"/>
              <w:rPr>
                <w:snapToGrid w:val="0"/>
                <w:color w:val="000000"/>
                <w:sz w:val="18"/>
              </w:rPr>
            </w:pPr>
          </w:p>
        </w:tc>
        <w:tc>
          <w:tcPr>
            <w:tcW w:w="585" w:type="dxa"/>
          </w:tcPr>
          <w:p w:rsidR="009D06E1" w:rsidRDefault="009D06E1">
            <w:pPr>
              <w:jc w:val="right"/>
              <w:rPr>
                <w:snapToGrid w:val="0"/>
                <w:color w:val="000000"/>
                <w:sz w:val="18"/>
              </w:rPr>
            </w:pPr>
          </w:p>
        </w:tc>
        <w:tc>
          <w:tcPr>
            <w:tcW w:w="586" w:type="dxa"/>
          </w:tcPr>
          <w:p w:rsidR="009D06E1" w:rsidRDefault="009D06E1">
            <w:pPr>
              <w:jc w:val="right"/>
              <w:rPr>
                <w:snapToGrid w:val="0"/>
                <w:color w:val="000000"/>
                <w:sz w:val="18"/>
              </w:rPr>
            </w:pPr>
          </w:p>
        </w:tc>
        <w:tc>
          <w:tcPr>
            <w:tcW w:w="585" w:type="dxa"/>
          </w:tcPr>
          <w:p w:rsidR="009D06E1" w:rsidRDefault="009D06E1">
            <w:pPr>
              <w:jc w:val="right"/>
              <w:rPr>
                <w:snapToGrid w:val="0"/>
                <w:color w:val="000000"/>
                <w:sz w:val="18"/>
              </w:rPr>
            </w:pPr>
          </w:p>
        </w:tc>
        <w:tc>
          <w:tcPr>
            <w:tcW w:w="586" w:type="dxa"/>
          </w:tcPr>
          <w:p w:rsidR="009D06E1" w:rsidRDefault="009D06E1">
            <w:pPr>
              <w:jc w:val="right"/>
              <w:rPr>
                <w:snapToGrid w:val="0"/>
                <w:color w:val="000000"/>
                <w:sz w:val="18"/>
              </w:rPr>
            </w:pPr>
          </w:p>
        </w:tc>
        <w:tc>
          <w:tcPr>
            <w:tcW w:w="586" w:type="dxa"/>
          </w:tcPr>
          <w:p w:rsidR="009D06E1" w:rsidRDefault="009D06E1">
            <w:pPr>
              <w:jc w:val="right"/>
              <w:rPr>
                <w:snapToGrid w:val="0"/>
                <w:color w:val="000000"/>
                <w:sz w:val="18"/>
              </w:rPr>
            </w:pPr>
          </w:p>
        </w:tc>
        <w:tc>
          <w:tcPr>
            <w:tcW w:w="585" w:type="dxa"/>
          </w:tcPr>
          <w:p w:rsidR="009D06E1" w:rsidRDefault="009D06E1">
            <w:pPr>
              <w:jc w:val="right"/>
              <w:rPr>
                <w:snapToGrid w:val="0"/>
                <w:color w:val="000000"/>
                <w:sz w:val="18"/>
              </w:rPr>
            </w:pPr>
          </w:p>
        </w:tc>
        <w:tc>
          <w:tcPr>
            <w:tcW w:w="586" w:type="dxa"/>
          </w:tcPr>
          <w:p w:rsidR="009D06E1" w:rsidRDefault="009D06E1">
            <w:pPr>
              <w:jc w:val="right"/>
              <w:rPr>
                <w:snapToGrid w:val="0"/>
                <w:color w:val="000000"/>
                <w:sz w:val="18"/>
              </w:rPr>
            </w:pPr>
          </w:p>
        </w:tc>
        <w:tc>
          <w:tcPr>
            <w:tcW w:w="585" w:type="dxa"/>
          </w:tcPr>
          <w:p w:rsidR="009D06E1" w:rsidRDefault="009D06E1">
            <w:pPr>
              <w:jc w:val="right"/>
              <w:rPr>
                <w:snapToGrid w:val="0"/>
                <w:color w:val="000000"/>
                <w:sz w:val="18"/>
              </w:rPr>
            </w:pPr>
          </w:p>
        </w:tc>
        <w:tc>
          <w:tcPr>
            <w:tcW w:w="586" w:type="dxa"/>
          </w:tcPr>
          <w:p w:rsidR="009D06E1" w:rsidRDefault="009D06E1">
            <w:pPr>
              <w:jc w:val="right"/>
              <w:rPr>
                <w:snapToGrid w:val="0"/>
                <w:color w:val="000000"/>
                <w:sz w:val="18"/>
              </w:rPr>
            </w:pPr>
          </w:p>
        </w:tc>
        <w:tc>
          <w:tcPr>
            <w:tcW w:w="586" w:type="dxa"/>
          </w:tcPr>
          <w:p w:rsidR="009D06E1" w:rsidRDefault="009D06E1">
            <w:pPr>
              <w:jc w:val="right"/>
              <w:rPr>
                <w:snapToGrid w:val="0"/>
                <w:color w:val="000000"/>
                <w:sz w:val="18"/>
              </w:rPr>
            </w:pPr>
          </w:p>
        </w:tc>
        <w:tc>
          <w:tcPr>
            <w:tcW w:w="585" w:type="dxa"/>
          </w:tcPr>
          <w:p w:rsidR="009D06E1" w:rsidRDefault="009D06E1">
            <w:pPr>
              <w:jc w:val="right"/>
              <w:rPr>
                <w:snapToGrid w:val="0"/>
                <w:color w:val="000000"/>
                <w:sz w:val="18"/>
              </w:rPr>
            </w:pPr>
          </w:p>
        </w:tc>
      </w:tr>
      <w:tr w:rsidR="009D06E1">
        <w:trPr>
          <w:trHeight w:val="250"/>
        </w:trPr>
        <w:tc>
          <w:tcPr>
            <w:tcW w:w="2256" w:type="dxa"/>
            <w:tcBorders>
              <w:top w:val="single" w:sz="12" w:space="0" w:color="auto"/>
              <w:left w:val="single" w:sz="12" w:space="0" w:color="auto"/>
              <w:bottom w:val="single" w:sz="8" w:space="0" w:color="auto"/>
              <w:right w:val="single" w:sz="8" w:space="0" w:color="auto"/>
            </w:tcBorders>
          </w:tcPr>
          <w:p w:rsidR="009D06E1" w:rsidRDefault="00963F89">
            <w:pPr>
              <w:rPr>
                <w:snapToGrid w:val="0"/>
                <w:color w:val="000000"/>
                <w:sz w:val="18"/>
              </w:rPr>
            </w:pPr>
            <w:r>
              <w:rPr>
                <w:snapToGrid w:val="0"/>
                <w:color w:val="000000"/>
                <w:sz w:val="18"/>
              </w:rPr>
              <w:t>mesec</w:t>
            </w:r>
          </w:p>
        </w:tc>
        <w:tc>
          <w:tcPr>
            <w:tcW w:w="586" w:type="dxa"/>
            <w:tcBorders>
              <w:top w:val="single" w:sz="12" w:space="0" w:color="auto"/>
              <w:left w:val="single" w:sz="8" w:space="0" w:color="auto"/>
              <w:bottom w:val="single" w:sz="8" w:space="0" w:color="auto"/>
              <w:right w:val="single" w:sz="8" w:space="0" w:color="auto"/>
            </w:tcBorders>
          </w:tcPr>
          <w:p w:rsidR="009D06E1" w:rsidRDefault="00963F89">
            <w:pPr>
              <w:jc w:val="right"/>
              <w:rPr>
                <w:snapToGrid w:val="0"/>
                <w:color w:val="000000"/>
                <w:sz w:val="18"/>
              </w:rPr>
            </w:pPr>
            <w:r>
              <w:rPr>
                <w:snapToGrid w:val="0"/>
                <w:color w:val="000000"/>
                <w:sz w:val="18"/>
              </w:rPr>
              <w:t>jan</w:t>
            </w:r>
          </w:p>
        </w:tc>
        <w:tc>
          <w:tcPr>
            <w:tcW w:w="585" w:type="dxa"/>
            <w:tcBorders>
              <w:top w:val="single" w:sz="12" w:space="0" w:color="auto"/>
              <w:left w:val="single" w:sz="8" w:space="0" w:color="auto"/>
              <w:bottom w:val="single" w:sz="8" w:space="0" w:color="auto"/>
              <w:right w:val="single" w:sz="8" w:space="0" w:color="auto"/>
            </w:tcBorders>
          </w:tcPr>
          <w:p w:rsidR="009D06E1" w:rsidRDefault="00963F89">
            <w:pPr>
              <w:jc w:val="right"/>
              <w:rPr>
                <w:snapToGrid w:val="0"/>
                <w:color w:val="000000"/>
                <w:sz w:val="18"/>
              </w:rPr>
            </w:pPr>
            <w:r>
              <w:rPr>
                <w:snapToGrid w:val="0"/>
                <w:color w:val="000000"/>
                <w:sz w:val="18"/>
              </w:rPr>
              <w:t>feb</w:t>
            </w:r>
          </w:p>
        </w:tc>
        <w:tc>
          <w:tcPr>
            <w:tcW w:w="586" w:type="dxa"/>
            <w:tcBorders>
              <w:top w:val="single" w:sz="12" w:space="0" w:color="auto"/>
              <w:left w:val="single" w:sz="8" w:space="0" w:color="auto"/>
              <w:bottom w:val="single" w:sz="8" w:space="0" w:color="auto"/>
              <w:right w:val="single" w:sz="8" w:space="0" w:color="auto"/>
            </w:tcBorders>
          </w:tcPr>
          <w:p w:rsidR="009D06E1" w:rsidRDefault="00963F89">
            <w:pPr>
              <w:jc w:val="right"/>
              <w:rPr>
                <w:snapToGrid w:val="0"/>
                <w:color w:val="000000"/>
                <w:sz w:val="18"/>
              </w:rPr>
            </w:pPr>
            <w:r>
              <w:rPr>
                <w:snapToGrid w:val="0"/>
                <w:color w:val="000000"/>
                <w:sz w:val="18"/>
              </w:rPr>
              <w:t>mar</w:t>
            </w:r>
          </w:p>
        </w:tc>
        <w:tc>
          <w:tcPr>
            <w:tcW w:w="585" w:type="dxa"/>
            <w:tcBorders>
              <w:top w:val="single" w:sz="12" w:space="0" w:color="auto"/>
              <w:left w:val="single" w:sz="8" w:space="0" w:color="auto"/>
              <w:bottom w:val="single" w:sz="8" w:space="0" w:color="auto"/>
              <w:right w:val="single" w:sz="8" w:space="0" w:color="auto"/>
            </w:tcBorders>
          </w:tcPr>
          <w:p w:rsidR="009D06E1" w:rsidRDefault="00963F89">
            <w:pPr>
              <w:jc w:val="right"/>
              <w:rPr>
                <w:snapToGrid w:val="0"/>
                <w:color w:val="000000"/>
                <w:sz w:val="18"/>
              </w:rPr>
            </w:pPr>
            <w:r>
              <w:rPr>
                <w:snapToGrid w:val="0"/>
                <w:color w:val="000000"/>
                <w:sz w:val="18"/>
              </w:rPr>
              <w:t>apr</w:t>
            </w:r>
          </w:p>
        </w:tc>
        <w:tc>
          <w:tcPr>
            <w:tcW w:w="586" w:type="dxa"/>
            <w:tcBorders>
              <w:top w:val="single" w:sz="12" w:space="0" w:color="auto"/>
              <w:left w:val="single" w:sz="8" w:space="0" w:color="auto"/>
              <w:bottom w:val="single" w:sz="8" w:space="0" w:color="auto"/>
              <w:right w:val="single" w:sz="8" w:space="0" w:color="auto"/>
            </w:tcBorders>
          </w:tcPr>
          <w:p w:rsidR="009D06E1" w:rsidRDefault="00963F89">
            <w:pPr>
              <w:jc w:val="right"/>
              <w:rPr>
                <w:snapToGrid w:val="0"/>
                <w:color w:val="000000"/>
                <w:sz w:val="18"/>
              </w:rPr>
            </w:pPr>
            <w:r>
              <w:rPr>
                <w:snapToGrid w:val="0"/>
                <w:color w:val="000000"/>
                <w:sz w:val="18"/>
              </w:rPr>
              <w:t>maj</w:t>
            </w:r>
          </w:p>
        </w:tc>
        <w:tc>
          <w:tcPr>
            <w:tcW w:w="586" w:type="dxa"/>
            <w:tcBorders>
              <w:top w:val="single" w:sz="12" w:space="0" w:color="auto"/>
              <w:left w:val="single" w:sz="8" w:space="0" w:color="auto"/>
              <w:bottom w:val="single" w:sz="8" w:space="0" w:color="auto"/>
              <w:right w:val="single" w:sz="8" w:space="0" w:color="auto"/>
            </w:tcBorders>
          </w:tcPr>
          <w:p w:rsidR="009D06E1" w:rsidRDefault="00963F89">
            <w:pPr>
              <w:jc w:val="right"/>
              <w:rPr>
                <w:snapToGrid w:val="0"/>
                <w:color w:val="000000"/>
                <w:sz w:val="18"/>
              </w:rPr>
            </w:pPr>
            <w:r>
              <w:rPr>
                <w:snapToGrid w:val="0"/>
                <w:color w:val="000000"/>
                <w:sz w:val="18"/>
              </w:rPr>
              <w:t>jun</w:t>
            </w:r>
          </w:p>
        </w:tc>
        <w:tc>
          <w:tcPr>
            <w:tcW w:w="585" w:type="dxa"/>
            <w:tcBorders>
              <w:top w:val="single" w:sz="12" w:space="0" w:color="auto"/>
              <w:left w:val="single" w:sz="8" w:space="0" w:color="auto"/>
              <w:bottom w:val="single" w:sz="8" w:space="0" w:color="auto"/>
              <w:right w:val="single" w:sz="8" w:space="0" w:color="auto"/>
            </w:tcBorders>
          </w:tcPr>
          <w:p w:rsidR="009D06E1" w:rsidRDefault="00963F89">
            <w:pPr>
              <w:jc w:val="right"/>
              <w:rPr>
                <w:snapToGrid w:val="0"/>
                <w:color w:val="000000"/>
                <w:sz w:val="18"/>
              </w:rPr>
            </w:pPr>
            <w:r>
              <w:rPr>
                <w:snapToGrid w:val="0"/>
                <w:color w:val="000000"/>
                <w:sz w:val="18"/>
              </w:rPr>
              <w:t>jul</w:t>
            </w:r>
          </w:p>
        </w:tc>
        <w:tc>
          <w:tcPr>
            <w:tcW w:w="586" w:type="dxa"/>
            <w:tcBorders>
              <w:top w:val="single" w:sz="12" w:space="0" w:color="auto"/>
              <w:left w:val="single" w:sz="8" w:space="0" w:color="auto"/>
              <w:bottom w:val="single" w:sz="8" w:space="0" w:color="auto"/>
              <w:right w:val="single" w:sz="8" w:space="0" w:color="auto"/>
            </w:tcBorders>
          </w:tcPr>
          <w:p w:rsidR="009D06E1" w:rsidRDefault="00963F89">
            <w:pPr>
              <w:jc w:val="right"/>
              <w:rPr>
                <w:snapToGrid w:val="0"/>
                <w:color w:val="000000"/>
                <w:sz w:val="18"/>
              </w:rPr>
            </w:pPr>
            <w:r>
              <w:rPr>
                <w:snapToGrid w:val="0"/>
                <w:color w:val="000000"/>
                <w:sz w:val="18"/>
              </w:rPr>
              <w:t>avg</w:t>
            </w:r>
          </w:p>
        </w:tc>
        <w:tc>
          <w:tcPr>
            <w:tcW w:w="585" w:type="dxa"/>
            <w:tcBorders>
              <w:top w:val="single" w:sz="12" w:space="0" w:color="auto"/>
              <w:left w:val="single" w:sz="8" w:space="0" w:color="auto"/>
              <w:bottom w:val="single" w:sz="8" w:space="0" w:color="auto"/>
              <w:right w:val="single" w:sz="8" w:space="0" w:color="auto"/>
            </w:tcBorders>
          </w:tcPr>
          <w:p w:rsidR="009D06E1" w:rsidRDefault="00963F89">
            <w:pPr>
              <w:jc w:val="right"/>
              <w:rPr>
                <w:snapToGrid w:val="0"/>
                <w:color w:val="000000"/>
                <w:sz w:val="18"/>
              </w:rPr>
            </w:pPr>
            <w:r>
              <w:rPr>
                <w:snapToGrid w:val="0"/>
                <w:color w:val="000000"/>
                <w:sz w:val="18"/>
              </w:rPr>
              <w:t>sept</w:t>
            </w:r>
          </w:p>
        </w:tc>
        <w:tc>
          <w:tcPr>
            <w:tcW w:w="586" w:type="dxa"/>
            <w:tcBorders>
              <w:top w:val="single" w:sz="12" w:space="0" w:color="auto"/>
              <w:left w:val="single" w:sz="8" w:space="0" w:color="auto"/>
              <w:bottom w:val="single" w:sz="8" w:space="0" w:color="auto"/>
              <w:right w:val="single" w:sz="8" w:space="0" w:color="auto"/>
            </w:tcBorders>
          </w:tcPr>
          <w:p w:rsidR="009D06E1" w:rsidRDefault="00963F89">
            <w:pPr>
              <w:jc w:val="right"/>
              <w:rPr>
                <w:snapToGrid w:val="0"/>
                <w:color w:val="000000"/>
                <w:sz w:val="18"/>
              </w:rPr>
            </w:pPr>
            <w:r>
              <w:rPr>
                <w:snapToGrid w:val="0"/>
                <w:color w:val="000000"/>
                <w:sz w:val="18"/>
              </w:rPr>
              <w:t>okt</w:t>
            </w:r>
          </w:p>
        </w:tc>
        <w:tc>
          <w:tcPr>
            <w:tcW w:w="586" w:type="dxa"/>
            <w:tcBorders>
              <w:top w:val="single" w:sz="12" w:space="0" w:color="auto"/>
              <w:left w:val="single" w:sz="8" w:space="0" w:color="auto"/>
              <w:bottom w:val="single" w:sz="8" w:space="0" w:color="auto"/>
              <w:right w:val="single" w:sz="8" w:space="0" w:color="auto"/>
            </w:tcBorders>
          </w:tcPr>
          <w:p w:rsidR="009D06E1" w:rsidRDefault="00963F89">
            <w:pPr>
              <w:jc w:val="right"/>
              <w:rPr>
                <w:snapToGrid w:val="0"/>
                <w:color w:val="000000"/>
                <w:sz w:val="18"/>
              </w:rPr>
            </w:pPr>
            <w:r>
              <w:rPr>
                <w:snapToGrid w:val="0"/>
                <w:color w:val="000000"/>
                <w:sz w:val="18"/>
              </w:rPr>
              <w:t>nov</w:t>
            </w:r>
          </w:p>
        </w:tc>
        <w:tc>
          <w:tcPr>
            <w:tcW w:w="585" w:type="dxa"/>
            <w:tcBorders>
              <w:top w:val="single" w:sz="12" w:space="0" w:color="auto"/>
              <w:left w:val="single" w:sz="8" w:space="0" w:color="auto"/>
              <w:bottom w:val="single" w:sz="8" w:space="0" w:color="auto"/>
              <w:right w:val="single" w:sz="12" w:space="0" w:color="auto"/>
            </w:tcBorders>
          </w:tcPr>
          <w:p w:rsidR="009D06E1" w:rsidRDefault="00963F89">
            <w:pPr>
              <w:jc w:val="right"/>
              <w:rPr>
                <w:snapToGrid w:val="0"/>
                <w:color w:val="000000"/>
                <w:sz w:val="18"/>
              </w:rPr>
            </w:pPr>
            <w:r>
              <w:rPr>
                <w:snapToGrid w:val="0"/>
                <w:color w:val="000000"/>
                <w:sz w:val="18"/>
              </w:rPr>
              <w:t>dec</w:t>
            </w:r>
          </w:p>
        </w:tc>
      </w:tr>
      <w:tr w:rsidR="009D06E1">
        <w:trPr>
          <w:trHeight w:val="250"/>
        </w:trPr>
        <w:tc>
          <w:tcPr>
            <w:tcW w:w="2256" w:type="dxa"/>
            <w:tcBorders>
              <w:top w:val="single" w:sz="8" w:space="0" w:color="auto"/>
              <w:left w:val="single" w:sz="12" w:space="0" w:color="auto"/>
              <w:bottom w:val="single" w:sz="8" w:space="0" w:color="auto"/>
              <w:right w:val="single" w:sz="8" w:space="0" w:color="auto"/>
            </w:tcBorders>
          </w:tcPr>
          <w:p w:rsidR="009D06E1" w:rsidRDefault="00963F89">
            <w:pPr>
              <w:rPr>
                <w:b/>
                <w:i/>
                <w:snapToGrid w:val="0"/>
                <w:color w:val="000000"/>
                <w:sz w:val="18"/>
              </w:rPr>
            </w:pPr>
            <w:r>
              <w:rPr>
                <w:b/>
                <w:i/>
                <w:snapToGrid w:val="0"/>
                <w:color w:val="000000"/>
                <w:sz w:val="18"/>
              </w:rPr>
              <w:t>skupni prihodki</w:t>
            </w:r>
          </w:p>
        </w:tc>
        <w:tc>
          <w:tcPr>
            <w:tcW w:w="586" w:type="dxa"/>
            <w:tcBorders>
              <w:top w:val="single" w:sz="8" w:space="0" w:color="auto"/>
              <w:left w:val="single" w:sz="8" w:space="0" w:color="auto"/>
              <w:bottom w:val="single" w:sz="8" w:space="0" w:color="auto"/>
              <w:right w:val="single" w:sz="8" w:space="0" w:color="auto"/>
            </w:tcBorders>
          </w:tcPr>
          <w:p w:rsidR="009D06E1" w:rsidRDefault="00963F89">
            <w:pPr>
              <w:jc w:val="right"/>
              <w:rPr>
                <w:b/>
                <w:i/>
                <w:snapToGrid w:val="0"/>
                <w:color w:val="000000"/>
                <w:sz w:val="18"/>
              </w:rPr>
            </w:pPr>
            <w:r>
              <w:rPr>
                <w:b/>
                <w:i/>
                <w:snapToGrid w:val="0"/>
                <w:color w:val="000000"/>
                <w:sz w:val="18"/>
              </w:rPr>
              <w:t>0</w:t>
            </w:r>
          </w:p>
        </w:tc>
        <w:tc>
          <w:tcPr>
            <w:tcW w:w="585" w:type="dxa"/>
            <w:tcBorders>
              <w:top w:val="single" w:sz="8" w:space="0" w:color="auto"/>
              <w:left w:val="single" w:sz="8" w:space="0" w:color="auto"/>
              <w:bottom w:val="single" w:sz="8" w:space="0" w:color="auto"/>
              <w:right w:val="single" w:sz="8" w:space="0" w:color="auto"/>
            </w:tcBorders>
          </w:tcPr>
          <w:p w:rsidR="009D06E1" w:rsidRDefault="00963F89">
            <w:pPr>
              <w:jc w:val="right"/>
              <w:rPr>
                <w:b/>
                <w:i/>
                <w:snapToGrid w:val="0"/>
                <w:color w:val="000000"/>
                <w:sz w:val="18"/>
              </w:rPr>
            </w:pPr>
            <w:r>
              <w:rPr>
                <w:b/>
                <w:i/>
                <w:snapToGrid w:val="0"/>
                <w:color w:val="000000"/>
                <w:sz w:val="18"/>
              </w:rPr>
              <w:t>25</w:t>
            </w:r>
          </w:p>
        </w:tc>
        <w:tc>
          <w:tcPr>
            <w:tcW w:w="586" w:type="dxa"/>
            <w:tcBorders>
              <w:top w:val="single" w:sz="8" w:space="0" w:color="auto"/>
              <w:left w:val="single" w:sz="8" w:space="0" w:color="auto"/>
              <w:bottom w:val="single" w:sz="8" w:space="0" w:color="auto"/>
              <w:right w:val="single" w:sz="8" w:space="0" w:color="auto"/>
            </w:tcBorders>
          </w:tcPr>
          <w:p w:rsidR="009D06E1" w:rsidRDefault="00963F89">
            <w:pPr>
              <w:jc w:val="right"/>
              <w:rPr>
                <w:b/>
                <w:i/>
                <w:snapToGrid w:val="0"/>
                <w:color w:val="000000"/>
                <w:sz w:val="18"/>
              </w:rPr>
            </w:pPr>
            <w:r>
              <w:rPr>
                <w:b/>
                <w:i/>
                <w:snapToGrid w:val="0"/>
                <w:color w:val="000000"/>
                <w:sz w:val="18"/>
              </w:rPr>
              <w:t>37</w:t>
            </w:r>
          </w:p>
        </w:tc>
        <w:tc>
          <w:tcPr>
            <w:tcW w:w="585" w:type="dxa"/>
            <w:tcBorders>
              <w:top w:val="single" w:sz="8" w:space="0" w:color="auto"/>
              <w:left w:val="single" w:sz="8" w:space="0" w:color="auto"/>
              <w:bottom w:val="single" w:sz="8" w:space="0" w:color="auto"/>
              <w:right w:val="single" w:sz="8" w:space="0" w:color="auto"/>
            </w:tcBorders>
          </w:tcPr>
          <w:p w:rsidR="009D06E1" w:rsidRDefault="00963F89">
            <w:pPr>
              <w:jc w:val="right"/>
              <w:rPr>
                <w:b/>
                <w:i/>
                <w:snapToGrid w:val="0"/>
                <w:color w:val="000000"/>
                <w:sz w:val="18"/>
              </w:rPr>
            </w:pPr>
            <w:r>
              <w:rPr>
                <w:b/>
                <w:i/>
                <w:snapToGrid w:val="0"/>
                <w:color w:val="000000"/>
                <w:sz w:val="18"/>
              </w:rPr>
              <w:t>32</w:t>
            </w:r>
          </w:p>
        </w:tc>
        <w:tc>
          <w:tcPr>
            <w:tcW w:w="586" w:type="dxa"/>
            <w:tcBorders>
              <w:top w:val="single" w:sz="8" w:space="0" w:color="auto"/>
              <w:left w:val="single" w:sz="8" w:space="0" w:color="auto"/>
              <w:bottom w:val="single" w:sz="8" w:space="0" w:color="auto"/>
              <w:right w:val="single" w:sz="8" w:space="0" w:color="auto"/>
            </w:tcBorders>
          </w:tcPr>
          <w:p w:rsidR="009D06E1" w:rsidRDefault="00963F89">
            <w:pPr>
              <w:jc w:val="right"/>
              <w:rPr>
                <w:b/>
                <w:i/>
                <w:snapToGrid w:val="0"/>
                <w:color w:val="000000"/>
                <w:sz w:val="18"/>
              </w:rPr>
            </w:pPr>
            <w:r>
              <w:rPr>
                <w:b/>
                <w:i/>
                <w:snapToGrid w:val="0"/>
                <w:color w:val="000000"/>
                <w:sz w:val="18"/>
              </w:rPr>
              <w:t>29</w:t>
            </w:r>
          </w:p>
        </w:tc>
        <w:tc>
          <w:tcPr>
            <w:tcW w:w="586" w:type="dxa"/>
            <w:tcBorders>
              <w:top w:val="single" w:sz="8" w:space="0" w:color="auto"/>
              <w:left w:val="single" w:sz="8" w:space="0" w:color="auto"/>
              <w:bottom w:val="single" w:sz="8" w:space="0" w:color="auto"/>
              <w:right w:val="single" w:sz="8" w:space="0" w:color="auto"/>
            </w:tcBorders>
          </w:tcPr>
          <w:p w:rsidR="009D06E1" w:rsidRDefault="00963F89">
            <w:pPr>
              <w:jc w:val="right"/>
              <w:rPr>
                <w:b/>
                <w:i/>
                <w:snapToGrid w:val="0"/>
                <w:color w:val="000000"/>
                <w:sz w:val="18"/>
              </w:rPr>
            </w:pPr>
            <w:r>
              <w:rPr>
                <w:b/>
                <w:i/>
                <w:snapToGrid w:val="0"/>
                <w:color w:val="000000"/>
                <w:sz w:val="18"/>
              </w:rPr>
              <w:t>26,5</w:t>
            </w:r>
          </w:p>
        </w:tc>
        <w:tc>
          <w:tcPr>
            <w:tcW w:w="585" w:type="dxa"/>
            <w:tcBorders>
              <w:top w:val="single" w:sz="8" w:space="0" w:color="auto"/>
              <w:left w:val="single" w:sz="8" w:space="0" w:color="auto"/>
              <w:bottom w:val="single" w:sz="8" w:space="0" w:color="auto"/>
              <w:right w:val="single" w:sz="8" w:space="0" w:color="auto"/>
            </w:tcBorders>
          </w:tcPr>
          <w:p w:rsidR="009D06E1" w:rsidRDefault="00963F89">
            <w:pPr>
              <w:jc w:val="right"/>
              <w:rPr>
                <w:b/>
                <w:i/>
                <w:snapToGrid w:val="0"/>
                <w:color w:val="000000"/>
                <w:sz w:val="18"/>
              </w:rPr>
            </w:pPr>
            <w:r>
              <w:rPr>
                <w:b/>
                <w:i/>
                <w:snapToGrid w:val="0"/>
                <w:color w:val="000000"/>
                <w:sz w:val="18"/>
              </w:rPr>
              <w:t>25</w:t>
            </w:r>
          </w:p>
        </w:tc>
        <w:tc>
          <w:tcPr>
            <w:tcW w:w="586" w:type="dxa"/>
            <w:tcBorders>
              <w:top w:val="single" w:sz="8" w:space="0" w:color="auto"/>
              <w:left w:val="single" w:sz="8" w:space="0" w:color="auto"/>
              <w:bottom w:val="single" w:sz="8" w:space="0" w:color="auto"/>
              <w:right w:val="single" w:sz="8" w:space="0" w:color="auto"/>
            </w:tcBorders>
          </w:tcPr>
          <w:p w:rsidR="009D06E1" w:rsidRDefault="00963F89">
            <w:pPr>
              <w:jc w:val="right"/>
              <w:rPr>
                <w:b/>
                <w:i/>
                <w:snapToGrid w:val="0"/>
                <w:color w:val="000000"/>
                <w:sz w:val="18"/>
              </w:rPr>
            </w:pPr>
            <w:r>
              <w:rPr>
                <w:b/>
                <w:i/>
                <w:snapToGrid w:val="0"/>
                <w:color w:val="000000"/>
                <w:sz w:val="18"/>
              </w:rPr>
              <w:t>23</w:t>
            </w:r>
          </w:p>
        </w:tc>
        <w:tc>
          <w:tcPr>
            <w:tcW w:w="585" w:type="dxa"/>
            <w:tcBorders>
              <w:top w:val="single" w:sz="8" w:space="0" w:color="auto"/>
              <w:left w:val="single" w:sz="8" w:space="0" w:color="auto"/>
              <w:bottom w:val="single" w:sz="8" w:space="0" w:color="auto"/>
              <w:right w:val="single" w:sz="8" w:space="0" w:color="auto"/>
            </w:tcBorders>
          </w:tcPr>
          <w:p w:rsidR="009D06E1" w:rsidRDefault="00963F89">
            <w:pPr>
              <w:jc w:val="right"/>
              <w:rPr>
                <w:b/>
                <w:i/>
                <w:snapToGrid w:val="0"/>
                <w:color w:val="000000"/>
                <w:sz w:val="18"/>
              </w:rPr>
            </w:pPr>
            <w:r>
              <w:rPr>
                <w:b/>
                <w:i/>
                <w:snapToGrid w:val="0"/>
                <w:color w:val="000000"/>
                <w:sz w:val="18"/>
              </w:rPr>
              <w:t>44</w:t>
            </w:r>
          </w:p>
        </w:tc>
        <w:tc>
          <w:tcPr>
            <w:tcW w:w="586" w:type="dxa"/>
            <w:tcBorders>
              <w:top w:val="single" w:sz="8" w:space="0" w:color="auto"/>
              <w:left w:val="single" w:sz="8" w:space="0" w:color="auto"/>
              <w:bottom w:val="single" w:sz="8" w:space="0" w:color="auto"/>
              <w:right w:val="single" w:sz="8" w:space="0" w:color="auto"/>
            </w:tcBorders>
          </w:tcPr>
          <w:p w:rsidR="009D06E1" w:rsidRDefault="00963F89">
            <w:pPr>
              <w:jc w:val="right"/>
              <w:rPr>
                <w:b/>
                <w:i/>
                <w:snapToGrid w:val="0"/>
                <w:color w:val="000000"/>
                <w:sz w:val="18"/>
              </w:rPr>
            </w:pPr>
            <w:r>
              <w:rPr>
                <w:b/>
                <w:i/>
                <w:snapToGrid w:val="0"/>
                <w:color w:val="000000"/>
                <w:sz w:val="18"/>
              </w:rPr>
              <w:t>33</w:t>
            </w:r>
          </w:p>
        </w:tc>
        <w:tc>
          <w:tcPr>
            <w:tcW w:w="586" w:type="dxa"/>
            <w:tcBorders>
              <w:top w:val="single" w:sz="8" w:space="0" w:color="auto"/>
              <w:left w:val="single" w:sz="8" w:space="0" w:color="auto"/>
              <w:bottom w:val="single" w:sz="8" w:space="0" w:color="auto"/>
              <w:right w:val="single" w:sz="8" w:space="0" w:color="auto"/>
            </w:tcBorders>
          </w:tcPr>
          <w:p w:rsidR="009D06E1" w:rsidRDefault="00963F89">
            <w:pPr>
              <w:jc w:val="right"/>
              <w:rPr>
                <w:b/>
                <w:i/>
                <w:snapToGrid w:val="0"/>
                <w:color w:val="000000"/>
                <w:sz w:val="18"/>
              </w:rPr>
            </w:pPr>
            <w:r>
              <w:rPr>
                <w:b/>
                <w:i/>
                <w:snapToGrid w:val="0"/>
                <w:color w:val="000000"/>
                <w:sz w:val="18"/>
              </w:rPr>
              <w:t>35</w:t>
            </w:r>
          </w:p>
        </w:tc>
        <w:tc>
          <w:tcPr>
            <w:tcW w:w="585" w:type="dxa"/>
            <w:tcBorders>
              <w:top w:val="single" w:sz="8" w:space="0" w:color="auto"/>
              <w:left w:val="single" w:sz="8" w:space="0" w:color="auto"/>
              <w:bottom w:val="single" w:sz="8" w:space="0" w:color="auto"/>
              <w:right w:val="single" w:sz="12" w:space="0" w:color="auto"/>
            </w:tcBorders>
          </w:tcPr>
          <w:p w:rsidR="009D06E1" w:rsidRDefault="00963F89">
            <w:pPr>
              <w:jc w:val="right"/>
              <w:rPr>
                <w:b/>
                <w:i/>
                <w:snapToGrid w:val="0"/>
                <w:color w:val="000000"/>
                <w:sz w:val="18"/>
              </w:rPr>
            </w:pPr>
            <w:r>
              <w:rPr>
                <w:b/>
                <w:i/>
                <w:snapToGrid w:val="0"/>
                <w:color w:val="000000"/>
                <w:sz w:val="18"/>
              </w:rPr>
              <w:t>45</w:t>
            </w:r>
          </w:p>
        </w:tc>
      </w:tr>
      <w:tr w:rsidR="009D06E1">
        <w:trPr>
          <w:trHeight w:val="264"/>
        </w:trPr>
        <w:tc>
          <w:tcPr>
            <w:tcW w:w="2256" w:type="dxa"/>
            <w:tcBorders>
              <w:top w:val="single" w:sz="8" w:space="0" w:color="auto"/>
              <w:left w:val="single" w:sz="12" w:space="0" w:color="auto"/>
              <w:bottom w:val="single" w:sz="12" w:space="0" w:color="auto"/>
              <w:right w:val="single" w:sz="8" w:space="0" w:color="auto"/>
            </w:tcBorders>
          </w:tcPr>
          <w:p w:rsidR="009D06E1" w:rsidRDefault="00963F89">
            <w:pPr>
              <w:rPr>
                <w:b/>
                <w:i/>
                <w:snapToGrid w:val="0"/>
                <w:color w:val="000000"/>
                <w:sz w:val="18"/>
              </w:rPr>
            </w:pPr>
            <w:r>
              <w:rPr>
                <w:b/>
                <w:i/>
                <w:snapToGrid w:val="0"/>
                <w:color w:val="000000"/>
                <w:sz w:val="18"/>
              </w:rPr>
              <w:t>fiksni+variabilni stroški</w:t>
            </w:r>
          </w:p>
        </w:tc>
        <w:tc>
          <w:tcPr>
            <w:tcW w:w="586" w:type="dxa"/>
            <w:tcBorders>
              <w:top w:val="single" w:sz="8" w:space="0" w:color="auto"/>
              <w:left w:val="single" w:sz="8" w:space="0" w:color="auto"/>
              <w:bottom w:val="single" w:sz="12" w:space="0" w:color="auto"/>
              <w:right w:val="single" w:sz="8" w:space="0" w:color="auto"/>
            </w:tcBorders>
          </w:tcPr>
          <w:p w:rsidR="009D06E1" w:rsidRDefault="00963F89">
            <w:pPr>
              <w:jc w:val="right"/>
              <w:rPr>
                <w:b/>
                <w:i/>
                <w:snapToGrid w:val="0"/>
                <w:color w:val="000000"/>
                <w:sz w:val="18"/>
              </w:rPr>
            </w:pPr>
            <w:r>
              <w:rPr>
                <w:b/>
                <w:i/>
                <w:snapToGrid w:val="0"/>
                <w:color w:val="000000"/>
                <w:sz w:val="18"/>
              </w:rPr>
              <w:t>26,7</w:t>
            </w:r>
          </w:p>
        </w:tc>
        <w:tc>
          <w:tcPr>
            <w:tcW w:w="585" w:type="dxa"/>
            <w:tcBorders>
              <w:top w:val="single" w:sz="8" w:space="0" w:color="auto"/>
              <w:left w:val="single" w:sz="8" w:space="0" w:color="auto"/>
              <w:bottom w:val="single" w:sz="12" w:space="0" w:color="auto"/>
              <w:right w:val="single" w:sz="8" w:space="0" w:color="auto"/>
            </w:tcBorders>
          </w:tcPr>
          <w:p w:rsidR="009D06E1" w:rsidRDefault="00963F89">
            <w:pPr>
              <w:jc w:val="right"/>
              <w:rPr>
                <w:b/>
                <w:i/>
                <w:snapToGrid w:val="0"/>
                <w:color w:val="000000"/>
                <w:sz w:val="18"/>
              </w:rPr>
            </w:pPr>
            <w:r>
              <w:rPr>
                <w:b/>
                <w:i/>
                <w:snapToGrid w:val="0"/>
                <w:color w:val="000000"/>
                <w:sz w:val="18"/>
              </w:rPr>
              <w:t>24,7</w:t>
            </w:r>
          </w:p>
        </w:tc>
        <w:tc>
          <w:tcPr>
            <w:tcW w:w="586" w:type="dxa"/>
            <w:tcBorders>
              <w:top w:val="single" w:sz="8" w:space="0" w:color="auto"/>
              <w:left w:val="single" w:sz="8" w:space="0" w:color="auto"/>
              <w:bottom w:val="single" w:sz="12" w:space="0" w:color="auto"/>
              <w:right w:val="single" w:sz="8" w:space="0" w:color="auto"/>
            </w:tcBorders>
          </w:tcPr>
          <w:p w:rsidR="009D06E1" w:rsidRDefault="00963F89">
            <w:pPr>
              <w:jc w:val="right"/>
              <w:rPr>
                <w:b/>
                <w:i/>
                <w:snapToGrid w:val="0"/>
                <w:color w:val="000000"/>
                <w:sz w:val="18"/>
              </w:rPr>
            </w:pPr>
            <w:r>
              <w:rPr>
                <w:b/>
                <w:i/>
                <w:snapToGrid w:val="0"/>
                <w:color w:val="000000"/>
                <w:sz w:val="18"/>
              </w:rPr>
              <w:t>26,6</w:t>
            </w:r>
          </w:p>
        </w:tc>
        <w:tc>
          <w:tcPr>
            <w:tcW w:w="585" w:type="dxa"/>
            <w:tcBorders>
              <w:top w:val="single" w:sz="8" w:space="0" w:color="auto"/>
              <w:left w:val="single" w:sz="8" w:space="0" w:color="auto"/>
              <w:bottom w:val="single" w:sz="12" w:space="0" w:color="auto"/>
              <w:right w:val="single" w:sz="8" w:space="0" w:color="auto"/>
            </w:tcBorders>
          </w:tcPr>
          <w:p w:rsidR="009D06E1" w:rsidRDefault="00963F89">
            <w:pPr>
              <w:jc w:val="right"/>
              <w:rPr>
                <w:b/>
                <w:i/>
                <w:snapToGrid w:val="0"/>
                <w:color w:val="000000"/>
                <w:sz w:val="18"/>
              </w:rPr>
            </w:pPr>
            <w:r>
              <w:rPr>
                <w:b/>
                <w:i/>
                <w:snapToGrid w:val="0"/>
                <w:color w:val="000000"/>
                <w:sz w:val="18"/>
              </w:rPr>
              <w:t>23,7</w:t>
            </w:r>
          </w:p>
        </w:tc>
        <w:tc>
          <w:tcPr>
            <w:tcW w:w="586" w:type="dxa"/>
            <w:tcBorders>
              <w:top w:val="single" w:sz="8" w:space="0" w:color="auto"/>
              <w:left w:val="single" w:sz="8" w:space="0" w:color="auto"/>
              <w:bottom w:val="single" w:sz="12" w:space="0" w:color="auto"/>
              <w:right w:val="single" w:sz="8" w:space="0" w:color="auto"/>
            </w:tcBorders>
          </w:tcPr>
          <w:p w:rsidR="009D06E1" w:rsidRDefault="00963F89">
            <w:pPr>
              <w:jc w:val="right"/>
              <w:rPr>
                <w:b/>
                <w:i/>
                <w:snapToGrid w:val="0"/>
                <w:color w:val="000000"/>
                <w:sz w:val="18"/>
              </w:rPr>
            </w:pPr>
            <w:r>
              <w:rPr>
                <w:b/>
                <w:i/>
                <w:snapToGrid w:val="0"/>
                <w:color w:val="000000"/>
                <w:sz w:val="18"/>
              </w:rPr>
              <w:t>22,7</w:t>
            </w:r>
          </w:p>
        </w:tc>
        <w:tc>
          <w:tcPr>
            <w:tcW w:w="586" w:type="dxa"/>
            <w:tcBorders>
              <w:top w:val="single" w:sz="8" w:space="0" w:color="auto"/>
              <w:left w:val="single" w:sz="8" w:space="0" w:color="auto"/>
              <w:bottom w:val="single" w:sz="12" w:space="0" w:color="auto"/>
              <w:right w:val="single" w:sz="8" w:space="0" w:color="auto"/>
            </w:tcBorders>
          </w:tcPr>
          <w:p w:rsidR="009D06E1" w:rsidRDefault="00963F89">
            <w:pPr>
              <w:jc w:val="right"/>
              <w:rPr>
                <w:b/>
                <w:i/>
                <w:snapToGrid w:val="0"/>
                <w:color w:val="000000"/>
                <w:sz w:val="18"/>
              </w:rPr>
            </w:pPr>
            <w:r>
              <w:rPr>
                <w:b/>
                <w:i/>
                <w:snapToGrid w:val="0"/>
                <w:color w:val="000000"/>
                <w:sz w:val="18"/>
              </w:rPr>
              <w:t>21,7</w:t>
            </w:r>
          </w:p>
        </w:tc>
        <w:tc>
          <w:tcPr>
            <w:tcW w:w="585" w:type="dxa"/>
            <w:tcBorders>
              <w:top w:val="single" w:sz="8" w:space="0" w:color="auto"/>
              <w:left w:val="single" w:sz="8" w:space="0" w:color="auto"/>
              <w:bottom w:val="single" w:sz="12" w:space="0" w:color="auto"/>
              <w:right w:val="single" w:sz="8" w:space="0" w:color="auto"/>
            </w:tcBorders>
          </w:tcPr>
          <w:p w:rsidR="009D06E1" w:rsidRDefault="00963F89">
            <w:pPr>
              <w:jc w:val="right"/>
              <w:rPr>
                <w:b/>
                <w:i/>
                <w:snapToGrid w:val="0"/>
                <w:color w:val="000000"/>
                <w:sz w:val="18"/>
              </w:rPr>
            </w:pPr>
            <w:r>
              <w:rPr>
                <w:b/>
                <w:i/>
                <w:snapToGrid w:val="0"/>
                <w:color w:val="000000"/>
                <w:sz w:val="18"/>
              </w:rPr>
              <w:t>20,7</w:t>
            </w:r>
          </w:p>
        </w:tc>
        <w:tc>
          <w:tcPr>
            <w:tcW w:w="586" w:type="dxa"/>
            <w:tcBorders>
              <w:top w:val="single" w:sz="8" w:space="0" w:color="auto"/>
              <w:left w:val="single" w:sz="8" w:space="0" w:color="auto"/>
              <w:bottom w:val="single" w:sz="12" w:space="0" w:color="auto"/>
              <w:right w:val="single" w:sz="8" w:space="0" w:color="auto"/>
            </w:tcBorders>
          </w:tcPr>
          <w:p w:rsidR="009D06E1" w:rsidRDefault="00963F89">
            <w:pPr>
              <w:jc w:val="right"/>
              <w:rPr>
                <w:b/>
                <w:i/>
                <w:snapToGrid w:val="0"/>
                <w:color w:val="000000"/>
                <w:sz w:val="18"/>
              </w:rPr>
            </w:pPr>
            <w:r>
              <w:rPr>
                <w:b/>
                <w:i/>
                <w:snapToGrid w:val="0"/>
                <w:color w:val="000000"/>
                <w:sz w:val="18"/>
              </w:rPr>
              <w:t>28,7</w:t>
            </w:r>
          </w:p>
        </w:tc>
        <w:tc>
          <w:tcPr>
            <w:tcW w:w="585" w:type="dxa"/>
            <w:tcBorders>
              <w:top w:val="single" w:sz="8" w:space="0" w:color="auto"/>
              <w:left w:val="single" w:sz="8" w:space="0" w:color="auto"/>
              <w:bottom w:val="single" w:sz="12" w:space="0" w:color="auto"/>
              <w:right w:val="single" w:sz="8" w:space="0" w:color="auto"/>
            </w:tcBorders>
          </w:tcPr>
          <w:p w:rsidR="009D06E1" w:rsidRDefault="00963F89">
            <w:pPr>
              <w:jc w:val="right"/>
              <w:rPr>
                <w:b/>
                <w:i/>
                <w:snapToGrid w:val="0"/>
                <w:color w:val="000000"/>
                <w:sz w:val="18"/>
              </w:rPr>
            </w:pPr>
            <w:r>
              <w:rPr>
                <w:b/>
                <w:i/>
                <w:snapToGrid w:val="0"/>
                <w:color w:val="000000"/>
                <w:sz w:val="18"/>
              </w:rPr>
              <w:t>27,7</w:t>
            </w:r>
          </w:p>
        </w:tc>
        <w:tc>
          <w:tcPr>
            <w:tcW w:w="586" w:type="dxa"/>
            <w:tcBorders>
              <w:top w:val="single" w:sz="8" w:space="0" w:color="auto"/>
              <w:left w:val="single" w:sz="8" w:space="0" w:color="auto"/>
              <w:bottom w:val="single" w:sz="12" w:space="0" w:color="auto"/>
              <w:right w:val="single" w:sz="8" w:space="0" w:color="auto"/>
            </w:tcBorders>
          </w:tcPr>
          <w:p w:rsidR="009D06E1" w:rsidRDefault="00963F89">
            <w:pPr>
              <w:jc w:val="right"/>
              <w:rPr>
                <w:b/>
                <w:i/>
                <w:snapToGrid w:val="0"/>
                <w:color w:val="000000"/>
                <w:sz w:val="18"/>
              </w:rPr>
            </w:pPr>
            <w:r>
              <w:rPr>
                <w:b/>
                <w:i/>
                <w:snapToGrid w:val="0"/>
                <w:color w:val="000000"/>
                <w:sz w:val="18"/>
              </w:rPr>
              <w:t>27,7</w:t>
            </w:r>
          </w:p>
        </w:tc>
        <w:tc>
          <w:tcPr>
            <w:tcW w:w="586" w:type="dxa"/>
            <w:tcBorders>
              <w:top w:val="single" w:sz="8" w:space="0" w:color="auto"/>
              <w:left w:val="single" w:sz="8" w:space="0" w:color="auto"/>
              <w:bottom w:val="single" w:sz="12" w:space="0" w:color="auto"/>
              <w:right w:val="single" w:sz="8" w:space="0" w:color="auto"/>
            </w:tcBorders>
          </w:tcPr>
          <w:p w:rsidR="009D06E1" w:rsidRDefault="00963F89">
            <w:pPr>
              <w:jc w:val="right"/>
              <w:rPr>
                <w:b/>
                <w:i/>
                <w:snapToGrid w:val="0"/>
                <w:color w:val="000000"/>
                <w:sz w:val="18"/>
              </w:rPr>
            </w:pPr>
            <w:r>
              <w:rPr>
                <w:b/>
                <w:i/>
                <w:snapToGrid w:val="0"/>
                <w:color w:val="000000"/>
                <w:sz w:val="18"/>
              </w:rPr>
              <w:t>32,7</w:t>
            </w:r>
          </w:p>
        </w:tc>
        <w:tc>
          <w:tcPr>
            <w:tcW w:w="585" w:type="dxa"/>
            <w:tcBorders>
              <w:top w:val="single" w:sz="8" w:space="0" w:color="auto"/>
              <w:left w:val="single" w:sz="8" w:space="0" w:color="auto"/>
              <w:bottom w:val="single" w:sz="12" w:space="0" w:color="auto"/>
              <w:right w:val="single" w:sz="12" w:space="0" w:color="auto"/>
            </w:tcBorders>
          </w:tcPr>
          <w:p w:rsidR="009D06E1" w:rsidRDefault="00963F89">
            <w:pPr>
              <w:jc w:val="right"/>
              <w:rPr>
                <w:b/>
                <w:i/>
                <w:snapToGrid w:val="0"/>
                <w:color w:val="000000"/>
                <w:sz w:val="18"/>
              </w:rPr>
            </w:pPr>
            <w:r>
              <w:rPr>
                <w:b/>
                <w:i/>
                <w:snapToGrid w:val="0"/>
                <w:color w:val="000000"/>
                <w:sz w:val="18"/>
              </w:rPr>
              <w:t>34,6</w:t>
            </w:r>
          </w:p>
        </w:tc>
      </w:tr>
    </w:tbl>
    <w:p w:rsidR="009D06E1" w:rsidRDefault="009D06E1">
      <w:pPr>
        <w:rPr>
          <w:sz w:val="24"/>
        </w:rPr>
      </w:pPr>
    </w:p>
    <w:p w:rsidR="009D06E1" w:rsidRDefault="00963F89">
      <w:pPr>
        <w:rPr>
          <w:b/>
          <w:i/>
          <w:sz w:val="24"/>
        </w:rPr>
      </w:pPr>
      <w:r>
        <w:rPr>
          <w:b/>
          <w:i/>
          <w:sz w:val="24"/>
        </w:rPr>
        <w:t>Graf prihodkov in odhodkov:</w:t>
      </w:r>
    </w:p>
    <w:p w:rsidR="009D06E1" w:rsidRDefault="009C34C5">
      <w:pPr>
        <w:rPr>
          <w:sz w:val="24"/>
        </w:rPr>
      </w:pPr>
      <w:r>
        <w:object w:dxaOrig="1440" w:dyaOrig="1440">
          <v:shape id="_x0000_s1035" type="#_x0000_t75" style="position:absolute;margin-left:0;margin-top:13.8pt;width:471.45pt;height:270pt;z-index:251656704" o:allowincell="f">
            <v:imagedata r:id="rId15" o:title=""/>
            <w10:wrap type="topAndBottom"/>
          </v:shape>
          <o:OLEObject Type="Embed" ProgID="Excel.Sheet.8" ShapeID="_x0000_s1035" DrawAspect="Content" ObjectID="_1617181012" r:id="rId16"/>
        </w:object>
      </w:r>
    </w:p>
    <w:p w:rsidR="009D06E1" w:rsidRDefault="009D06E1">
      <w:pPr>
        <w:rPr>
          <w:sz w:val="24"/>
        </w:rPr>
      </w:pPr>
    </w:p>
    <w:p w:rsidR="009D06E1" w:rsidRDefault="009D06E1">
      <w:pPr>
        <w:rPr>
          <w:sz w:val="24"/>
        </w:rPr>
      </w:pPr>
    </w:p>
    <w:p w:rsidR="009D06E1" w:rsidRDefault="00963F89">
      <w:pPr>
        <w:pStyle w:val="BodyText2"/>
      </w:pPr>
      <w:r>
        <w:t>Na grafu je vidno, da bo podjetje začelo delovati pozitivno približno v tretjem mesecu. V mesecu avgustu lahko pričakujemo izgubo zaradi  sezonskega nihanja. Avgusta povpraševanje pade, ta padec bomo skušali omiliti tako, da bomo uvedli agresivnejšo promocijo, razne akcije po fitness centrih, povečali število plakatov in uvedli različne akcije z znižanji cen!</w:t>
      </w:r>
    </w:p>
    <w:p w:rsidR="009D06E1" w:rsidRDefault="009D06E1">
      <w:pPr>
        <w:rPr>
          <w:sz w:val="24"/>
        </w:rPr>
      </w:pPr>
    </w:p>
    <w:p w:rsidR="009D06E1" w:rsidRDefault="009D06E1">
      <w:pPr>
        <w:rPr>
          <w:sz w:val="24"/>
        </w:rPr>
      </w:pPr>
    </w:p>
    <w:p w:rsidR="009D06E1" w:rsidRDefault="009D06E1">
      <w:pPr>
        <w:rPr>
          <w:sz w:val="24"/>
        </w:rPr>
      </w:pPr>
    </w:p>
    <w:p w:rsidR="009D06E1" w:rsidRDefault="009D06E1">
      <w:pPr>
        <w:rPr>
          <w:sz w:val="24"/>
        </w:rPr>
      </w:pPr>
    </w:p>
    <w:p w:rsidR="009D06E1" w:rsidRDefault="009D06E1">
      <w:pPr>
        <w:rPr>
          <w:sz w:val="24"/>
        </w:rPr>
      </w:pPr>
    </w:p>
    <w:p w:rsidR="009D06E1" w:rsidRDefault="009D06E1">
      <w:pPr>
        <w:rPr>
          <w:sz w:val="24"/>
        </w:rPr>
      </w:pPr>
    </w:p>
    <w:p w:rsidR="009D06E1" w:rsidRDefault="009D06E1">
      <w:pPr>
        <w:rPr>
          <w:sz w:val="24"/>
        </w:rPr>
      </w:pPr>
    </w:p>
    <w:p w:rsidR="009D06E1" w:rsidRDefault="009D06E1">
      <w:pPr>
        <w:rPr>
          <w:sz w:val="24"/>
        </w:rPr>
      </w:pPr>
    </w:p>
    <w:p w:rsidR="009D06E1" w:rsidRDefault="009D06E1">
      <w:pPr>
        <w:rPr>
          <w:sz w:val="24"/>
        </w:rPr>
      </w:pPr>
    </w:p>
    <w:p w:rsidR="009D06E1" w:rsidRDefault="00963F89">
      <w:pPr>
        <w:pStyle w:val="Heading5"/>
        <w:rPr>
          <w:b/>
          <w:smallCaps/>
          <w:color w:val="008080"/>
        </w:rPr>
      </w:pPr>
      <w:r>
        <w:rPr>
          <w:b/>
          <w:smallCaps/>
          <w:color w:val="008080"/>
        </w:rPr>
        <w:t>Kritična tveganja in problemi</w:t>
      </w:r>
    </w:p>
    <w:p w:rsidR="009D06E1" w:rsidRDefault="009D06E1">
      <w:pPr>
        <w:jc w:val="both"/>
        <w:rPr>
          <w:smallCaps/>
          <w:sz w:val="28"/>
        </w:rPr>
      </w:pPr>
    </w:p>
    <w:p w:rsidR="009D06E1" w:rsidRDefault="00963F89">
      <w:pPr>
        <w:jc w:val="both"/>
        <w:rPr>
          <w:sz w:val="24"/>
        </w:rPr>
      </w:pPr>
      <w:r>
        <w:rPr>
          <w:sz w:val="24"/>
        </w:rPr>
        <w:t>Razvoj in rast podjetja vedno nosi s seboj tudi tveganja in težave, katere je potrebno predvideti tudi vnaprej, saj se je tako možno izogniti možnim spodrsljajem pri poslovanju. Vedno obstajajo negativni vplivi, ki lahko na primer zmanjšajo ugled podjetja, neugodno pozicionirajo naš izdelek v očeh potrošnika ali zmanjšajo likvidnost podjetja.</w:t>
      </w:r>
    </w:p>
    <w:p w:rsidR="009D06E1" w:rsidRDefault="009D06E1">
      <w:pPr>
        <w:jc w:val="both"/>
        <w:rPr>
          <w:sz w:val="24"/>
        </w:rPr>
      </w:pPr>
    </w:p>
    <w:p w:rsidR="009D06E1" w:rsidRDefault="00963F89">
      <w:pPr>
        <w:numPr>
          <w:ilvl w:val="0"/>
          <w:numId w:val="6"/>
        </w:numPr>
        <w:jc w:val="both"/>
        <w:rPr>
          <w:b/>
          <w:color w:val="800080"/>
          <w:sz w:val="24"/>
        </w:rPr>
      </w:pPr>
      <w:r>
        <w:rPr>
          <w:b/>
          <w:color w:val="800080"/>
          <w:sz w:val="24"/>
        </w:rPr>
        <w:t>potencialno zniževanje cen s strani konkurence</w:t>
      </w:r>
    </w:p>
    <w:p w:rsidR="009D06E1" w:rsidRDefault="00963F89">
      <w:pPr>
        <w:jc w:val="both"/>
        <w:rPr>
          <w:sz w:val="24"/>
        </w:rPr>
      </w:pPr>
      <w:r>
        <w:rPr>
          <w:sz w:val="24"/>
        </w:rPr>
        <w:t>Na slovenskem trgu je konkurenca tovrstnih uvoženih izdelkov dokaj številna, vendar ne preveč agresivna, tako v promociji, kot v distribuciji. Njihove maloprodajne cene se gibljejo v relativno ozkem razponu, kar daje slutiti, da imajo neugodne, oziroma visoke nabavne cene in so cenovno navzdol slabo fleksibilni. V kolikor pride do zniževanja cen konkurence, se naše podjetje ne bo prilagodilo tudi z zniževanjem cen, temveč z agresivnejšo distribucijo (večanjem števila trgovin, boljši pogoji za trgovce), hitrejšim menjavanjem kolekcij in zmanjševanjem stroškov, tako režijskih kot izdelavnih</w:t>
      </w:r>
    </w:p>
    <w:p w:rsidR="009D06E1" w:rsidRDefault="009D06E1">
      <w:pPr>
        <w:jc w:val="both"/>
        <w:rPr>
          <w:sz w:val="24"/>
        </w:rPr>
      </w:pPr>
    </w:p>
    <w:p w:rsidR="009D06E1" w:rsidRDefault="00963F89">
      <w:pPr>
        <w:numPr>
          <w:ilvl w:val="0"/>
          <w:numId w:val="7"/>
        </w:numPr>
        <w:jc w:val="both"/>
        <w:rPr>
          <w:b/>
          <w:color w:val="800080"/>
          <w:sz w:val="24"/>
        </w:rPr>
      </w:pPr>
      <w:r>
        <w:rPr>
          <w:b/>
          <w:color w:val="800080"/>
          <w:sz w:val="24"/>
        </w:rPr>
        <w:t>potencialno neugodni trendi, ki zadevajo našo panogo</w:t>
      </w:r>
    </w:p>
    <w:p w:rsidR="009D06E1" w:rsidRDefault="00963F89">
      <w:pPr>
        <w:jc w:val="both"/>
        <w:rPr>
          <w:sz w:val="24"/>
        </w:rPr>
      </w:pPr>
      <w:r>
        <w:rPr>
          <w:sz w:val="24"/>
        </w:rPr>
        <w:t>Potencialna neugodna trenda sta v glavnem dva. Prvi, splošnejši, je padec družbenega standarda, saj z zmanjševanjem razpoložljivega dohodka pada delež namenjen za šport. V zadnjih letih ni opaziti takšnih trendov, poleg tega narašča osveščenost ljudi in število fitness klubov. Drugi trend je sprememba okusov potrošnikov glede elastičnih oziroma oprijetih oblačil. Trenutno poteka podjetju naklonjen trend širšega sprejemanja tovrstnih oblačil. Nenehno spremljanje modnih trendov v Evropi in v Sloveniji nas ne more dobiti nepripravljene na drugačne zahteve potrošnikov.</w:t>
      </w:r>
    </w:p>
    <w:p w:rsidR="009D06E1" w:rsidRDefault="009D06E1">
      <w:pPr>
        <w:jc w:val="both"/>
        <w:rPr>
          <w:sz w:val="24"/>
        </w:rPr>
      </w:pPr>
    </w:p>
    <w:p w:rsidR="009D06E1" w:rsidRDefault="00963F89">
      <w:pPr>
        <w:numPr>
          <w:ilvl w:val="0"/>
          <w:numId w:val="8"/>
        </w:numPr>
        <w:jc w:val="both"/>
        <w:rPr>
          <w:b/>
          <w:color w:val="800080"/>
          <w:sz w:val="24"/>
        </w:rPr>
      </w:pPr>
      <w:r>
        <w:rPr>
          <w:b/>
          <w:color w:val="800080"/>
          <w:sz w:val="24"/>
        </w:rPr>
        <w:t>stroški načrtov in izdelave, ki presegajo cene</w:t>
      </w:r>
    </w:p>
    <w:p w:rsidR="009D06E1" w:rsidRDefault="00963F89">
      <w:pPr>
        <w:jc w:val="both"/>
        <w:rPr>
          <w:sz w:val="24"/>
        </w:rPr>
      </w:pPr>
      <w:r>
        <w:rPr>
          <w:sz w:val="24"/>
        </w:rPr>
        <w:t>Stroški priprav na proizvodnjo (izris kolekcije, priprava modelov) so zelo predvidljivi in težko odstopajo od načrtovanih. Sami izdelki niso modelsko zahtevni, zato je relativno lahko dobiti novega modelarja ali šiviljski servis, saj je tovrstna ponudba zaradi zatona slovenske tekstilne industrije velika.</w:t>
      </w:r>
    </w:p>
    <w:p w:rsidR="009D06E1" w:rsidRDefault="009D06E1">
      <w:pPr>
        <w:jc w:val="both"/>
        <w:rPr>
          <w:sz w:val="24"/>
        </w:rPr>
      </w:pPr>
    </w:p>
    <w:p w:rsidR="009D06E1" w:rsidRDefault="00963F89">
      <w:pPr>
        <w:numPr>
          <w:ilvl w:val="0"/>
          <w:numId w:val="9"/>
        </w:numPr>
        <w:jc w:val="both"/>
        <w:rPr>
          <w:b/>
          <w:color w:val="800080"/>
          <w:sz w:val="24"/>
        </w:rPr>
      </w:pPr>
      <w:r>
        <w:rPr>
          <w:b/>
          <w:color w:val="800080"/>
          <w:sz w:val="24"/>
        </w:rPr>
        <w:t>nedoseganje rokov razvoja ali proizvodnje</w:t>
      </w:r>
    </w:p>
    <w:p w:rsidR="009D06E1" w:rsidRDefault="00963F89">
      <w:pPr>
        <w:pStyle w:val="BodyText"/>
        <w:jc w:val="both"/>
      </w:pPr>
      <w:r>
        <w:t xml:space="preserve">Nedoseganje rokov ne vpliva bistveno na uspeh podjetja, saj zaradi nizkih fiksnih stroškov poslovanja in nenajemanja kreditov ni potreben nov ali dodaten vir kapitala, kot na primer premostitveni kredit. Poleg tega podjetje nima vnaprejšnjih naročil, ki bi lahko zaradi nedoseganja rokov slabo vplivala na kredibilnost in ugled podjetja. Zaradi bližine velikega števila proizvajalcev tekstila (Italija), podjetje ne bo sodelovalo samo z enim proizvajalcem tkanine in se bo tako izognilo pritiskom na prodajne pogoje ali zastoje zaradi morebitnih težav proizvajalca tkanine. </w:t>
      </w:r>
    </w:p>
    <w:p w:rsidR="009D06E1" w:rsidRDefault="00963F89">
      <w:pPr>
        <w:rPr>
          <w:sz w:val="24"/>
        </w:rPr>
      </w:pPr>
      <w:r>
        <w:rPr>
          <w:sz w:val="24"/>
        </w:rPr>
        <w:tab/>
      </w:r>
    </w:p>
    <w:p w:rsidR="009D06E1" w:rsidRDefault="009D06E1">
      <w:pPr>
        <w:rPr>
          <w:sz w:val="24"/>
        </w:rPr>
      </w:pPr>
    </w:p>
    <w:p w:rsidR="009D06E1" w:rsidRDefault="009D06E1">
      <w:pPr>
        <w:rPr>
          <w:sz w:val="24"/>
        </w:rPr>
      </w:pPr>
    </w:p>
    <w:p w:rsidR="009D06E1" w:rsidRDefault="009D06E1">
      <w:pPr>
        <w:rPr>
          <w:sz w:val="24"/>
        </w:rPr>
      </w:pPr>
    </w:p>
    <w:p w:rsidR="009D06E1" w:rsidRDefault="009D06E1">
      <w:pPr>
        <w:rPr>
          <w:sz w:val="24"/>
        </w:rPr>
      </w:pPr>
    </w:p>
    <w:p w:rsidR="009D06E1" w:rsidRDefault="009D06E1">
      <w:pPr>
        <w:rPr>
          <w:sz w:val="24"/>
        </w:rPr>
      </w:pPr>
    </w:p>
    <w:p w:rsidR="004C0E18" w:rsidRDefault="004C0E18">
      <w:pPr>
        <w:rPr>
          <w:sz w:val="24"/>
        </w:rPr>
      </w:pPr>
    </w:p>
    <w:p w:rsidR="004C0E18" w:rsidRDefault="004C0E18">
      <w:pPr>
        <w:rPr>
          <w:sz w:val="24"/>
        </w:rPr>
      </w:pPr>
    </w:p>
    <w:p w:rsidR="009D06E1" w:rsidRDefault="009D06E1">
      <w:pPr>
        <w:rPr>
          <w:sz w:val="24"/>
        </w:rPr>
      </w:pPr>
    </w:p>
    <w:p w:rsidR="009D06E1" w:rsidRDefault="00963F89">
      <w:pPr>
        <w:spacing w:line="480" w:lineRule="auto"/>
        <w:rPr>
          <w:b/>
          <w:i/>
          <w:smallCaps/>
          <w:color w:val="0000FF"/>
          <w:sz w:val="24"/>
        </w:rPr>
      </w:pPr>
      <w:r>
        <w:rPr>
          <w:b/>
          <w:i/>
          <w:smallCaps/>
          <w:color w:val="0000FF"/>
          <w:sz w:val="24"/>
        </w:rPr>
        <w:t>Strokovna  Literatura:</w:t>
      </w:r>
    </w:p>
    <w:p w:rsidR="009D06E1" w:rsidRDefault="00963F89">
      <w:pPr>
        <w:pStyle w:val="BodyText"/>
        <w:numPr>
          <w:ilvl w:val="0"/>
          <w:numId w:val="11"/>
        </w:numPr>
        <w:spacing w:line="480" w:lineRule="auto"/>
      </w:pPr>
      <w:r>
        <w:t xml:space="preserve">Barrow Colin, Barrow paul, Brown Robert: </w:t>
      </w:r>
      <w:r>
        <w:rPr>
          <w:b/>
        </w:rPr>
        <w:t>The Business Plan Workbook</w:t>
      </w:r>
      <w:r>
        <w:t>, Second Edition. London: Kogan Page Ltd., 1992. 270 str.</w:t>
      </w:r>
    </w:p>
    <w:p w:rsidR="009D06E1" w:rsidRDefault="00963F89">
      <w:pPr>
        <w:pStyle w:val="BodyText"/>
        <w:numPr>
          <w:ilvl w:val="0"/>
          <w:numId w:val="11"/>
        </w:numPr>
        <w:spacing w:line="480" w:lineRule="auto"/>
      </w:pPr>
      <w:r>
        <w:t xml:space="preserve">Farbey A.D.: </w:t>
      </w:r>
      <w:r>
        <w:rPr>
          <w:b/>
        </w:rPr>
        <w:t>How to produce Successful Advertising</w:t>
      </w:r>
      <w:r>
        <w:t>. London : Kogan Page Ltd., 1994. 168.str</w:t>
      </w:r>
    </w:p>
    <w:p w:rsidR="009D06E1" w:rsidRDefault="00963F89">
      <w:pPr>
        <w:pStyle w:val="BodyText"/>
        <w:numPr>
          <w:ilvl w:val="0"/>
          <w:numId w:val="11"/>
        </w:numPr>
        <w:spacing w:line="480" w:lineRule="auto"/>
      </w:pPr>
      <w:r>
        <w:t xml:space="preserve">Kotler Philip: </w:t>
      </w:r>
      <w:r>
        <w:rPr>
          <w:b/>
        </w:rPr>
        <w:t>Principles of Marketing</w:t>
      </w:r>
      <w:r>
        <w:t>. Fifth Edition. Engelwood Cliffs : Prentice Hall Inc., 1991. 711 str.</w:t>
      </w:r>
    </w:p>
    <w:p w:rsidR="009D06E1" w:rsidRDefault="00963F89">
      <w:pPr>
        <w:numPr>
          <w:ilvl w:val="0"/>
          <w:numId w:val="11"/>
        </w:numPr>
        <w:spacing w:line="480" w:lineRule="auto"/>
        <w:rPr>
          <w:sz w:val="24"/>
        </w:rPr>
      </w:pPr>
      <w:r>
        <w:rPr>
          <w:sz w:val="24"/>
        </w:rPr>
        <w:t xml:space="preserve">Kovač Bogomir: </w:t>
      </w:r>
      <w:r>
        <w:rPr>
          <w:b/>
          <w:sz w:val="24"/>
        </w:rPr>
        <w:t>Uvod v podjetništvo. Analiza poslovnega načrta</w:t>
      </w:r>
      <w:r>
        <w:rPr>
          <w:sz w:val="24"/>
        </w:rPr>
        <w:t>. Ljubljana: Univerza, 1990. 118 str.</w:t>
      </w:r>
    </w:p>
    <w:p w:rsidR="009D06E1" w:rsidRDefault="00963F89">
      <w:pPr>
        <w:numPr>
          <w:ilvl w:val="0"/>
          <w:numId w:val="11"/>
        </w:numPr>
        <w:spacing w:line="480" w:lineRule="auto"/>
        <w:rPr>
          <w:sz w:val="24"/>
        </w:rPr>
      </w:pPr>
      <w:r>
        <w:rPr>
          <w:sz w:val="24"/>
        </w:rPr>
        <w:t>Kropivšek Karin: Kako izdelati poslovni načrt (skripta za interno uporabo). Marec 2000</w:t>
      </w:r>
    </w:p>
    <w:p w:rsidR="009D06E1" w:rsidRDefault="00963F89">
      <w:pPr>
        <w:numPr>
          <w:ilvl w:val="0"/>
          <w:numId w:val="11"/>
        </w:numPr>
        <w:spacing w:line="480" w:lineRule="auto"/>
        <w:rPr>
          <w:sz w:val="24"/>
        </w:rPr>
      </w:pPr>
      <w:r>
        <w:rPr>
          <w:sz w:val="24"/>
        </w:rPr>
        <w:t>Kuriloff H. Arthur, Hemphill m. John. Jr.:</w:t>
      </w:r>
      <w:r>
        <w:rPr>
          <w:b/>
          <w:sz w:val="24"/>
        </w:rPr>
        <w:t>Starting and Managing the Small Business</w:t>
      </w:r>
      <w:r>
        <w:rPr>
          <w:sz w:val="24"/>
        </w:rPr>
        <w:t>. Second edition, New york; McGraw Hill Inc., 1988. 587 str.</w:t>
      </w:r>
    </w:p>
    <w:p w:rsidR="009D06E1" w:rsidRDefault="00963F89">
      <w:pPr>
        <w:numPr>
          <w:ilvl w:val="0"/>
          <w:numId w:val="11"/>
        </w:numPr>
        <w:spacing w:line="480" w:lineRule="auto"/>
        <w:rPr>
          <w:sz w:val="24"/>
        </w:rPr>
      </w:pPr>
      <w:r>
        <w:rPr>
          <w:sz w:val="24"/>
        </w:rPr>
        <w:t xml:space="preserve">Marušič Mira: </w:t>
      </w:r>
      <w:r>
        <w:rPr>
          <w:b/>
          <w:sz w:val="24"/>
        </w:rPr>
        <w:t>Istraživanje tržišta</w:t>
      </w:r>
      <w:r>
        <w:rPr>
          <w:sz w:val="24"/>
        </w:rPr>
        <w:t>. 3.izdaja. Zagreb: Informator, 1992. 350 str.</w:t>
      </w:r>
    </w:p>
    <w:p w:rsidR="009D06E1" w:rsidRDefault="00963F89">
      <w:pPr>
        <w:numPr>
          <w:ilvl w:val="0"/>
          <w:numId w:val="11"/>
        </w:numPr>
        <w:spacing w:line="480" w:lineRule="auto"/>
        <w:rPr>
          <w:sz w:val="24"/>
        </w:rPr>
      </w:pPr>
      <w:r>
        <w:rPr>
          <w:sz w:val="24"/>
        </w:rPr>
        <w:t xml:space="preserve">Morden Anthony: </w:t>
      </w:r>
      <w:r>
        <w:rPr>
          <w:b/>
          <w:sz w:val="24"/>
        </w:rPr>
        <w:t>Elements of Marketing</w:t>
      </w:r>
      <w:r>
        <w:rPr>
          <w:sz w:val="24"/>
        </w:rPr>
        <w:t>. Third Edition. London : DP Publications Ltd., 1993. 410 str.</w:t>
      </w:r>
    </w:p>
    <w:p w:rsidR="009D06E1" w:rsidRDefault="00963F89">
      <w:pPr>
        <w:numPr>
          <w:ilvl w:val="0"/>
          <w:numId w:val="11"/>
        </w:numPr>
        <w:spacing w:line="480" w:lineRule="auto"/>
        <w:rPr>
          <w:sz w:val="24"/>
        </w:rPr>
      </w:pPr>
      <w:r>
        <w:rPr>
          <w:sz w:val="24"/>
        </w:rPr>
        <w:t xml:space="preserve">Rojšek Iča: </w:t>
      </w:r>
      <w:r>
        <w:rPr>
          <w:b/>
          <w:sz w:val="24"/>
        </w:rPr>
        <w:t>Preučevanje tržnih priložnosti</w:t>
      </w:r>
      <w:r>
        <w:rPr>
          <w:sz w:val="24"/>
        </w:rPr>
        <w:t>, Bohinj:PIC GEA COLLEGE, 1990. 132.str</w:t>
      </w:r>
    </w:p>
    <w:p w:rsidR="009D06E1" w:rsidRDefault="00963F89">
      <w:pPr>
        <w:numPr>
          <w:ilvl w:val="0"/>
          <w:numId w:val="11"/>
        </w:numPr>
        <w:spacing w:line="480" w:lineRule="auto"/>
        <w:rPr>
          <w:sz w:val="24"/>
        </w:rPr>
      </w:pPr>
      <w:r>
        <w:rPr>
          <w:sz w:val="24"/>
        </w:rPr>
        <w:t xml:space="preserve">Rojšek Iča: </w:t>
      </w:r>
      <w:r>
        <w:rPr>
          <w:b/>
          <w:sz w:val="24"/>
        </w:rPr>
        <w:t>Metode trženjskega raziskovanja</w:t>
      </w:r>
      <w:r>
        <w:rPr>
          <w:sz w:val="24"/>
        </w:rPr>
        <w:t>, Ljubljana: Ekonomska fakulteta 1994. 49 str.</w:t>
      </w:r>
    </w:p>
    <w:p w:rsidR="009D06E1" w:rsidRDefault="00963F89">
      <w:pPr>
        <w:pStyle w:val="BodyText"/>
        <w:spacing w:line="360" w:lineRule="auto"/>
        <w:rPr>
          <w:b/>
          <w:i/>
          <w:smallCaps/>
          <w:color w:val="0000FF"/>
        </w:rPr>
      </w:pPr>
      <w:r>
        <w:rPr>
          <w:b/>
          <w:i/>
          <w:smallCaps/>
          <w:color w:val="0000FF"/>
        </w:rPr>
        <w:t>Internet:</w:t>
      </w:r>
    </w:p>
    <w:p w:rsidR="009D06E1" w:rsidRDefault="00963F89">
      <w:pPr>
        <w:numPr>
          <w:ilvl w:val="0"/>
          <w:numId w:val="16"/>
        </w:numPr>
        <w:spacing w:line="360" w:lineRule="auto"/>
        <w:rPr>
          <w:sz w:val="24"/>
        </w:rPr>
      </w:pPr>
      <w:r>
        <w:rPr>
          <w:sz w:val="24"/>
        </w:rPr>
        <w:t>www.SURS.org</w:t>
      </w:r>
    </w:p>
    <w:p w:rsidR="009D06E1" w:rsidRDefault="00963F89">
      <w:pPr>
        <w:numPr>
          <w:ilvl w:val="0"/>
          <w:numId w:val="16"/>
        </w:numPr>
        <w:spacing w:line="360" w:lineRule="auto"/>
        <w:rPr>
          <w:sz w:val="24"/>
        </w:rPr>
      </w:pPr>
      <w:r>
        <w:rPr>
          <w:sz w:val="24"/>
        </w:rPr>
        <w:t xml:space="preserve">www.ZMAR.org </w:t>
      </w:r>
    </w:p>
    <w:p w:rsidR="009D06E1" w:rsidRDefault="00963F89">
      <w:pPr>
        <w:spacing w:line="360" w:lineRule="auto"/>
        <w:rPr>
          <w:b/>
          <w:i/>
          <w:smallCaps/>
          <w:color w:val="0000FF"/>
          <w:sz w:val="24"/>
        </w:rPr>
      </w:pPr>
      <w:r>
        <w:rPr>
          <w:b/>
          <w:i/>
          <w:smallCaps/>
          <w:color w:val="0000FF"/>
          <w:sz w:val="24"/>
        </w:rPr>
        <w:t>Časopisi in revije:</w:t>
      </w:r>
    </w:p>
    <w:p w:rsidR="009D06E1" w:rsidRDefault="00963F89">
      <w:pPr>
        <w:numPr>
          <w:ilvl w:val="0"/>
          <w:numId w:val="15"/>
        </w:numPr>
        <w:spacing w:line="360" w:lineRule="auto"/>
        <w:rPr>
          <w:sz w:val="24"/>
        </w:rPr>
      </w:pPr>
      <w:r>
        <w:rPr>
          <w:sz w:val="24"/>
        </w:rPr>
        <w:t xml:space="preserve">Obrtnik </w:t>
      </w:r>
    </w:p>
    <w:p w:rsidR="009D06E1" w:rsidRDefault="00963F89">
      <w:pPr>
        <w:numPr>
          <w:ilvl w:val="0"/>
          <w:numId w:val="15"/>
        </w:numPr>
        <w:spacing w:line="360" w:lineRule="auto"/>
        <w:rPr>
          <w:sz w:val="24"/>
        </w:rPr>
      </w:pPr>
      <w:r>
        <w:rPr>
          <w:sz w:val="24"/>
        </w:rPr>
        <w:t>Podjetnik</w:t>
      </w:r>
    </w:p>
    <w:p w:rsidR="009D06E1" w:rsidRDefault="00963F89">
      <w:pPr>
        <w:numPr>
          <w:ilvl w:val="0"/>
          <w:numId w:val="15"/>
        </w:numPr>
        <w:spacing w:line="360" w:lineRule="auto"/>
        <w:rPr>
          <w:sz w:val="24"/>
        </w:rPr>
      </w:pPr>
      <w:r>
        <w:rPr>
          <w:sz w:val="24"/>
        </w:rPr>
        <w:t>Gospodarski vestnik</w:t>
      </w:r>
    </w:p>
    <w:p w:rsidR="009D06E1" w:rsidRDefault="00963F89">
      <w:pPr>
        <w:numPr>
          <w:ilvl w:val="0"/>
          <w:numId w:val="15"/>
        </w:numPr>
        <w:spacing w:line="360" w:lineRule="auto"/>
        <w:rPr>
          <w:sz w:val="24"/>
        </w:rPr>
      </w:pPr>
      <w:r>
        <w:rPr>
          <w:sz w:val="24"/>
        </w:rPr>
        <w:t>Glas gospodarstva</w:t>
      </w:r>
    </w:p>
    <w:sectPr w:rsidR="009D06E1">
      <w:pgSz w:w="11906" w:h="16838"/>
      <w:pgMar w:top="1440" w:right="1133"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1A6B" w:rsidRDefault="00181A6B">
      <w:r>
        <w:separator/>
      </w:r>
    </w:p>
  </w:endnote>
  <w:endnote w:type="continuationSeparator" w:id="0">
    <w:p w:rsidR="00181A6B" w:rsidRDefault="00181A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1A6B" w:rsidRDefault="00181A6B">
      <w:r>
        <w:separator/>
      </w:r>
    </w:p>
  </w:footnote>
  <w:footnote w:type="continuationSeparator" w:id="0">
    <w:p w:rsidR="00181A6B" w:rsidRDefault="00181A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C22DB"/>
    <w:multiLevelType w:val="singleLevel"/>
    <w:tmpl w:val="B560D97A"/>
    <w:lvl w:ilvl="0">
      <w:start w:val="6"/>
      <w:numFmt w:val="bullet"/>
      <w:lvlText w:val="-"/>
      <w:lvlJc w:val="left"/>
      <w:pPr>
        <w:tabs>
          <w:tab w:val="num" w:pos="360"/>
        </w:tabs>
        <w:ind w:left="360" w:hanging="360"/>
      </w:pPr>
      <w:rPr>
        <w:rFonts w:hint="default"/>
      </w:rPr>
    </w:lvl>
  </w:abstractNum>
  <w:abstractNum w:abstractNumId="1" w15:restartNumberingAfterBreak="0">
    <w:nsid w:val="1A253D5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DF73B0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0186A1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18064A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E0B0C7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2EF2A8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62E365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D4E6164"/>
    <w:multiLevelType w:val="singleLevel"/>
    <w:tmpl w:val="B560D97A"/>
    <w:lvl w:ilvl="0">
      <w:start w:val="100"/>
      <w:numFmt w:val="bullet"/>
      <w:lvlText w:val="-"/>
      <w:lvlJc w:val="left"/>
      <w:pPr>
        <w:tabs>
          <w:tab w:val="num" w:pos="360"/>
        </w:tabs>
        <w:ind w:left="360" w:hanging="360"/>
      </w:pPr>
      <w:rPr>
        <w:rFonts w:hint="default"/>
      </w:rPr>
    </w:lvl>
  </w:abstractNum>
  <w:abstractNum w:abstractNumId="9" w15:restartNumberingAfterBreak="0">
    <w:nsid w:val="56E66E7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70E028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6A365C1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6FD34837"/>
    <w:multiLevelType w:val="singleLevel"/>
    <w:tmpl w:val="B560D97A"/>
    <w:lvl w:ilvl="0">
      <w:start w:val="6"/>
      <w:numFmt w:val="bullet"/>
      <w:lvlText w:val="-"/>
      <w:lvlJc w:val="left"/>
      <w:pPr>
        <w:tabs>
          <w:tab w:val="num" w:pos="360"/>
        </w:tabs>
        <w:ind w:left="360" w:hanging="360"/>
      </w:pPr>
      <w:rPr>
        <w:rFonts w:hint="default"/>
      </w:rPr>
    </w:lvl>
  </w:abstractNum>
  <w:abstractNum w:abstractNumId="13" w15:restartNumberingAfterBreak="0">
    <w:nsid w:val="7133747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758F4A4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75E778A0"/>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5"/>
  </w:num>
  <w:num w:numId="3">
    <w:abstractNumId w:val="15"/>
  </w:num>
  <w:num w:numId="4">
    <w:abstractNumId w:val="11"/>
  </w:num>
  <w:num w:numId="5">
    <w:abstractNumId w:val="6"/>
  </w:num>
  <w:num w:numId="6">
    <w:abstractNumId w:val="2"/>
  </w:num>
  <w:num w:numId="7">
    <w:abstractNumId w:val="13"/>
  </w:num>
  <w:num w:numId="8">
    <w:abstractNumId w:val="1"/>
  </w:num>
  <w:num w:numId="9">
    <w:abstractNumId w:val="3"/>
  </w:num>
  <w:num w:numId="10">
    <w:abstractNumId w:val="8"/>
  </w:num>
  <w:num w:numId="11">
    <w:abstractNumId w:val="0"/>
  </w:num>
  <w:num w:numId="12">
    <w:abstractNumId w:val="12"/>
  </w:num>
  <w:num w:numId="13">
    <w:abstractNumId w:val="9"/>
  </w:num>
  <w:num w:numId="14">
    <w:abstractNumId w:val="14"/>
  </w:num>
  <w:num w:numId="15">
    <w:abstractNumId w:val="7"/>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hideSpellingErrors/>
  <w:doNotTrackMoves/>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63F89"/>
    <w:rsid w:val="00181A6B"/>
    <w:rsid w:val="004C0E18"/>
    <w:rsid w:val="00713129"/>
    <w:rsid w:val="00963F89"/>
    <w:rsid w:val="009C34C5"/>
    <w:rsid w:val="009D06E1"/>
    <w:rsid w:val="00D03497"/>
    <w:rsid w:val="00FF2C6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3"/>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eastAsia="en-US"/>
    </w:rPr>
  </w:style>
  <w:style w:type="paragraph" w:styleId="Heading1">
    <w:name w:val="heading 1"/>
    <w:basedOn w:val="Normal"/>
    <w:next w:val="Normal"/>
    <w:qFormat/>
    <w:pPr>
      <w:keepNext/>
      <w:outlineLvl w:val="0"/>
    </w:pPr>
    <w:rPr>
      <w:sz w:val="24"/>
      <w:lang w:val="sl-SI"/>
    </w:rPr>
  </w:style>
  <w:style w:type="paragraph" w:styleId="Heading2">
    <w:name w:val="heading 2"/>
    <w:basedOn w:val="Normal"/>
    <w:next w:val="Normal"/>
    <w:qFormat/>
    <w:pPr>
      <w:keepNext/>
      <w:outlineLvl w:val="1"/>
    </w:pPr>
    <w:rPr>
      <w:i/>
      <w:sz w:val="24"/>
      <w:lang w:val="sl-SI"/>
    </w:rPr>
  </w:style>
  <w:style w:type="paragraph" w:styleId="Heading3">
    <w:name w:val="heading 3"/>
    <w:basedOn w:val="Normal"/>
    <w:next w:val="Normal"/>
    <w:qFormat/>
    <w:pPr>
      <w:keepNext/>
      <w:outlineLvl w:val="2"/>
    </w:pPr>
    <w:rPr>
      <w:b/>
      <w:sz w:val="24"/>
    </w:rPr>
  </w:style>
  <w:style w:type="paragraph" w:styleId="Heading4">
    <w:name w:val="heading 4"/>
    <w:basedOn w:val="Normal"/>
    <w:next w:val="Normal"/>
    <w:qFormat/>
    <w:pPr>
      <w:keepNext/>
      <w:outlineLvl w:val="3"/>
    </w:pPr>
    <w:rPr>
      <w:b/>
      <w:smallCaps/>
      <w:sz w:val="28"/>
    </w:rPr>
  </w:style>
  <w:style w:type="paragraph" w:styleId="Heading5">
    <w:name w:val="heading 5"/>
    <w:basedOn w:val="Normal"/>
    <w:next w:val="Normal"/>
    <w:qFormat/>
    <w:pPr>
      <w:keepNext/>
      <w:outlineLvl w:val="4"/>
    </w:pPr>
    <w:rPr>
      <w:sz w:val="28"/>
    </w:rPr>
  </w:style>
  <w:style w:type="paragraph" w:styleId="Heading6">
    <w:name w:val="heading 6"/>
    <w:basedOn w:val="Normal"/>
    <w:next w:val="Normal"/>
    <w:qFormat/>
    <w:pPr>
      <w:keepNext/>
      <w:outlineLvl w:val="5"/>
    </w:pPr>
    <w:rPr>
      <w:b/>
      <w:sz w:val="18"/>
    </w:rPr>
  </w:style>
  <w:style w:type="paragraph" w:styleId="Heading7">
    <w:name w:val="heading 7"/>
    <w:basedOn w:val="Normal"/>
    <w:next w:val="Normal"/>
    <w:qFormat/>
    <w:pPr>
      <w:keepNext/>
      <w:outlineLvl w:val="6"/>
    </w:pPr>
    <w:rPr>
      <w:sz w:val="36"/>
      <w:lang w:val="sl-SI"/>
    </w:rPr>
  </w:style>
  <w:style w:type="paragraph" w:styleId="Heading8">
    <w:name w:val="heading 8"/>
    <w:basedOn w:val="Normal"/>
    <w:next w:val="Normal"/>
    <w:qFormat/>
    <w:pPr>
      <w:keepNext/>
      <w:outlineLvl w:val="7"/>
    </w:pPr>
    <w:rPr>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sz w:val="24"/>
    </w:rPr>
  </w:style>
  <w:style w:type="paragraph" w:styleId="BodyText2">
    <w:name w:val="Body Text 2"/>
    <w:basedOn w:val="Normal"/>
    <w:semiHidden/>
    <w:pPr>
      <w:jc w:val="both"/>
    </w:pPr>
    <w:rPr>
      <w:sz w:val="24"/>
    </w:rPr>
  </w:style>
  <w:style w:type="paragraph" w:styleId="BodyTextIndent">
    <w:name w:val="Body Text Indent"/>
    <w:basedOn w:val="Normal"/>
    <w:semiHidden/>
    <w:pPr>
      <w:ind w:firstLine="720"/>
      <w:jc w:val="both"/>
    </w:pPr>
    <w:rPr>
      <w:sz w:val="24"/>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Footer">
    <w:name w:val="footer"/>
    <w:basedOn w:val="Normal"/>
    <w:semiHidden/>
    <w:pPr>
      <w:tabs>
        <w:tab w:val="center" w:pos="4536"/>
        <w:tab w:val="right" w:pos="9072"/>
      </w:tabs>
    </w:p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Excel_97-2003_Worksheet.xls"/><Relationship Id="rId13" Type="http://schemas.openxmlformats.org/officeDocument/2006/relationships/image" Target="media/image4.w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oleObject" Target="embeddings/Microsoft_Excel_97-2003_Worksheet2.xls"/><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Microsoft_Excel_97-2003_Worksheet4.xls"/><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image" Target="media/image5.wmf"/><Relationship Id="rId10" Type="http://schemas.openxmlformats.org/officeDocument/2006/relationships/oleObject" Target="embeddings/Microsoft_Excel_97-2003_Worksheet1.xls"/><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Microsoft_Excel_97-2003_Worksheet3.xl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3816</Words>
  <Characters>21752</Characters>
  <Application>Microsoft Office Word</Application>
  <DocSecurity>0</DocSecurity>
  <Lines>181</Lines>
  <Paragraphs>51</Paragraphs>
  <ScaleCrop>false</ScaleCrop>
  <Company/>
  <LinksUpToDate>false</LinksUpToDate>
  <CharactersWithSpaces>25517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2019-04-19T10:03:00Z</dcterms:created>
  <dcterms:modified xsi:type="dcterms:W3CDTF">2019-04-19T10:03:00Z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