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EB6" w:rsidRDefault="00282F3A">
      <w:pPr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  <w:u w:val="single"/>
        </w:rPr>
        <w:t>Prodajna pogodba:</w:t>
      </w:r>
    </w:p>
    <w:p w:rsidR="00282F3A" w:rsidRDefault="00282F3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Prodajna pogodba je soglasna, izvaja volje med ponudnikom in povpraševalcem, da bosta menjala izdelek ali storitev za denar.</w:t>
      </w:r>
    </w:p>
    <w:p w:rsidR="00282F3A" w:rsidRDefault="00282F3A">
      <w:pPr>
        <w:rPr>
          <w:rFonts w:ascii="Comic Sans MS" w:hAnsi="Comic Sans MS"/>
          <w:sz w:val="28"/>
          <w:szCs w:val="28"/>
          <w:u w:val="single"/>
        </w:rPr>
      </w:pPr>
      <w:r w:rsidRPr="00282F3A">
        <w:rPr>
          <w:rFonts w:ascii="Comic Sans MS" w:hAnsi="Comic Sans MS"/>
          <w:sz w:val="28"/>
          <w:szCs w:val="28"/>
          <w:u w:val="single"/>
        </w:rPr>
        <w:t>Pravne osnove osnovne prodajne pogodbe:</w:t>
      </w:r>
    </w:p>
    <w:p w:rsidR="00282F3A" w:rsidRDefault="00282F3A">
      <w:pPr>
        <w:rPr>
          <w:rFonts w:ascii="Comic Sans MS" w:hAnsi="Comic Sans MS"/>
          <w:sz w:val="24"/>
          <w:szCs w:val="24"/>
        </w:rPr>
      </w:pPr>
      <w:r w:rsidRPr="00282F3A">
        <w:rPr>
          <w:rFonts w:ascii="Comic Sans MS" w:hAnsi="Comic Sans MS"/>
          <w:sz w:val="24"/>
          <w:szCs w:val="24"/>
        </w:rPr>
        <w:t>Določbe v pogodbi so:</w:t>
      </w:r>
    </w:p>
    <w:p w:rsidR="00282F3A" w:rsidRDefault="00282F3A" w:rsidP="00282F3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Dispozitivne (pogodbenika jih lahko sporazumno spreminjata)</w:t>
      </w:r>
    </w:p>
    <w:p w:rsidR="00282F3A" w:rsidRDefault="00282F3A" w:rsidP="00282F3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Kongentne (pogodbenika jih ne moreta spreminjati s pogodbo)</w:t>
      </w:r>
    </w:p>
    <w:p w:rsidR="00282F3A" w:rsidRDefault="00282F3A" w:rsidP="00282F3A">
      <w:pPr>
        <w:rPr>
          <w:rFonts w:ascii="Comic Sans MS" w:hAnsi="Comic Sans MS"/>
          <w:sz w:val="28"/>
          <w:szCs w:val="28"/>
          <w:u w:val="single"/>
        </w:rPr>
      </w:pPr>
      <w:r w:rsidRPr="00282F3A">
        <w:rPr>
          <w:rFonts w:ascii="Comic Sans MS" w:hAnsi="Comic Sans MS"/>
          <w:sz w:val="28"/>
          <w:szCs w:val="28"/>
          <w:u w:val="single"/>
        </w:rPr>
        <w:t>Pogoji za nastanek prodajne pogodbe:</w:t>
      </w:r>
    </w:p>
    <w:p w:rsidR="00282F3A" w:rsidRDefault="00282F3A" w:rsidP="00282F3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Pravni pogoji za nastanek:</w:t>
      </w:r>
    </w:p>
    <w:p w:rsidR="00282F3A" w:rsidRPr="00D32D9F" w:rsidRDefault="00282F3A" w:rsidP="00282F3A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D32D9F">
        <w:rPr>
          <w:rFonts w:ascii="Comic Sans MS" w:hAnsi="Comic Sans MS"/>
          <w:b/>
          <w:sz w:val="24"/>
          <w:szCs w:val="24"/>
        </w:rPr>
        <w:t>Sporazumna izjava volje</w:t>
      </w:r>
    </w:p>
    <w:p w:rsidR="00512637" w:rsidRDefault="00512637" w:rsidP="0051263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Izrectno (ustno, sklepno dejanje, pisno)</w:t>
      </w:r>
    </w:p>
    <w:p w:rsidR="00512637" w:rsidRDefault="00512637" w:rsidP="0051263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Molče (samo v posebnih primerih)</w:t>
      </w:r>
    </w:p>
    <w:p w:rsidR="00512637" w:rsidRDefault="00512637" w:rsidP="00512637">
      <w:pPr>
        <w:ind w:left="708"/>
        <w:rPr>
          <w:rFonts w:ascii="Comic Sans MS" w:hAnsi="Comic Sans MS"/>
          <w:b/>
          <w:sz w:val="24"/>
          <w:szCs w:val="24"/>
        </w:rPr>
      </w:pPr>
      <w:r w:rsidRPr="00512637">
        <w:rPr>
          <w:rFonts w:ascii="Comic Sans MS" w:hAnsi="Comic Sans MS"/>
          <w:b/>
          <w:sz w:val="24"/>
          <w:szCs w:val="24"/>
        </w:rPr>
        <w:t>Prodajne pogodbe med zasebniki in podjetniki se sklepajo pretežno v ustni obliki.</w:t>
      </w:r>
    </w:p>
    <w:p w:rsidR="00512637" w:rsidRDefault="00512637" w:rsidP="00512637">
      <w:pPr>
        <w:ind w:firstLine="708"/>
        <w:rPr>
          <w:rFonts w:ascii="Comic Sans MS" w:hAnsi="Comic Sans MS"/>
          <w:sz w:val="24"/>
          <w:szCs w:val="24"/>
        </w:rPr>
      </w:pPr>
      <w:r w:rsidRPr="00512637">
        <w:rPr>
          <w:rFonts w:ascii="Comic Sans MS" w:hAnsi="Comic Sans MS"/>
          <w:sz w:val="24"/>
          <w:szCs w:val="24"/>
        </w:rPr>
        <w:t>Pogodbe, ki nujno zahtevajo pisno obliko so:</w:t>
      </w:r>
    </w:p>
    <w:p w:rsidR="00512637" w:rsidRDefault="00512637" w:rsidP="0051263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Pogodbe o potrošniškem kreditiranju </w:t>
      </w:r>
    </w:p>
    <w:p w:rsidR="00512637" w:rsidRDefault="00512637" w:rsidP="0051263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Prodajne pogodbe o nepremičninah</w:t>
      </w:r>
    </w:p>
    <w:p w:rsidR="00512637" w:rsidRPr="00D32D9F" w:rsidRDefault="00512637" w:rsidP="00512637">
      <w:pPr>
        <w:pStyle w:val="ListParagraph"/>
        <w:ind w:left="1776"/>
        <w:rPr>
          <w:rFonts w:ascii="Comic Sans MS" w:hAnsi="Comic Sans MS"/>
          <w:b/>
          <w:sz w:val="24"/>
          <w:szCs w:val="24"/>
        </w:rPr>
      </w:pPr>
    </w:p>
    <w:p w:rsidR="00512637" w:rsidRPr="00D32D9F" w:rsidRDefault="00282F3A" w:rsidP="0051263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D32D9F">
        <w:rPr>
          <w:rFonts w:ascii="Comic Sans MS" w:hAnsi="Comic Sans MS"/>
          <w:b/>
          <w:sz w:val="24"/>
          <w:szCs w:val="24"/>
        </w:rPr>
        <w:t xml:space="preserve">Poslovna sposobnost partnerjev </w:t>
      </w:r>
    </w:p>
    <w:p w:rsidR="00512637" w:rsidRDefault="00512637" w:rsidP="0051263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Otroci do 7 let niso sposobni.</w:t>
      </w:r>
    </w:p>
    <w:p w:rsidR="00512637" w:rsidRPr="00512637" w:rsidRDefault="00512637" w:rsidP="0051263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12637">
        <w:rPr>
          <w:rFonts w:ascii="Comic Sans MS" w:hAnsi="Comic Sans MS"/>
          <w:sz w:val="24"/>
          <w:szCs w:val="24"/>
        </w:rPr>
        <w:t>Mlajši mladoletniki od 7 do 14 let lahko sprejemajo samo obljube, ki so v njihovo korist (npr. darila)</w:t>
      </w:r>
      <w:r>
        <w:rPr>
          <w:rFonts w:ascii="Comic Sans MS" w:hAnsi="Comic Sans MS"/>
          <w:sz w:val="24"/>
          <w:szCs w:val="24"/>
        </w:rPr>
        <w:t xml:space="preserve"> – </w:t>
      </w:r>
      <w:r w:rsidRPr="00512637">
        <w:rPr>
          <w:rFonts w:ascii="Comic Sans MS" w:hAnsi="Comic Sans MS"/>
          <w:b/>
          <w:sz w:val="24"/>
          <w:szCs w:val="24"/>
        </w:rPr>
        <w:t>omejena poslovna sposobnost</w:t>
      </w:r>
    </w:p>
    <w:p w:rsidR="00512637" w:rsidRDefault="00512637" w:rsidP="0051263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Starejši mladostniki od 14 do 18 let lahko razpolagajo s tem kar so sami prislužili ali pa so jim prepustili drugi (žepnina, darila).</w:t>
      </w:r>
    </w:p>
    <w:p w:rsidR="00512637" w:rsidRDefault="00512637" w:rsidP="0051263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Popolno poslovno sposobne so vse osebe, ki so dopolnile 18 let in so umsko poslovno sposobne.</w:t>
      </w:r>
    </w:p>
    <w:p w:rsidR="00512637" w:rsidRPr="00512637" w:rsidRDefault="00512637" w:rsidP="00512637">
      <w:pPr>
        <w:pStyle w:val="ListParagraph"/>
        <w:ind w:left="1776"/>
        <w:rPr>
          <w:rFonts w:ascii="Comic Sans MS" w:hAnsi="Comic Sans MS"/>
          <w:sz w:val="24"/>
          <w:szCs w:val="24"/>
        </w:rPr>
      </w:pPr>
    </w:p>
    <w:p w:rsidR="00282F3A" w:rsidRDefault="00282F3A" w:rsidP="00282F3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D9F">
        <w:rPr>
          <w:rFonts w:ascii="Comic Sans MS" w:hAnsi="Comic Sans MS"/>
          <w:b/>
          <w:sz w:val="24"/>
          <w:szCs w:val="24"/>
        </w:rPr>
        <w:t>Možnost posla</w:t>
      </w:r>
      <w:r w:rsidR="00D32D9F">
        <w:rPr>
          <w:rFonts w:ascii="Comic Sans MS" w:hAnsi="Comic Sans MS"/>
          <w:sz w:val="24"/>
          <w:szCs w:val="24"/>
        </w:rPr>
        <w:t xml:space="preserve"> </w:t>
      </w:r>
      <w:r w:rsidR="00D32D9F" w:rsidRPr="00B02F7D">
        <w:rPr>
          <w:rFonts w:ascii="Comic Sans MS" w:hAnsi="Comic Sans MS"/>
          <w:color w:val="000000"/>
          <w:sz w:val="24"/>
          <w:szCs w:val="24"/>
        </w:rPr>
        <w:t>pome</w:t>
      </w:r>
      <w:r w:rsidR="00D32D9F" w:rsidRPr="00DA2DA0">
        <w:rPr>
          <w:rFonts w:ascii="Comic Sans MS" w:hAnsi="Comic Sans MS"/>
          <w:color w:val="000000"/>
          <w:sz w:val="24"/>
          <w:szCs w:val="24"/>
        </w:rPr>
        <w:t>ni,da ne moremo sklepati nesmiselnih poslov (prodaja zemljišča na Luni),</w:t>
      </w:r>
      <w:r w:rsidR="00D32D9F" w:rsidRPr="00DA2DA0">
        <w:rPr>
          <w:rFonts w:ascii="Comic Sans MS" w:hAnsi="Comic Sans MS"/>
          <w:color w:val="000000"/>
          <w:sz w:val="24"/>
          <w:szCs w:val="24"/>
        </w:rPr>
        <w:br/>
      </w:r>
    </w:p>
    <w:p w:rsidR="00D32D9F" w:rsidRPr="00D32D9F" w:rsidRDefault="00512637" w:rsidP="00D32D9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D9F">
        <w:rPr>
          <w:rFonts w:ascii="Comic Sans MS" w:hAnsi="Comic Sans MS"/>
          <w:b/>
          <w:sz w:val="24"/>
          <w:szCs w:val="24"/>
        </w:rPr>
        <w:lastRenderedPageBreak/>
        <w:t>Prostovoljnost</w:t>
      </w:r>
      <w:r w:rsidR="00D32D9F" w:rsidRPr="00D32D9F">
        <w:rPr>
          <w:rFonts w:ascii="Comic Sans MS" w:hAnsi="Comic Sans MS"/>
          <w:color w:val="000000"/>
          <w:sz w:val="24"/>
          <w:szCs w:val="24"/>
        </w:rPr>
        <w:t xml:space="preserve"> </w:t>
      </w:r>
      <w:r w:rsidR="00D32D9F" w:rsidRPr="00DA2DA0">
        <w:rPr>
          <w:rFonts w:ascii="Comic Sans MS" w:hAnsi="Comic Sans MS"/>
          <w:color w:val="000000"/>
          <w:sz w:val="24"/>
          <w:szCs w:val="24"/>
        </w:rPr>
        <w:t>pomeni, da za sklenitev posla ne uporabljamo sile, groženj,</w:t>
      </w:r>
    </w:p>
    <w:p w:rsidR="00512637" w:rsidRPr="00D32D9F" w:rsidRDefault="00512637" w:rsidP="00D32D9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32D9F">
        <w:rPr>
          <w:rFonts w:ascii="Comic Sans MS" w:hAnsi="Comic Sans MS"/>
          <w:b/>
          <w:sz w:val="24"/>
          <w:szCs w:val="24"/>
        </w:rPr>
        <w:t>Dopustnost</w:t>
      </w:r>
      <w:r w:rsidR="00D32D9F" w:rsidRPr="00D32D9F">
        <w:rPr>
          <w:rFonts w:ascii="Comic Sans MS" w:hAnsi="Comic Sans MS"/>
          <w:sz w:val="24"/>
          <w:szCs w:val="24"/>
        </w:rPr>
        <w:t xml:space="preserve"> </w:t>
      </w:r>
      <w:r w:rsidR="00D32D9F" w:rsidRPr="00D32D9F">
        <w:rPr>
          <w:rFonts w:ascii="Comic Sans MS" w:hAnsi="Comic Sans MS"/>
          <w:color w:val="000000"/>
          <w:sz w:val="24"/>
          <w:szCs w:val="24"/>
        </w:rPr>
        <w:t>pomeni, da ne smemo kršiti pravnih predpisov in dobrih poslovnih običajev.</w:t>
      </w:r>
    </w:p>
    <w:p w:rsidR="00D32D9F" w:rsidRPr="00D32D9F" w:rsidRDefault="00D32D9F" w:rsidP="00D32D9F">
      <w:pPr>
        <w:pStyle w:val="ListParagraph"/>
        <w:rPr>
          <w:rFonts w:ascii="Comic Sans MS" w:hAnsi="Comic Sans MS"/>
          <w:sz w:val="24"/>
          <w:szCs w:val="24"/>
        </w:rPr>
      </w:pPr>
    </w:p>
    <w:p w:rsidR="00D32D9F" w:rsidRDefault="00D32D9F" w:rsidP="00D32D9F">
      <w:pPr>
        <w:rPr>
          <w:rFonts w:ascii="Comic Sans MS" w:hAnsi="Comic Sans MS"/>
          <w:b/>
          <w:color w:val="000000"/>
          <w:sz w:val="24"/>
          <w:szCs w:val="24"/>
        </w:rPr>
      </w:pPr>
      <w:r w:rsidRPr="00DA2DA0">
        <w:rPr>
          <w:rFonts w:ascii="Comic Sans MS" w:hAnsi="Comic Sans MS"/>
          <w:color w:val="000000"/>
          <w:sz w:val="24"/>
          <w:szCs w:val="24"/>
        </w:rPr>
        <w:t>Faze za nastanek:</w:t>
      </w:r>
      <w:r w:rsidRPr="00DA2DA0">
        <w:rPr>
          <w:rFonts w:ascii="Comic Sans MS" w:hAnsi="Comic Sans MS"/>
          <w:color w:val="000000"/>
          <w:sz w:val="24"/>
          <w:szCs w:val="24"/>
        </w:rPr>
        <w:br/>
      </w:r>
      <w:r w:rsidRPr="00D32D9F">
        <w:rPr>
          <w:rFonts w:ascii="Comic Sans MS" w:hAnsi="Comic Sans MS"/>
          <w:b/>
          <w:color w:val="000000"/>
          <w:sz w:val="24"/>
          <w:szCs w:val="24"/>
        </w:rPr>
        <w:t>1. povpraševanje kupca</w:t>
      </w:r>
      <w:r w:rsidRPr="00D32D9F">
        <w:rPr>
          <w:rFonts w:ascii="Comic Sans MS" w:hAnsi="Comic Sans MS"/>
          <w:b/>
          <w:color w:val="000000"/>
          <w:sz w:val="24"/>
          <w:szCs w:val="24"/>
        </w:rPr>
        <w:br/>
        <w:t>2. ponudba prodajalca</w:t>
      </w:r>
      <w:r w:rsidRPr="00D32D9F">
        <w:rPr>
          <w:rFonts w:ascii="Comic Sans MS" w:hAnsi="Comic Sans MS"/>
          <w:b/>
          <w:color w:val="000000"/>
          <w:sz w:val="24"/>
          <w:szCs w:val="24"/>
        </w:rPr>
        <w:br/>
        <w:t>3. sprejem ponudbe – naročilo</w:t>
      </w:r>
      <w:r w:rsidRPr="00D32D9F">
        <w:rPr>
          <w:rFonts w:ascii="Comic Sans MS" w:hAnsi="Comic Sans MS"/>
          <w:b/>
          <w:color w:val="000000"/>
          <w:sz w:val="24"/>
          <w:szCs w:val="24"/>
        </w:rPr>
        <w:br/>
        <w:t>4. potrditev naročila</w:t>
      </w:r>
      <w:r w:rsidRPr="00D32D9F">
        <w:rPr>
          <w:rFonts w:ascii="Comic Sans MS" w:hAnsi="Comic Sans MS"/>
          <w:b/>
          <w:color w:val="000000"/>
          <w:sz w:val="24"/>
          <w:szCs w:val="24"/>
        </w:rPr>
        <w:br/>
        <w:t>5. prevzem blaga</w:t>
      </w:r>
      <w:r w:rsidRPr="00D32D9F">
        <w:rPr>
          <w:rFonts w:ascii="Comic Sans MS" w:hAnsi="Comic Sans MS"/>
          <w:b/>
          <w:color w:val="000000"/>
          <w:sz w:val="24"/>
          <w:szCs w:val="24"/>
        </w:rPr>
        <w:br/>
        <w:t>6. dobava in plačilo</w:t>
      </w:r>
    </w:p>
    <w:p w:rsidR="00D32D9F" w:rsidRDefault="00D32D9F" w:rsidP="00D32D9F">
      <w:pPr>
        <w:rPr>
          <w:rFonts w:ascii="Comic Sans MS" w:hAnsi="Comic Sans MS"/>
          <w:b/>
          <w:color w:val="000000"/>
          <w:sz w:val="24"/>
          <w:szCs w:val="24"/>
        </w:rPr>
      </w:pPr>
    </w:p>
    <w:p w:rsidR="00D32D9F" w:rsidRDefault="00D32D9F" w:rsidP="00D32D9F">
      <w:pPr>
        <w:rPr>
          <w:rFonts w:ascii="Comic Sans MS" w:hAnsi="Comic Sans MS"/>
          <w:color w:val="000000"/>
          <w:sz w:val="28"/>
          <w:szCs w:val="28"/>
          <w:u w:val="single"/>
        </w:rPr>
      </w:pPr>
      <w:r w:rsidRPr="00D32D9F">
        <w:rPr>
          <w:rFonts w:ascii="Comic Sans MS" w:hAnsi="Comic Sans MS"/>
          <w:color w:val="000000"/>
          <w:sz w:val="28"/>
          <w:szCs w:val="28"/>
          <w:u w:val="single"/>
        </w:rPr>
        <w:t>Obvezne in neobvezne sestavine prodajne pogodbe:</w:t>
      </w:r>
    </w:p>
    <w:p w:rsidR="00D32D9F" w:rsidRDefault="00D32D9F" w:rsidP="00D32D9F">
      <w:pPr>
        <w:rPr>
          <w:rFonts w:ascii="Comic Sans MS" w:hAnsi="Comic Sans MS"/>
          <w:color w:val="000000"/>
          <w:sz w:val="24"/>
          <w:szCs w:val="24"/>
        </w:rPr>
      </w:pPr>
      <w:r w:rsidRPr="00D32D9F">
        <w:rPr>
          <w:rFonts w:ascii="Comic Sans MS" w:hAnsi="Comic Sans MS"/>
          <w:b/>
          <w:color w:val="000000"/>
          <w:sz w:val="24"/>
          <w:szCs w:val="24"/>
        </w:rPr>
        <w:t>ZOR</w:t>
      </w:r>
      <w:r w:rsidRPr="00D32D9F">
        <w:rPr>
          <w:rFonts w:ascii="Comic Sans MS" w:hAnsi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/>
          <w:color w:val="000000"/>
          <w:sz w:val="24"/>
          <w:szCs w:val="24"/>
        </w:rPr>
        <w:t>–</w:t>
      </w:r>
      <w:r w:rsidRPr="00D32D9F">
        <w:rPr>
          <w:rFonts w:ascii="Comic Sans MS" w:hAnsi="Comic Sans MS"/>
          <w:color w:val="000000"/>
          <w:sz w:val="24"/>
          <w:szCs w:val="24"/>
        </w:rPr>
        <w:t xml:space="preserve"> </w:t>
      </w:r>
      <w:r w:rsidRPr="00DA2DA0">
        <w:rPr>
          <w:rFonts w:ascii="Comic Sans MS" w:hAnsi="Comic Sans MS"/>
          <w:color w:val="000000"/>
          <w:sz w:val="24"/>
          <w:szCs w:val="24"/>
        </w:rPr>
        <w:t>Zakon o obligacijskih razmerji</w:t>
      </w:r>
      <w:r>
        <w:rPr>
          <w:rFonts w:ascii="Comic Sans MS" w:hAnsi="Comic Sans MS"/>
          <w:color w:val="000000"/>
          <w:sz w:val="24"/>
          <w:szCs w:val="24"/>
        </w:rPr>
        <w:t>h velja za vse prodajne pogodbe.</w:t>
      </w:r>
    </w:p>
    <w:p w:rsidR="00D32D9F" w:rsidRDefault="00D32D9F" w:rsidP="00D32D9F">
      <w:pPr>
        <w:rPr>
          <w:rFonts w:ascii="Comic Sans MS" w:hAnsi="Comic Sans MS"/>
          <w:color w:val="000000"/>
          <w:sz w:val="24"/>
          <w:szCs w:val="24"/>
        </w:rPr>
      </w:pPr>
      <w:r w:rsidRPr="00D32D9F">
        <w:rPr>
          <w:rFonts w:ascii="Comic Sans MS" w:hAnsi="Comic Sans MS"/>
          <w:b/>
          <w:color w:val="000000"/>
          <w:sz w:val="24"/>
          <w:szCs w:val="24"/>
        </w:rPr>
        <w:t>ZT</w:t>
      </w:r>
      <w:r w:rsidRPr="00D32D9F">
        <w:rPr>
          <w:rFonts w:ascii="Comic Sans MS" w:hAnsi="Comic Sans MS"/>
          <w:color w:val="000000"/>
          <w:sz w:val="24"/>
          <w:szCs w:val="24"/>
        </w:rPr>
        <w:t xml:space="preserve"> – Zakon o trgovini velja v primeru, da st</w:t>
      </w:r>
      <w:r>
        <w:rPr>
          <w:rFonts w:ascii="Comic Sans MS" w:hAnsi="Comic Sans MS"/>
          <w:color w:val="000000"/>
          <w:sz w:val="24"/>
          <w:szCs w:val="24"/>
        </w:rPr>
        <w:t>a kupec in prodajalec podjetji.</w:t>
      </w:r>
    </w:p>
    <w:p w:rsidR="00512637" w:rsidRDefault="00D32D9F" w:rsidP="00455F5A">
      <w:pPr>
        <w:rPr>
          <w:rFonts w:ascii="Comic Sans MS" w:hAnsi="Comic Sans MS"/>
          <w:color w:val="000000"/>
          <w:sz w:val="24"/>
          <w:szCs w:val="24"/>
        </w:rPr>
      </w:pPr>
      <w:r w:rsidRPr="00D32D9F">
        <w:rPr>
          <w:rFonts w:ascii="Comic Sans MS" w:hAnsi="Comic Sans MS"/>
          <w:b/>
          <w:color w:val="000000"/>
          <w:sz w:val="24"/>
          <w:szCs w:val="24"/>
        </w:rPr>
        <w:t xml:space="preserve">ZVP </w:t>
      </w:r>
      <w:r w:rsidRPr="00D32D9F">
        <w:rPr>
          <w:rFonts w:ascii="Comic Sans MS" w:hAnsi="Comic Sans MS"/>
          <w:color w:val="000000"/>
          <w:sz w:val="24"/>
          <w:szCs w:val="24"/>
        </w:rPr>
        <w:t>– Zakon o varstvu potrošnikov velja, če je kupec potrošnik.</w:t>
      </w:r>
    </w:p>
    <w:p w:rsidR="00455F5A" w:rsidRDefault="00455F5A" w:rsidP="00455F5A">
      <w:pPr>
        <w:numPr>
          <w:ilvl w:val="0"/>
          <w:numId w:val="1"/>
        </w:numPr>
        <w:spacing w:after="0" w:line="240" w:lineRule="auto"/>
        <w:ind w:hanging="357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Obvezne sestavine:</w:t>
      </w:r>
    </w:p>
    <w:p w:rsidR="00455F5A" w:rsidRDefault="00455F5A" w:rsidP="00455F5A">
      <w:pPr>
        <w:numPr>
          <w:ilvl w:val="0"/>
          <w:numId w:val="2"/>
        </w:numPr>
        <w:spacing w:after="0" w:line="240" w:lineRule="auto"/>
        <w:ind w:hanging="357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Kdo prodaja (prodajalec)</w:t>
      </w:r>
    </w:p>
    <w:p w:rsidR="00455F5A" w:rsidRDefault="00455F5A" w:rsidP="00455F5A">
      <w:pPr>
        <w:numPr>
          <w:ilvl w:val="0"/>
          <w:numId w:val="2"/>
        </w:numPr>
        <w:spacing w:after="0" w:line="240" w:lineRule="auto"/>
        <w:ind w:hanging="357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Kdo kupuje (kupec)</w:t>
      </w:r>
    </w:p>
    <w:p w:rsidR="00455F5A" w:rsidRDefault="00455F5A" w:rsidP="00455F5A">
      <w:pPr>
        <w:numPr>
          <w:ilvl w:val="0"/>
          <w:numId w:val="2"/>
        </w:numPr>
        <w:spacing w:after="0" w:line="240" w:lineRule="auto"/>
        <w:ind w:hanging="357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Kaj kupuje (vrsta blaga, kakovost)</w:t>
      </w:r>
    </w:p>
    <w:p w:rsidR="00455F5A" w:rsidRDefault="00455F5A" w:rsidP="00455F5A">
      <w:pPr>
        <w:numPr>
          <w:ilvl w:val="0"/>
          <w:numId w:val="2"/>
        </w:numPr>
        <w:spacing w:after="0" w:line="240" w:lineRule="auto"/>
        <w:ind w:hanging="357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Koliko kupuje (količina)</w:t>
      </w:r>
    </w:p>
    <w:p w:rsidR="00455F5A" w:rsidRDefault="00455F5A" w:rsidP="00455F5A">
      <w:pPr>
        <w:numPr>
          <w:ilvl w:val="0"/>
          <w:numId w:val="2"/>
        </w:numPr>
        <w:spacing w:after="0" w:line="240" w:lineRule="auto"/>
        <w:ind w:hanging="357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Po kakšni ceni (cena)</w:t>
      </w:r>
    </w:p>
    <w:p w:rsidR="00455F5A" w:rsidRDefault="00455F5A" w:rsidP="00455F5A">
      <w:p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</w:p>
    <w:p w:rsidR="00455F5A" w:rsidRDefault="00455F5A" w:rsidP="00455F5A">
      <w:pPr>
        <w:numPr>
          <w:ilvl w:val="0"/>
          <w:numId w:val="1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Ostale sestavine:</w:t>
      </w:r>
    </w:p>
    <w:p w:rsidR="00455F5A" w:rsidRDefault="00455F5A" w:rsidP="00455F5A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Dobavni pogoji: kraj dobave, dobavni rok, prenos stroškov, prenos rizika.</w:t>
      </w:r>
    </w:p>
    <w:p w:rsidR="00455F5A" w:rsidRDefault="00455F5A" w:rsidP="00455F5A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Plačilni pogoji: rok plačila, kraj plačila, morebiti tudi način plačila</w:t>
      </w:r>
    </w:p>
    <w:p w:rsidR="00455F5A" w:rsidRDefault="00455F5A" w:rsidP="00455F5A">
      <w:p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</w:p>
    <w:p w:rsidR="00455F5A" w:rsidRDefault="00455F5A" w:rsidP="00455F5A">
      <w:pPr>
        <w:numPr>
          <w:ilvl w:val="0"/>
          <w:numId w:val="1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Včasih se določijo še:</w:t>
      </w:r>
    </w:p>
    <w:p w:rsidR="00455F5A" w:rsidRDefault="00455F5A" w:rsidP="00455F5A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 xml:space="preserve">Embalaža: kako je treba blago zapakirati, ali mora kupec embalažo posebej plačati </w:t>
      </w:r>
    </w:p>
    <w:p w:rsidR="00455F5A" w:rsidRDefault="00455F5A" w:rsidP="00455F5A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Transport/prevoz: kako je treba blago transportirati (po železnici, s tovornjakom,…)</w:t>
      </w:r>
    </w:p>
    <w:p w:rsidR="00455F5A" w:rsidRDefault="00455F5A" w:rsidP="00455F5A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lastRenderedPageBreak/>
        <w:t>Dodatne storitve: kdo bo predmet montiral oz. plačal stroške  montaže, kdo bo poskrbel za usposabljanje, upravičenost do zamenjave</w:t>
      </w:r>
    </w:p>
    <w:p w:rsidR="00455F5A" w:rsidRDefault="00455F5A" w:rsidP="00455F5A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Garancija: koliko dolgo je prodajalec odgovoren za škodo, za katero škodo je sploh odgovoren</w:t>
      </w:r>
    </w:p>
    <w:p w:rsidR="00455F5A" w:rsidRDefault="00455F5A" w:rsidP="00455F5A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 xml:space="preserve">Posledice za dobavno/plačilno zamudo: kaj se zgodi, če prodajalec ne dobavi pravočasno; kaj se zgodi, če kupec ne plača pravočasno </w:t>
      </w:r>
    </w:p>
    <w:p w:rsidR="00455F5A" w:rsidRDefault="00455F5A" w:rsidP="00455F5A">
      <w:p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</w:p>
    <w:p w:rsidR="00162FE3" w:rsidRDefault="00162FE3" w:rsidP="00455F5A">
      <w:pPr>
        <w:spacing w:after="0" w:line="240" w:lineRule="auto"/>
        <w:rPr>
          <w:rFonts w:ascii="Comic Sans MS" w:hAnsi="Comic Sans MS"/>
          <w:color w:val="000000"/>
          <w:sz w:val="28"/>
          <w:szCs w:val="28"/>
          <w:u w:val="single"/>
        </w:rPr>
      </w:pPr>
      <w:r w:rsidRPr="00162FE3">
        <w:rPr>
          <w:rFonts w:ascii="Comic Sans MS" w:hAnsi="Comic Sans MS"/>
          <w:color w:val="000000"/>
          <w:sz w:val="28"/>
          <w:szCs w:val="28"/>
          <w:u w:val="single"/>
        </w:rPr>
        <w:t>Količina kot sestavina prodajne pogodbe:</w:t>
      </w:r>
    </w:p>
    <w:p w:rsidR="00162FE3" w:rsidRDefault="00162FE3" w:rsidP="00455F5A">
      <w:p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Merske enote:</w:t>
      </w:r>
    </w:p>
    <w:p w:rsidR="00162FE3" w:rsidRDefault="00162FE3" w:rsidP="00162FE3">
      <w:pPr>
        <w:numPr>
          <w:ilvl w:val="0"/>
          <w:numId w:val="1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Dolžinske mere (m blaga, tekoči meter…)</w:t>
      </w:r>
    </w:p>
    <w:p w:rsidR="00162FE3" w:rsidRDefault="00162FE3" w:rsidP="00162FE3">
      <w:pPr>
        <w:numPr>
          <w:ilvl w:val="0"/>
          <w:numId w:val="1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Utežne mere (g zlata, kg kruha…)</w:t>
      </w:r>
    </w:p>
    <w:p w:rsidR="00162FE3" w:rsidRDefault="00162FE3" w:rsidP="00162FE3">
      <w:pPr>
        <w:numPr>
          <w:ilvl w:val="0"/>
          <w:numId w:val="1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Površinske mere (m² ploščic…)</w:t>
      </w:r>
    </w:p>
    <w:p w:rsidR="00162FE3" w:rsidRDefault="00162FE3" w:rsidP="00162FE3">
      <w:pPr>
        <w:numPr>
          <w:ilvl w:val="0"/>
          <w:numId w:val="1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Prostorninske mere (m³ plina…)</w:t>
      </w:r>
    </w:p>
    <w:p w:rsidR="00162FE3" w:rsidRDefault="00162FE3" w:rsidP="00162FE3">
      <w:pPr>
        <w:numPr>
          <w:ilvl w:val="0"/>
          <w:numId w:val="1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Votle mere (l, hl…)</w:t>
      </w:r>
    </w:p>
    <w:p w:rsidR="00162FE3" w:rsidRDefault="00162FE3" w:rsidP="00162FE3">
      <w:pPr>
        <w:numPr>
          <w:ilvl w:val="0"/>
          <w:numId w:val="1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Število kosov (4 igrače…)</w:t>
      </w:r>
    </w:p>
    <w:p w:rsidR="00162FE3" w:rsidRDefault="00162FE3" w:rsidP="00162FE3">
      <w:pPr>
        <w:numPr>
          <w:ilvl w:val="0"/>
          <w:numId w:val="1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Embalažne enote (kartoni, bale, vreče…)</w:t>
      </w:r>
    </w:p>
    <w:p w:rsidR="00162FE3" w:rsidRDefault="00162FE3" w:rsidP="00162FE3">
      <w:p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</w:p>
    <w:p w:rsidR="00162FE3" w:rsidRPr="00162FE3" w:rsidRDefault="00162FE3" w:rsidP="00162FE3">
      <w:pPr>
        <w:spacing w:after="0" w:line="240" w:lineRule="auto"/>
        <w:rPr>
          <w:rFonts w:ascii="Comic Sans MS" w:hAnsi="Comic Sans MS"/>
          <w:color w:val="000000"/>
          <w:sz w:val="28"/>
          <w:szCs w:val="28"/>
          <w:u w:val="single"/>
        </w:rPr>
      </w:pPr>
      <w:r w:rsidRPr="00162FE3">
        <w:rPr>
          <w:rFonts w:ascii="Comic Sans MS" w:hAnsi="Comic Sans MS"/>
          <w:color w:val="000000"/>
          <w:sz w:val="28"/>
          <w:szCs w:val="28"/>
          <w:u w:val="single"/>
        </w:rPr>
        <w:t>Vrsta in kakovost blaga kot sestavini prodajne pogodbe:</w:t>
      </w:r>
    </w:p>
    <w:p w:rsidR="00162FE3" w:rsidRDefault="00162FE3" w:rsidP="00162FE3">
      <w:pPr>
        <w:numPr>
          <w:ilvl w:val="0"/>
          <w:numId w:val="1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Nenadomestljivo (posamično blago)</w:t>
      </w:r>
    </w:p>
    <w:p w:rsidR="00162FE3" w:rsidRDefault="00162FE3" w:rsidP="00162FE3">
      <w:pPr>
        <w:numPr>
          <w:ilvl w:val="0"/>
          <w:numId w:val="1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Nadomestljivo (istovrstno blago)</w:t>
      </w:r>
    </w:p>
    <w:p w:rsidR="00162FE3" w:rsidRDefault="00162FE3" w:rsidP="00162FE3">
      <w:pPr>
        <w:spacing w:after="0" w:line="240" w:lineRule="auto"/>
        <w:ind w:left="360"/>
        <w:rPr>
          <w:rFonts w:ascii="Comic Sans MS" w:hAnsi="Comic Sans MS"/>
          <w:color w:val="000000"/>
          <w:sz w:val="24"/>
          <w:szCs w:val="24"/>
        </w:rPr>
      </w:pPr>
    </w:p>
    <w:p w:rsidR="00162FE3" w:rsidRPr="00403A94" w:rsidRDefault="00162FE3" w:rsidP="00162FE3">
      <w:pPr>
        <w:numPr>
          <w:ilvl w:val="0"/>
          <w:numId w:val="4"/>
        </w:numPr>
        <w:spacing w:after="0" w:line="240" w:lineRule="auto"/>
        <w:rPr>
          <w:rFonts w:ascii="Comic Sans MS" w:hAnsi="Comic Sans MS"/>
          <w:b/>
          <w:color w:val="000000"/>
          <w:sz w:val="24"/>
          <w:szCs w:val="24"/>
        </w:rPr>
      </w:pPr>
      <w:r w:rsidRPr="00403A94">
        <w:rPr>
          <w:rFonts w:ascii="Comic Sans MS" w:hAnsi="Comic Sans MS"/>
          <w:b/>
          <w:color w:val="000000"/>
          <w:sz w:val="24"/>
          <w:szCs w:val="24"/>
        </w:rPr>
        <w:t>Ogled blaga:</w:t>
      </w:r>
    </w:p>
    <w:p w:rsidR="00162FE3" w:rsidRDefault="00162FE3" w:rsidP="00162FE3">
      <w:pPr>
        <w:spacing w:after="0" w:line="240" w:lineRule="auto"/>
        <w:ind w:left="708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 xml:space="preserve">Dobro si moramo ogledati predvsem rabljene stvari ali stvari z majhnimi napakami. </w:t>
      </w:r>
    </w:p>
    <w:p w:rsidR="00162FE3" w:rsidRPr="00403A94" w:rsidRDefault="00162FE3" w:rsidP="00162FE3">
      <w:pPr>
        <w:numPr>
          <w:ilvl w:val="0"/>
          <w:numId w:val="4"/>
        </w:numPr>
        <w:spacing w:after="0" w:line="240" w:lineRule="auto"/>
        <w:rPr>
          <w:rFonts w:ascii="Comic Sans MS" w:hAnsi="Comic Sans MS"/>
          <w:b/>
          <w:color w:val="000000"/>
          <w:sz w:val="24"/>
          <w:szCs w:val="24"/>
        </w:rPr>
      </w:pPr>
      <w:r w:rsidRPr="00403A94">
        <w:rPr>
          <w:rFonts w:ascii="Comic Sans MS" w:hAnsi="Comic Sans MS"/>
          <w:b/>
          <w:color w:val="000000"/>
          <w:sz w:val="24"/>
          <w:szCs w:val="24"/>
        </w:rPr>
        <w:t>Opis lika, ilustracija:</w:t>
      </w:r>
    </w:p>
    <w:p w:rsidR="00162FE3" w:rsidRDefault="00162FE3" w:rsidP="00162FE3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Opis količine blaga, opisuje značilnosti, ki jih lahko izrazimo številčno.</w:t>
      </w:r>
    </w:p>
    <w:p w:rsidR="00403A94" w:rsidRDefault="00403A94" w:rsidP="00162FE3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Opis kakovosti blaga s katerimi opisujemo lastnosti, ki jih številčno ne moramo izraziti (barva, oblika, podoba…)</w:t>
      </w:r>
    </w:p>
    <w:p w:rsidR="00403A94" w:rsidRDefault="00403A94" w:rsidP="00162FE3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Ilustracije dopolnjujejo opis kakovosti, obsegajo količinske (npr.: navedba mere, rizike,…) in tudi kakovostne značilnosti (slike, katalogi,…)</w:t>
      </w:r>
    </w:p>
    <w:p w:rsidR="00162FE3" w:rsidRPr="00403A94" w:rsidRDefault="00162FE3" w:rsidP="00162FE3">
      <w:pPr>
        <w:numPr>
          <w:ilvl w:val="0"/>
          <w:numId w:val="4"/>
        </w:numPr>
        <w:spacing w:after="0" w:line="240" w:lineRule="auto"/>
        <w:rPr>
          <w:rFonts w:ascii="Comic Sans MS" w:hAnsi="Comic Sans MS"/>
          <w:b/>
          <w:color w:val="000000"/>
          <w:sz w:val="24"/>
          <w:szCs w:val="24"/>
        </w:rPr>
      </w:pPr>
      <w:r w:rsidRPr="00403A94">
        <w:rPr>
          <w:rFonts w:ascii="Comic Sans MS" w:hAnsi="Comic Sans MS"/>
          <w:b/>
          <w:color w:val="000000"/>
          <w:sz w:val="24"/>
          <w:szCs w:val="24"/>
        </w:rPr>
        <w:t>Vzorci in poskušanje:</w:t>
      </w:r>
    </w:p>
    <w:p w:rsidR="00403A94" w:rsidRDefault="00403A94" w:rsidP="00403A94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Vzorci so posebne izvedbe ali delne količine blaga s katerimi primerjamo druge izvedbe ali celotno količino blaga.</w:t>
      </w:r>
    </w:p>
    <w:p w:rsidR="00403A94" w:rsidRDefault="00403A94" w:rsidP="00403A94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 w:rsidRPr="00403A94">
        <w:rPr>
          <w:rFonts w:ascii="Comic Sans MS" w:hAnsi="Comic Sans MS"/>
          <w:b/>
          <w:color w:val="000000"/>
          <w:sz w:val="24"/>
          <w:szCs w:val="24"/>
        </w:rPr>
        <w:t>Naročilni vzorec</w:t>
      </w:r>
      <w:r>
        <w:rPr>
          <w:rFonts w:ascii="Comic Sans MS" w:hAnsi="Comic Sans MS"/>
          <w:color w:val="000000"/>
          <w:sz w:val="24"/>
          <w:szCs w:val="24"/>
        </w:rPr>
        <w:t xml:space="preserve"> = kupec ga pošle prodajalcu z naročilom, da pri njem izdela blago.</w:t>
      </w:r>
    </w:p>
    <w:p w:rsidR="00403A94" w:rsidRDefault="0004284C" w:rsidP="00403A94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 w:rsidRPr="00827DB8">
        <w:rPr>
          <w:rFonts w:ascii="Comic Sans MS" w:hAnsi="Comic Sans MS"/>
          <w:b/>
          <w:color w:val="000000"/>
          <w:sz w:val="24"/>
          <w:szCs w:val="24"/>
        </w:rPr>
        <w:t xml:space="preserve">Prodajni vzorec </w:t>
      </w:r>
      <w:r>
        <w:rPr>
          <w:rFonts w:ascii="Comic Sans MS" w:hAnsi="Comic Sans MS"/>
          <w:color w:val="000000"/>
          <w:sz w:val="24"/>
          <w:szCs w:val="24"/>
        </w:rPr>
        <w:t>= prodajalec ga pošle kupcu še pred nabavo ali izdelavo.</w:t>
      </w:r>
    </w:p>
    <w:p w:rsidR="00CF6463" w:rsidRDefault="00CF6463" w:rsidP="00403A94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 w:rsidRPr="00827DB8">
        <w:rPr>
          <w:rFonts w:ascii="Comic Sans MS" w:hAnsi="Comic Sans MS"/>
          <w:b/>
          <w:color w:val="000000"/>
          <w:sz w:val="24"/>
          <w:szCs w:val="24"/>
        </w:rPr>
        <w:t xml:space="preserve">Referenčni ali izdelavni </w:t>
      </w:r>
      <w:r>
        <w:rPr>
          <w:rFonts w:ascii="Comic Sans MS" w:hAnsi="Comic Sans MS"/>
          <w:color w:val="000000"/>
          <w:sz w:val="24"/>
          <w:szCs w:val="24"/>
        </w:rPr>
        <w:t>= po izdelavi blaga ga izvoznik pošlje kupcu v odobritev</w:t>
      </w:r>
    </w:p>
    <w:p w:rsidR="00CF6463" w:rsidRDefault="00CF6463" w:rsidP="00CF6463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 w:rsidRPr="00827DB8">
        <w:rPr>
          <w:rFonts w:ascii="Comic Sans MS" w:hAnsi="Comic Sans MS"/>
          <w:b/>
          <w:color w:val="000000"/>
          <w:sz w:val="24"/>
          <w:szCs w:val="24"/>
        </w:rPr>
        <w:t xml:space="preserve">Tipski vzorec </w:t>
      </w:r>
      <w:r>
        <w:rPr>
          <w:rFonts w:ascii="Comic Sans MS" w:hAnsi="Comic Sans MS"/>
          <w:color w:val="000000"/>
          <w:sz w:val="24"/>
          <w:szCs w:val="24"/>
        </w:rPr>
        <w:t xml:space="preserve">= registrirajo jih pri trgovski zbornici ali na blagovni borzi in je njihova korist natančno določena (vino Šenica iz Prekmurja letnik 2009, hl teža 72) </w:t>
      </w:r>
    </w:p>
    <w:p w:rsidR="00CF6463" w:rsidRDefault="00CF6463" w:rsidP="00CF6463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 w:rsidRPr="00827DB8">
        <w:rPr>
          <w:rFonts w:ascii="Comic Sans MS" w:hAnsi="Comic Sans MS"/>
          <w:b/>
          <w:color w:val="000000"/>
          <w:sz w:val="24"/>
          <w:szCs w:val="24"/>
        </w:rPr>
        <w:t xml:space="preserve">Nakup na pokušino </w:t>
      </w:r>
      <w:r>
        <w:rPr>
          <w:rFonts w:ascii="Comic Sans MS" w:hAnsi="Comic Sans MS"/>
          <w:color w:val="000000"/>
          <w:sz w:val="24"/>
          <w:szCs w:val="24"/>
        </w:rPr>
        <w:t>= nakup je sklenjen vendar lahko kupec blago vrne, če ne ustreza njegovim potrebam (pogojni nakup)</w:t>
      </w:r>
    </w:p>
    <w:p w:rsidR="00CF6463" w:rsidRDefault="00827DB8" w:rsidP="00CF6463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 w:rsidRPr="00827DB8">
        <w:rPr>
          <w:rFonts w:ascii="Comic Sans MS" w:hAnsi="Comic Sans MS"/>
          <w:b/>
          <w:color w:val="000000"/>
          <w:sz w:val="24"/>
          <w:szCs w:val="24"/>
        </w:rPr>
        <w:t xml:space="preserve">Nakup za pokušino </w:t>
      </w:r>
      <w:r>
        <w:rPr>
          <w:rFonts w:ascii="Comic Sans MS" w:hAnsi="Comic Sans MS"/>
          <w:color w:val="000000"/>
          <w:sz w:val="24"/>
          <w:szCs w:val="24"/>
        </w:rPr>
        <w:t>= kupuje se manjša količina, največkrat po zelo ugodni ceni, kupec lahko preveri blago, nima pa pravice do vračila (brezpogojni nakup)</w:t>
      </w:r>
    </w:p>
    <w:p w:rsidR="00827DB8" w:rsidRPr="00827DB8" w:rsidRDefault="00827DB8" w:rsidP="00827DB8">
      <w:pPr>
        <w:numPr>
          <w:ilvl w:val="0"/>
          <w:numId w:val="4"/>
        </w:numPr>
        <w:spacing w:after="0" w:line="240" w:lineRule="auto"/>
        <w:rPr>
          <w:rFonts w:ascii="Comic Sans MS" w:hAnsi="Comic Sans MS"/>
          <w:b/>
          <w:color w:val="000000"/>
          <w:sz w:val="24"/>
          <w:szCs w:val="24"/>
        </w:rPr>
      </w:pPr>
      <w:r w:rsidRPr="00827DB8">
        <w:rPr>
          <w:rFonts w:ascii="Comic Sans MS" w:hAnsi="Comic Sans MS"/>
          <w:b/>
          <w:color w:val="000000"/>
          <w:sz w:val="24"/>
          <w:szCs w:val="24"/>
        </w:rPr>
        <w:t>Blagovne znamke:</w:t>
      </w:r>
    </w:p>
    <w:p w:rsidR="00827DB8" w:rsidRDefault="00827DB8" w:rsidP="00827DB8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So osebne oznake, ki omogočajo razločevanje izdelkov in blaga v trgovskem poslovanju do drugih podobnih izdelkov in blaga.</w:t>
      </w:r>
    </w:p>
    <w:p w:rsidR="00827DB8" w:rsidRDefault="00827DB8" w:rsidP="00827DB8">
      <w:p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</w:p>
    <w:p w:rsidR="00827DB8" w:rsidRDefault="00827DB8" w:rsidP="00827DB8">
      <w:pPr>
        <w:spacing w:after="0" w:line="240" w:lineRule="auto"/>
        <w:rPr>
          <w:rFonts w:ascii="Comic Sans MS" w:hAnsi="Comic Sans MS"/>
          <w:color w:val="000000"/>
          <w:sz w:val="28"/>
          <w:szCs w:val="28"/>
          <w:u w:val="single"/>
        </w:rPr>
      </w:pPr>
      <w:r w:rsidRPr="00827DB8">
        <w:rPr>
          <w:rFonts w:ascii="Comic Sans MS" w:hAnsi="Comic Sans MS"/>
          <w:color w:val="000000"/>
          <w:sz w:val="28"/>
          <w:szCs w:val="28"/>
          <w:u w:val="single"/>
        </w:rPr>
        <w:t>Varstvo blagovnih znamk:</w:t>
      </w:r>
    </w:p>
    <w:p w:rsidR="00827DB8" w:rsidRDefault="00827DB8" w:rsidP="00827DB8">
      <w:p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</w:p>
    <w:p w:rsidR="00827DB8" w:rsidRDefault="00702A69" w:rsidP="00702A69">
      <w:pPr>
        <w:numPr>
          <w:ilvl w:val="0"/>
          <w:numId w:val="1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Praviloma je potreben vpis v register blagovnih znamk pri patentnem uradu (trajanje 10 let)</w:t>
      </w:r>
    </w:p>
    <w:p w:rsidR="00702A69" w:rsidRDefault="00702A69" w:rsidP="00702A69">
      <w:pPr>
        <w:numPr>
          <w:ilvl w:val="0"/>
          <w:numId w:val="1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Po svetu: vpis v mednarodni register blagovnih znamk v Želovi (trajanje varstva do 20 let)</w:t>
      </w:r>
    </w:p>
    <w:p w:rsidR="00702A69" w:rsidRDefault="00702A69" w:rsidP="00702A69">
      <w:pPr>
        <w:spacing w:after="0" w:line="240" w:lineRule="auto"/>
        <w:ind w:left="720"/>
        <w:rPr>
          <w:rFonts w:ascii="Comic Sans MS" w:hAnsi="Comic Sans MS"/>
          <w:color w:val="000000"/>
          <w:sz w:val="24"/>
          <w:szCs w:val="24"/>
        </w:rPr>
      </w:pPr>
    </w:p>
    <w:p w:rsidR="00702A69" w:rsidRDefault="00702A69" w:rsidP="00702A69">
      <w:pPr>
        <w:spacing w:after="0" w:line="240" w:lineRule="auto"/>
        <w:ind w:left="720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Če kdo zlorablja zaščiteno blagovno znamko ga lahko tožijo.</w:t>
      </w:r>
    </w:p>
    <w:p w:rsidR="00702A69" w:rsidRDefault="00702A69" w:rsidP="00702A69">
      <w:p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</w:p>
    <w:p w:rsidR="00702A69" w:rsidRPr="00702A69" w:rsidRDefault="00702A69" w:rsidP="00702A69">
      <w:pPr>
        <w:spacing w:after="0" w:line="240" w:lineRule="auto"/>
        <w:rPr>
          <w:rFonts w:ascii="Comic Sans MS" w:hAnsi="Comic Sans MS"/>
          <w:color w:val="000000"/>
          <w:sz w:val="28"/>
          <w:szCs w:val="28"/>
          <w:u w:val="single"/>
        </w:rPr>
      </w:pPr>
      <w:r w:rsidRPr="00702A69">
        <w:rPr>
          <w:rFonts w:ascii="Comic Sans MS" w:hAnsi="Comic Sans MS"/>
          <w:color w:val="000000"/>
          <w:sz w:val="28"/>
          <w:szCs w:val="28"/>
          <w:u w:val="single"/>
        </w:rPr>
        <w:t>Vrste blagovnih znamk:</w:t>
      </w:r>
    </w:p>
    <w:p w:rsidR="00702A69" w:rsidRDefault="00702A69" w:rsidP="00702A69">
      <w:p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</w:p>
    <w:p w:rsidR="00702A69" w:rsidRDefault="00702A69" w:rsidP="00702A69">
      <w:pPr>
        <w:numPr>
          <w:ilvl w:val="0"/>
          <w:numId w:val="1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Besedne oz. številčne</w:t>
      </w:r>
    </w:p>
    <w:p w:rsidR="00702A69" w:rsidRDefault="00702A69" w:rsidP="00702A69">
      <w:pPr>
        <w:numPr>
          <w:ilvl w:val="0"/>
          <w:numId w:val="1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Slikovne</w:t>
      </w:r>
    </w:p>
    <w:p w:rsidR="00702A69" w:rsidRDefault="00702A69" w:rsidP="00702A69">
      <w:pPr>
        <w:numPr>
          <w:ilvl w:val="0"/>
          <w:numId w:val="1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Kombinirane</w:t>
      </w:r>
    </w:p>
    <w:p w:rsidR="00702A69" w:rsidRDefault="00702A69" w:rsidP="00702A69">
      <w:p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</w:p>
    <w:p w:rsidR="00702A69" w:rsidRDefault="00702A69" w:rsidP="00702A69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 xml:space="preserve">Kadar proizvajalec zaščiti blagovno znamko govorimo o tovorniški blagovni znamki (Gorenje) </w:t>
      </w:r>
    </w:p>
    <w:p w:rsidR="00702A69" w:rsidRDefault="00702A69" w:rsidP="00702A69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 xml:space="preserve">Kadar pa jo zaščiti trgovec pa govorimo o trgovski blagovni znamki. </w:t>
      </w:r>
    </w:p>
    <w:p w:rsidR="00702A69" w:rsidRDefault="00702A69" w:rsidP="00702A69">
      <w:p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</w:p>
    <w:p w:rsidR="009B72DE" w:rsidRDefault="009B72DE" w:rsidP="00702A69">
      <w:pPr>
        <w:spacing w:after="0" w:line="240" w:lineRule="auto"/>
        <w:rPr>
          <w:rFonts w:ascii="Comic Sans MS" w:hAnsi="Comic Sans MS"/>
          <w:color w:val="000000"/>
          <w:sz w:val="28"/>
          <w:szCs w:val="28"/>
          <w:u w:val="single"/>
        </w:rPr>
      </w:pPr>
      <w:r w:rsidRPr="009B72DE">
        <w:rPr>
          <w:rFonts w:ascii="Comic Sans MS" w:hAnsi="Comic Sans MS"/>
          <w:color w:val="000000"/>
          <w:sz w:val="28"/>
          <w:szCs w:val="28"/>
          <w:u w:val="single"/>
        </w:rPr>
        <w:t>Tipi – standardi – trgovski razredi:</w:t>
      </w:r>
    </w:p>
    <w:p w:rsidR="009B72DE" w:rsidRDefault="009B72DE" w:rsidP="009B72DE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S tipi skušajo kratko in enostavno oblikovati dolge in okorne opise količinskih in kakovostnih značilnosti.</w:t>
      </w:r>
    </w:p>
    <w:p w:rsidR="009B72DE" w:rsidRDefault="009B72DE" w:rsidP="009B72DE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 xml:space="preserve">Z njimi poenotimo </w:t>
      </w:r>
      <w:r w:rsidR="0036736A">
        <w:rPr>
          <w:rFonts w:ascii="Comic Sans MS" w:hAnsi="Comic Sans MS"/>
          <w:color w:val="000000"/>
          <w:sz w:val="24"/>
          <w:szCs w:val="24"/>
        </w:rPr>
        <w:t>končne industrijske izdelke. Tipi so ponavadi veljavni le za izdelke določenega podjetja ali združeni podjetji (tipi avtomobilov kot npr.: Golf; 1,8TDI)</w:t>
      </w:r>
    </w:p>
    <w:p w:rsidR="0036736A" w:rsidRPr="009B72DE" w:rsidRDefault="0036736A" w:rsidP="0036736A">
      <w:p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</w:p>
    <w:sectPr w:rsidR="0036736A" w:rsidRPr="009B72DE" w:rsidSect="004B06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CF1" w:rsidRDefault="008C2CF1" w:rsidP="00DF7EB6">
      <w:pPr>
        <w:spacing w:after="0" w:line="240" w:lineRule="auto"/>
      </w:pPr>
      <w:r>
        <w:separator/>
      </w:r>
    </w:p>
  </w:endnote>
  <w:endnote w:type="continuationSeparator" w:id="0">
    <w:p w:rsidR="008C2CF1" w:rsidRDefault="008C2CF1" w:rsidP="00DF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CF1" w:rsidRDefault="008C2CF1" w:rsidP="00DF7EB6">
      <w:pPr>
        <w:spacing w:after="0" w:line="240" w:lineRule="auto"/>
      </w:pPr>
      <w:r>
        <w:separator/>
      </w:r>
    </w:p>
  </w:footnote>
  <w:footnote w:type="continuationSeparator" w:id="0">
    <w:p w:rsidR="008C2CF1" w:rsidRDefault="008C2CF1" w:rsidP="00DF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EB6" w:rsidRPr="00DF7EB6" w:rsidRDefault="00DF7EB6" w:rsidP="00DF7EB6">
    <w:pPr>
      <w:pStyle w:val="Header"/>
      <w:jc w:val="right"/>
      <w:rPr>
        <w:rFonts w:ascii="Comic Sans MS" w:hAnsi="Comic Sans MS"/>
        <w:b/>
        <w:smallCaps/>
      </w:rPr>
    </w:pPr>
    <w:r w:rsidRPr="00DF7EB6">
      <w:rPr>
        <w:rFonts w:ascii="Comic Sans MS" w:hAnsi="Comic Sans MS"/>
        <w:b/>
        <w:smallCaps/>
      </w:rPr>
      <w:t>Komercialno poslovanje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4C83"/>
    <w:multiLevelType w:val="hybridMultilevel"/>
    <w:tmpl w:val="4A1813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C0A9A"/>
    <w:multiLevelType w:val="hybridMultilevel"/>
    <w:tmpl w:val="486E07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E4485"/>
    <w:multiLevelType w:val="hybridMultilevel"/>
    <w:tmpl w:val="5E02FEEE"/>
    <w:lvl w:ilvl="0" w:tplc="DCE0FECC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D2E2F81"/>
    <w:multiLevelType w:val="hybridMultilevel"/>
    <w:tmpl w:val="6EA0930E"/>
    <w:lvl w:ilvl="0" w:tplc="C3681232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EB6"/>
    <w:rsid w:val="0004284C"/>
    <w:rsid w:val="00162FE3"/>
    <w:rsid w:val="00282F3A"/>
    <w:rsid w:val="0036736A"/>
    <w:rsid w:val="00403A94"/>
    <w:rsid w:val="00455F5A"/>
    <w:rsid w:val="004B0687"/>
    <w:rsid w:val="00512637"/>
    <w:rsid w:val="006D0F39"/>
    <w:rsid w:val="00702A69"/>
    <w:rsid w:val="00827DB8"/>
    <w:rsid w:val="008C2CF1"/>
    <w:rsid w:val="008D4048"/>
    <w:rsid w:val="00901A4F"/>
    <w:rsid w:val="009B72DE"/>
    <w:rsid w:val="00BE2512"/>
    <w:rsid w:val="00C15CE0"/>
    <w:rsid w:val="00C1653F"/>
    <w:rsid w:val="00CF6463"/>
    <w:rsid w:val="00D32D9F"/>
    <w:rsid w:val="00DF7EB6"/>
    <w:rsid w:val="00E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68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7EB6"/>
  </w:style>
  <w:style w:type="paragraph" w:styleId="Footer">
    <w:name w:val="footer"/>
    <w:basedOn w:val="Normal"/>
    <w:link w:val="FooterChar"/>
    <w:uiPriority w:val="99"/>
    <w:semiHidden/>
    <w:unhideWhenUsed/>
    <w:rsid w:val="00DF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EB6"/>
  </w:style>
  <w:style w:type="paragraph" w:styleId="ListParagraph">
    <w:name w:val="List Paragraph"/>
    <w:basedOn w:val="Normal"/>
    <w:uiPriority w:val="34"/>
    <w:qFormat/>
    <w:rsid w:val="00282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C593-E4C0-4015-B14E-B1CFB59A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