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B7" w:rsidRPr="00F4544C" w:rsidRDefault="00F4432B">
      <w:pPr>
        <w:rPr>
          <w:b/>
          <w:sz w:val="18"/>
          <w:szCs w:val="20"/>
        </w:rPr>
      </w:pPr>
      <w:bookmarkStart w:id="0" w:name="_GoBack"/>
      <w:bookmarkEnd w:id="0"/>
      <w:r w:rsidRPr="00F4544C">
        <w:rPr>
          <w:b/>
          <w:sz w:val="18"/>
          <w:szCs w:val="20"/>
        </w:rPr>
        <w:t>PROJEKTI</w:t>
      </w:r>
    </w:p>
    <w:p w:rsidR="00F4432B" w:rsidRPr="00F4544C" w:rsidRDefault="00F4432B">
      <w:p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>Pojem</w:t>
      </w:r>
      <w:r w:rsidRPr="00F4544C">
        <w:rPr>
          <w:sz w:val="18"/>
          <w:szCs w:val="20"/>
        </w:rPr>
        <w:t>: projekt je: enkratna in časovno omejena organizacijska tvorba, ki ima svoj začetek in konec ter cilj (izdelek, storitev, .. ). So kompleksni in zato pri njihovem načrtovanju in izvedbi sodeluje več ljudi – projektna skupina.</w:t>
      </w:r>
    </w:p>
    <w:p w:rsidR="00F4432B" w:rsidRPr="00F4544C" w:rsidRDefault="00F4432B">
      <w:pPr>
        <w:rPr>
          <w:sz w:val="18"/>
          <w:szCs w:val="20"/>
        </w:rPr>
      </w:pPr>
      <w:r w:rsidRPr="00F4544C">
        <w:rPr>
          <w:sz w:val="18"/>
          <w:szCs w:val="20"/>
        </w:rPr>
        <w:t>Pri vsakem podjetju moramo določiti: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Kaj mora biti narejeno, kdaj in za koliko denarja, kdo sodeluje pri izvedbi projekta?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b/>
          <w:sz w:val="18"/>
          <w:szCs w:val="20"/>
        </w:rPr>
        <w:t>ZNAČILNOSTI:</w:t>
      </w:r>
      <w:r w:rsidRPr="00F4544C">
        <w:rPr>
          <w:sz w:val="18"/>
          <w:szCs w:val="20"/>
        </w:rPr>
        <w:t xml:space="preserve"> npr. maturantski ples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SO NOVE IN 1X DEJAVNOSTI</w:t>
      </w:r>
      <w:r w:rsidRPr="00F4544C">
        <w:rPr>
          <w:sz w:val="18"/>
          <w:szCs w:val="20"/>
        </w:rPr>
        <w:t>; maturantski ples 2013/2014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IMAJO SVOJ NAMEN OZ. CILJ</w:t>
      </w:r>
      <w:r w:rsidRPr="00F4544C">
        <w:rPr>
          <w:sz w:val="18"/>
          <w:szCs w:val="20"/>
        </w:rPr>
        <w:t>; ples, program, zabava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MORAJO BITI REALISTIČNI</w:t>
      </w:r>
      <w:r w:rsidRPr="00F4544C">
        <w:rPr>
          <w:sz w:val="18"/>
          <w:szCs w:val="20"/>
        </w:rPr>
        <w:t>; dostopni vsakemu dijaku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ČASOVNO OMEJENI</w:t>
      </w:r>
      <w:r w:rsidRPr="00F4544C">
        <w:rPr>
          <w:sz w:val="18"/>
          <w:szCs w:val="20"/>
        </w:rPr>
        <w:t>; npr. marec 2014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SO KOMPLEKSNI</w:t>
      </w:r>
      <w:r w:rsidRPr="00F4544C">
        <w:rPr>
          <w:sz w:val="18"/>
          <w:szCs w:val="20"/>
        </w:rPr>
        <w:t>; poiskati dvorano, ponudnika hrane in pijače, ansambel, voditelja, pripraviti program, ..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SKUPINSKE AKTIVNOSTI</w:t>
      </w:r>
      <w:r w:rsidRPr="00F4544C">
        <w:rPr>
          <w:sz w:val="18"/>
          <w:szCs w:val="20"/>
        </w:rPr>
        <w:t>; dijaki vseh letnikom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ZAHTEVAJO OPREDELITEV POTREBNIH FINANČNIH SREDSTEV IN KADROV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RIZIKO OZ. TVEGANJE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b/>
          <w:sz w:val="18"/>
          <w:szCs w:val="20"/>
        </w:rPr>
        <w:t>VRSTE:</w:t>
      </w:r>
      <w:r w:rsidRPr="00F4544C">
        <w:rPr>
          <w:sz w:val="18"/>
          <w:szCs w:val="20"/>
        </w:rPr>
        <w:t xml:space="preserve"> Delimo jih po kriterijih:</w:t>
      </w:r>
    </w:p>
    <w:p w:rsidR="00F4432B" w:rsidRPr="00F4544C" w:rsidRDefault="00F4432B" w:rsidP="00F4432B">
      <w:pPr>
        <w:pStyle w:val="ListParagraph"/>
        <w:numPr>
          <w:ilvl w:val="0"/>
          <w:numId w:val="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 NAROČNIKU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Notranji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Zunanji; podjetje jih izvaja za stranke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sz w:val="18"/>
          <w:szCs w:val="20"/>
        </w:rPr>
        <w:t>*evalvacija projekta – vsak projekt je treba oceniti!</w:t>
      </w:r>
    </w:p>
    <w:p w:rsidR="00F4432B" w:rsidRPr="00F4544C" w:rsidRDefault="00F4432B" w:rsidP="00F4432B">
      <w:pPr>
        <w:pStyle w:val="ListParagraph"/>
        <w:numPr>
          <w:ilvl w:val="0"/>
          <w:numId w:val="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GLEDE CILJEV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Predmetno usmerjeni – rezultat je izdelek, objekt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Procesno usmerjeni – rezultat je storitev</w:t>
      </w:r>
    </w:p>
    <w:p w:rsidR="00F4432B" w:rsidRPr="00F4544C" w:rsidRDefault="00F4432B" w:rsidP="00F4432B">
      <w:pPr>
        <w:pStyle w:val="ListParagraph"/>
        <w:numPr>
          <w:ilvl w:val="0"/>
          <w:numId w:val="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 POGOSTOSTI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Ponavljajoči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Enkratni</w:t>
      </w:r>
    </w:p>
    <w:p w:rsidR="00F4432B" w:rsidRPr="00F4544C" w:rsidRDefault="00F4432B" w:rsidP="00F4432B">
      <w:pPr>
        <w:rPr>
          <w:sz w:val="18"/>
          <w:szCs w:val="20"/>
        </w:rPr>
      </w:pPr>
    </w:p>
    <w:p w:rsidR="00F4432B" w:rsidRPr="00F4544C" w:rsidRDefault="00F4432B" w:rsidP="00F4432B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F4544C">
        <w:rPr>
          <w:b/>
          <w:sz w:val="18"/>
          <w:szCs w:val="20"/>
        </w:rPr>
        <w:t>TEHNIČNI PROJEKT</w:t>
      </w:r>
      <w:r w:rsidRPr="00F4544C">
        <w:rPr>
          <w:sz w:val="18"/>
          <w:szCs w:val="20"/>
        </w:rPr>
        <w:t xml:space="preserve"> – telovadnica, vrtec, vgradnja dvigala, …</w:t>
      </w:r>
    </w:p>
    <w:p w:rsidR="00F4432B" w:rsidRPr="00F4544C" w:rsidRDefault="00F4432B" w:rsidP="00F4432B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F4544C">
        <w:rPr>
          <w:b/>
          <w:sz w:val="18"/>
          <w:szCs w:val="20"/>
        </w:rPr>
        <w:t>Projekt PODJETJE</w:t>
      </w:r>
      <w:r w:rsidRPr="00F4544C">
        <w:rPr>
          <w:sz w:val="18"/>
          <w:szCs w:val="20"/>
        </w:rPr>
        <w:t xml:space="preserve"> – vključuje izdelavo poslovnega načrta</w:t>
      </w:r>
    </w:p>
    <w:p w:rsidR="00F4432B" w:rsidRPr="00F4544C" w:rsidRDefault="00F4432B" w:rsidP="00F4432B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F4544C">
        <w:rPr>
          <w:b/>
          <w:sz w:val="18"/>
          <w:szCs w:val="20"/>
        </w:rPr>
        <w:t>MEDNARODNI projekt</w:t>
      </w:r>
      <w:r w:rsidRPr="00F4544C">
        <w:rPr>
          <w:sz w:val="18"/>
          <w:szCs w:val="20"/>
        </w:rPr>
        <w:t xml:space="preserve"> – npr. Comenius</w:t>
      </w:r>
    </w:p>
    <w:p w:rsidR="00F4432B" w:rsidRPr="00F4544C" w:rsidRDefault="00F4432B" w:rsidP="00F4432B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ŽIVLJENSKI CIKLUS PROJEKTA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Ideja za projekt </w:t>
      </w:r>
      <w:r w:rsidRPr="00F4544C">
        <w:rPr>
          <w:sz w:val="18"/>
          <w:szCs w:val="20"/>
        </w:rPr>
        <w:t>– peka torte za mamin RD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Izbira ideje in določanje vsebine projekta </w:t>
      </w:r>
      <w:r w:rsidRPr="00F4544C">
        <w:rPr>
          <w:sz w:val="18"/>
          <w:szCs w:val="20"/>
        </w:rPr>
        <w:t>– izbiranje med čokoladno, orehovo ali višnjevo torbo, odločimo se za čokoladno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Oblikovanje in razvoj </w:t>
      </w:r>
      <w:r w:rsidRPr="00F4544C">
        <w:rPr>
          <w:sz w:val="18"/>
          <w:szCs w:val="20"/>
        </w:rPr>
        <w:t>– kupimo sestavine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Določanje predpostavk za izvedljivost </w:t>
      </w:r>
      <w:r w:rsidRPr="00F4544C">
        <w:rPr>
          <w:sz w:val="18"/>
          <w:szCs w:val="20"/>
        </w:rPr>
        <w:t>– sem že pekla čokoladno torto, predpostavljam, da bo okusna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Pogajanje z udeleženci in zagotavljanje financiranja </w:t>
      </w:r>
      <w:r w:rsidRPr="00F4544C">
        <w:rPr>
          <w:sz w:val="18"/>
          <w:szCs w:val="20"/>
        </w:rPr>
        <w:t>– denar za sestavine bom dobila od očeta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Izvajanje in nadzor </w:t>
      </w:r>
      <w:r w:rsidRPr="00F4544C">
        <w:rPr>
          <w:sz w:val="18"/>
          <w:szCs w:val="20"/>
        </w:rPr>
        <w:t>– peka torte, recept/nasvet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Vrednotenje učinkov in zaključek </w:t>
      </w:r>
      <w:r w:rsidRPr="00F4544C">
        <w:rPr>
          <w:sz w:val="18"/>
          <w:szCs w:val="20"/>
        </w:rPr>
        <w:t>– odlična torta</w:t>
      </w:r>
    </w:p>
    <w:p w:rsidR="00F4432B" w:rsidRPr="00F4544C" w:rsidRDefault="00F4432B" w:rsidP="00F4432B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NASTAJANJE PROJEKTOV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sz w:val="18"/>
          <w:szCs w:val="20"/>
        </w:rPr>
        <w:t>Projekti nastajajo skozi različne faze, ki si časovno sledijo.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ZAGONSKA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Določanje namena, cilja in načina izvedbe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Udeleženci: naročnik, projektni tim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V marcu bomo samostojno organizirali ples s pomočjo voditeljev.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RAZVOJNA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Opredelitev projektne aktivnosti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Planiranje izvedbe; časovno, finančno, kadrovsko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Rezervacija dvorane, izbor ansambla, oblikovanje vabil, srečelov, opredelitev stroškov, …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IZVEDBENA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lastRenderedPageBreak/>
        <w:t>Izvajanje in spremljanje uresničevanja projekta; roki, stroški, kakovost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Način ukrepanja, če pride do odmika od začrtanih ciljev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Ples naj bi bil izveden po protokolu in v okviru začrtanih stroškovnih okvirih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ZAKLJUČNA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Analiza opravljenega dela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Primerjava z zastavljenimi roki in predvidenimi sredstvi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Izdelava zaključenega porokila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Ob zaključku ples ovrednotimo glede na generacijo, pomanjkljivosti, spremembe, …</w:t>
      </w:r>
    </w:p>
    <w:p w:rsidR="00F4432B" w:rsidRPr="00F4544C" w:rsidRDefault="007078A6" w:rsidP="007078A6">
      <w:p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VAJA</w:t>
      </w:r>
    </w:p>
    <w:p w:rsidR="007078A6" w:rsidRPr="00F4544C" w:rsidRDefault="007078A6" w:rsidP="007078A6">
      <w:p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Projektna faz za PROJEKTNE DNEVE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Mariborsko Pohorje v aprilu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Namen oz. cilj – nadgradnja znanja in rekreacija, zabava, druženje, sprostitev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Naročnik – ŠCV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Projektni tim – rumena miza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Način – enotedensko bivanje v CŠOD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Izbor strokovnih delavcev, oblikovanje dnevnih dejavnosti, izbor/rezervacija hotela, avtobusni prevoz, rezervacija adrenalinskega parka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Financiranje – samoplačniško; opredelitev stroškov – roditeljski sestanek staršev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Rok poravnave stroškov do marca, pregled uresničitve dnevnih načrtov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Prilagajanje vremenu, aktivnosti – ob slabem vremenu v zaprtih prostorih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Poročilo o analizi opravljenega dela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Stroški so bili v okviru zastavljenih stroškov, pomanjkljivosti, spremembe, hrana, program, … </w:t>
      </w:r>
    </w:p>
    <w:p w:rsidR="007078A6" w:rsidRPr="00F4544C" w:rsidRDefault="007078A6" w:rsidP="007078A6">
      <w:p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ZIMSKI ŠPORTNI DAN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Drsanje ali smučanje v mesecu februarju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Projektni tim-rumena miza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Druženje, rekreacija in sprostitev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Naročnik – osnovna šola Gorica 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Enodnevni športni dan, možnost odločitve med 2 aktivnostma 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Možnost odločitve med dvema dejavnostma: drsanje na drsališču v Celju, smučanje na Rogli, strokovni delavci, … 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 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Poškodbe, odziv učencev, ali jim je bilo všeč, … opazovanje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Teren? Zahtevne proge, očiščen led, katero smučišče je primerno za osnovnošolce?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 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Analiza, stroški, nesreče, spremembe, pomanjkljivosti, …</w:t>
      </w:r>
    </w:p>
    <w:p w:rsidR="007078A6" w:rsidRPr="00F4544C" w:rsidRDefault="007078A6" w:rsidP="007078A6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SKUPINSKO/TIMSKO DELO</w:t>
      </w:r>
    </w:p>
    <w:p w:rsidR="007078A6" w:rsidRPr="00F4544C" w:rsidRDefault="007078A6" w:rsidP="007078A6">
      <w:pPr>
        <w:rPr>
          <w:sz w:val="18"/>
          <w:szCs w:val="20"/>
        </w:rPr>
      </w:pPr>
      <w:r w:rsidRPr="00F4544C">
        <w:rPr>
          <w:sz w:val="18"/>
          <w:szCs w:val="20"/>
        </w:rPr>
        <w:t>Skupinsko delo spodbuja kreativnost, ustvarjalnost in pripomore k boljšim rezultatom.</w:t>
      </w:r>
    </w:p>
    <w:p w:rsidR="007078A6" w:rsidRPr="00F4544C" w:rsidRDefault="007078A6" w:rsidP="007078A6">
      <w:pPr>
        <w:rPr>
          <w:sz w:val="18"/>
          <w:szCs w:val="20"/>
        </w:rPr>
      </w:pPr>
      <w:r w:rsidRPr="00F4544C">
        <w:rPr>
          <w:sz w:val="18"/>
          <w:szCs w:val="20"/>
        </w:rPr>
        <w:t>Razlike med skupino, ki dela skupinsko in skupino, ki dela timsko.</w:t>
      </w:r>
    </w:p>
    <w:p w:rsidR="007078A6" w:rsidRPr="00F4544C" w:rsidRDefault="007078A6" w:rsidP="007078A6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SKUPINA: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menijo, da so v skupine organizirani iz administrativnih razlogov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Posamezniki delajo neodvisno, z drugimi sodelujejo le, če so cilji skupni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Članom skupine povedo, kaj in kako morajo delati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Izražanje lastnega mnenja ali nestrinjanja je nezaželeno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ne morejo uporabiti vsega svojega znanja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Slabo in počasi rešujejo konfliktne situacije</w:t>
      </w:r>
    </w:p>
    <w:p w:rsidR="007078A6" w:rsidRPr="00F4544C" w:rsidRDefault="00BD40C9" w:rsidP="007078A6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TIM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vedo, da je timske cilje najlažje doseči z vzajemno pomočjo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Timske cilje določijo člani sami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prispevajo k uspešnosti s svojim znanjem, izvirnostjo in talentom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delajo v ozračju zaupanja, prosto izražajo svoja mnenja, predloge, nesoglasja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Člane spodbujajo, da razvijajo svoje sposobnosti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Konflikte situacije pojmujejo kot normalen pojav in jih konstruktivno in hitro rešujejo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sodelujejo pri odločitvah pomembnih za tim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VRSTE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Formalni</w:t>
      </w:r>
      <w:r w:rsidRPr="00F4544C">
        <w:rPr>
          <w:sz w:val="18"/>
          <w:szCs w:val="20"/>
        </w:rPr>
        <w:t xml:space="preserve"> – oblikovan s strani podjetja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lastRenderedPageBreak/>
        <w:t>Tim za posebne namene – projekte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VLOGE V TIMU</w:t>
      </w:r>
    </w:p>
    <w:p w:rsidR="00BD40C9" w:rsidRPr="00F4544C" w:rsidRDefault="00BD40C9" w:rsidP="00BD40C9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Osnovni: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Vodja – koordinator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Zapisnikar</w:t>
      </w:r>
    </w:p>
    <w:p w:rsidR="00BD40C9" w:rsidRPr="00F4544C" w:rsidRDefault="00BD40C9" w:rsidP="00BD40C9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Pomožni: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Dvomljivec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Poročevalec </w:t>
      </w:r>
    </w:p>
    <w:p w:rsidR="00BD40C9" w:rsidRPr="00F4544C" w:rsidRDefault="00BD40C9" w:rsidP="00BD40C9">
      <w:pPr>
        <w:rPr>
          <w:sz w:val="18"/>
          <w:szCs w:val="20"/>
        </w:rPr>
      </w:pPr>
      <w:r w:rsidRPr="00F4544C">
        <w:rPr>
          <w:sz w:val="18"/>
          <w:szCs w:val="20"/>
        </w:rPr>
        <w:t>Članu tima se dodeli vloga glede na njegove osebnostne značilnosti, znanje in sposobnosti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VODJA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Ima najbolj pomembno in odgovorno vlogo v timu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Vodi tim, ga usmerja, svetuje, nadzira delo tima, motivira člane tima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Imeti mora avtoriteto in strokovno znanje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Mora biti resen in zanesljiv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Prepoznati mora sposobnost članov tima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ZAPISNIKAR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Zapisuje dogovore v skupini oz. poročila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Obvladati mora pisanje poslovnih dopisov in programska orodja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DVOMLJIVEC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Imeti mora sposobnost, da dvomi v vse: idejo, izvedbo, stroške, …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Tako spodbuja tim, da izpelje projekt najbolje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POROČEVALEC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Poroča o rezultatih dela svojega tima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Naj ne bi imel treme pred javnih nastopanjem</w:t>
      </w:r>
    </w:p>
    <w:p w:rsidR="00BD40C9" w:rsidRPr="00F4544C" w:rsidRDefault="00BD40C9" w:rsidP="00BD40C9">
      <w:pPr>
        <w:rPr>
          <w:sz w:val="18"/>
          <w:szCs w:val="20"/>
        </w:rPr>
      </w:pPr>
      <w:r w:rsidRPr="00F4544C">
        <w:rPr>
          <w:sz w:val="18"/>
          <w:szCs w:val="20"/>
        </w:rPr>
        <w:t>Optimalna velikost tima je 3-6 članov.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PROJEKTNA SKUPINA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To je skupina, ki ima skupni cilj in timski način dela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METODE IN OBLIKE DELA PRI TIMSKEM DELU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Možganska nevihta – brainstorming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Metoda 635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Igra vlog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Diskusija – oblika izmenjave mnenj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Ekskurzija – obisk podjetja oz. podjetnika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Študija primera – analiza članka, filma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Delo z besedili – zbiranje informacij, pridobivanje znanja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BRAINSTORMING – VIHARJENJE MOŽGANOV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Metoda iskanja idej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Sodelujejo osebe z različnih področij in z različno izobrazbo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NAMEN: poiskati čim več različnih idej za rešitev problema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Dovoljene so nenavadne ideje – nepravilnih idej ni!</w:t>
      </w:r>
    </w:p>
    <w:p w:rsidR="00BD40C9" w:rsidRPr="00F4544C" w:rsidRDefault="00BD40C9" w:rsidP="00BD40C9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POSTOPEK:</w:t>
      </w:r>
    </w:p>
    <w:p w:rsidR="00BD40C9" w:rsidRPr="00F4544C" w:rsidRDefault="00BD40C9" w:rsidP="00BD40C9">
      <w:pPr>
        <w:pStyle w:val="ListParagraph"/>
        <w:numPr>
          <w:ilvl w:val="0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Priprava na sestanek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lastRenderedPageBreak/>
        <w:t>Opredelitev problema – problem zapišemo na tablo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Izbira oseb – 5-12 oseb; poznavalci in nepoznavalci problema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Pripomočki – papir/tabla + pisalo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Vodja skupine – je moderator: povezuje ideje, nejasne misli oblikuje bolj razumljivo, prepreči molk, zapiše vse ideje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Zapisnikar</w:t>
      </w:r>
    </w:p>
    <w:p w:rsidR="00BD40C9" w:rsidRPr="00F4544C" w:rsidRDefault="00BD40C9" w:rsidP="00BD40C9">
      <w:pPr>
        <w:pStyle w:val="ListParagraph"/>
        <w:numPr>
          <w:ilvl w:val="0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Izvedba sestanka po opravilih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Ni kritike + čim več idej + ni avtorstva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Vrednotenje idej in izbor najboljše ideje ni več viharjenje možganov.</w:t>
      </w:r>
    </w:p>
    <w:p w:rsidR="00BD40C9" w:rsidRPr="00F4544C" w:rsidRDefault="00D94DC0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METODA 635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Je metoda iskanja idej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6 udeležencev oblikuje 3 ideje v 5 minutah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Nato izročijo list desnemu sosedu, ki dopolni ideje ali doda 3 nove 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Postopek poteka dokler udeleženci ne dobijo nazaj svojega listka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IGRA VLOG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Igramo vlogo druge osebe, na primer stranke in tako dobimo drugačen vpogled v situacijo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Razvijamo komunikacijske in pogajalske spretnosti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Ta metoda krepi samozavest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ISKANJE IDEJ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Brainstorming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Metoda 635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Snežena kepa</w:t>
      </w:r>
    </w:p>
    <w:p w:rsidR="00D94DC0" w:rsidRPr="00F4544C" w:rsidRDefault="00D94DC0" w:rsidP="00D94DC0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Učitelj opredeli problem, vsak dijak v 3 minutah napiše predloge, nato se dijaki združijo v pare, četvorke in v skupine z  8 dijaki 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POSLOVNA IDEJA OZ. ZAMISEL</w:t>
      </w:r>
    </w:p>
    <w:p w:rsidR="00D94DC0" w:rsidRPr="00F4544C" w:rsidRDefault="00D94DC0" w:rsidP="00D94DC0">
      <w:pPr>
        <w:rPr>
          <w:sz w:val="18"/>
          <w:szCs w:val="20"/>
        </w:rPr>
      </w:pPr>
      <w:r w:rsidRPr="00F4544C">
        <w:rPr>
          <w:sz w:val="18"/>
          <w:szCs w:val="20"/>
        </w:rPr>
        <w:t>Prvi korak k podjetništvu je poslovna ideja oz. zamisel.</w:t>
      </w:r>
    </w:p>
    <w:p w:rsidR="00D94DC0" w:rsidRPr="00F4544C" w:rsidRDefault="00D94DC0" w:rsidP="00D94DC0">
      <w:pPr>
        <w:rPr>
          <w:sz w:val="18"/>
          <w:szCs w:val="20"/>
        </w:rPr>
      </w:pPr>
      <w:r w:rsidRPr="00F4544C">
        <w:rPr>
          <w:sz w:val="18"/>
          <w:szCs w:val="20"/>
        </w:rPr>
        <w:t>Pomen dobre ideje: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Dobra ideja mora biti inovativna, izvedljiva in dobičkonosna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Ne sme imeti previsokih stroškov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Dobre ideje so po navadi tam, kjer jih nihče ne vidi in so enostavne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NAČINI PRIDOBIVANJA IDEJ: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Reševanje problemov ljudi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Posnemanje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Razvoj posla iz konjička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Slabosti konkurence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Kombinacija; bio počitnice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Tržna raziskava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Iskanje vrzeli na trgu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Sanjarjenje in domišljije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Izboljšanje izdelka ali storitve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Razmišljanje (večje, manjše, hitreje, boljše, …)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Predelava odpadkov v koristne izdelke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VREDNOTENJE IDEJ</w:t>
      </w:r>
    </w:p>
    <w:p w:rsidR="00D94DC0" w:rsidRPr="00F4544C" w:rsidRDefault="00D94DC0" w:rsidP="00D94DC0">
      <w:pPr>
        <w:rPr>
          <w:sz w:val="18"/>
          <w:szCs w:val="20"/>
        </w:rPr>
      </w:pPr>
      <w:r w:rsidRPr="00F4544C">
        <w:rPr>
          <w:sz w:val="18"/>
          <w:szCs w:val="20"/>
        </w:rPr>
        <w:t>Namen: izbrati pravo idejo med velikim številom zamisli oziroma idej. Skušamo prepoznati dobre ideje in slabše čim prej izločiti.</w:t>
      </w:r>
    </w:p>
    <w:p w:rsidR="00D94DC0" w:rsidRPr="00F4544C" w:rsidRDefault="00D94DC0" w:rsidP="00D94DC0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Dejavniki za vrednotenje idej: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ALI je ideja tehnično-tehnološko uresničljiva?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ALI je ideja tržno uresničljiva (jo je mogoče prodati oziroma pridobiti dovolj kupcev)?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ALI imamo ustrezne vire: človeške, materialne, finančne, prostorske, oprema, kadri, ..?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Upoštevamo pa tudi tveganje INOVATIVNOSTI IDEJE!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lastRenderedPageBreak/>
        <w:t>Nato izpeljemo analizo gospodarnosti – primerjamo stroške in rezultate.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Razvijemo le tisto idejo, ki nam bo prinesla dobiček in ne previsokih stroškov. 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t>Podjetnik mora za svoje novo podjetje ovrednotiti podjetniško idejo, to je pripraviti konkreten poslovni načrt.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t>Poslovni načrt – KJE SEM ZDAJ, KAM GREM, KAKO BOM TJA PRIŠEL?</w:t>
      </w:r>
    </w:p>
    <w:p w:rsidR="00D94DC0" w:rsidRPr="00F4544C" w:rsidRDefault="00D94DC0" w:rsidP="00D94DC0">
      <w:pPr>
        <w:rPr>
          <w:b/>
          <w:sz w:val="20"/>
          <w:szCs w:val="20"/>
        </w:rPr>
      </w:pPr>
      <w:r w:rsidRPr="00F4544C">
        <w:rPr>
          <w:b/>
          <w:sz w:val="20"/>
          <w:szCs w:val="20"/>
        </w:rPr>
        <w:t>NAČRTOVANJE PROJEKTA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IZBIRA TEME – PROJEKTNA IDEJA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Inovativna, ekološka, razvojni problemi, konkretna poslovno gospodarska problematika, regionalni problemi, …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PRIPRAVA PROJEKTNEGA PREDLOGA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Opredelimo: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Projektne cilje – kaj želimo doseči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Roke – kaj moramo do kdaj končati, kdaj se projekt zaključi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Organizacija in kadri – koliko članov bo imel projektni tim, kakšno znanje in strokovnost morajo imeti člani tima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Potrebni viri – materialni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Stroški, ki bodo nastali med potekom projekta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DOLOČITEV PROJEKTNIH TEM IN PROJEKTNEGA TIMA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Izbira projektov in oblikovanje projektnih skupin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ORGANIZACIJA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Vsak član mora poznati svojo vlogo in naloge v timu. Zato moramo naloge porazdeliti enakomerno med člane skupine, pri tem upoštevamo njihove sposobnosti, znanje in zanimanje.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NAROČILO PROJEKTA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V projektnem predlogu moramo določene cilje, zahteve in okvirne pogoje uskladiti znotraj projektnega tima in z naročnikom.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NAČRTOVANJE POTEKA PROJEKTA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Na začetku naredimo grobo, nato pa še podrobno načrtovanje, ki obsega: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Seznam aktivnosti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Potreben čas za posamezno aktivnost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Potrebne kadre in vire za posamezno fazo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Kot tehniko načrtovanja aktivnosti uporabimo GANTOGRAM. Z njim lahko tudi kontroliramo pravočasnost izvedbe posameznih opravil. 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IZVEDBA PROJEKTA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Podrobno načrtovanje in izvedba del.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DOKUMENTACIJA IN POROČILA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Dokumentiramo potek projekta in izdelujemo sprotna poročila.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PREDSTAVITEV IN ZAKLJUČEK PROJEKTA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Predstavimo projektne rezultate in izročitev projekta uporabniku.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Pri predstavitvi naj bodo udeleženi: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Vsi člani projektne skupine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Naročnini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Sponzorji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Učitelj, ki vodi projekt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Ravnatelj, zainteresirani učitelji, dijaki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OCENJEVANJE – EVALVACIJA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Analiziramo potek in rezultate projekta: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Kateri dejavniki so prispevali k uspehu projekta?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Kateri dejavniki in situacije so ovirali doseganje projektnih ciljev?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Katere izkušnje – strokovne, organizacijske – so pridobili člani projektne skupine?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Katere zadeve bi lahko izboljšali pri naslednjih projektih? </w:t>
      </w:r>
    </w:p>
    <w:p w:rsidR="00F4544C" w:rsidRDefault="00F4544C" w:rsidP="00F4544C"/>
    <w:sectPr w:rsidR="00F4544C" w:rsidSect="00F45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7F4F"/>
    <w:multiLevelType w:val="hybridMultilevel"/>
    <w:tmpl w:val="A1104B72"/>
    <w:lvl w:ilvl="0" w:tplc="27D8FC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235E"/>
    <w:multiLevelType w:val="hybridMultilevel"/>
    <w:tmpl w:val="4A5C2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52D"/>
    <w:multiLevelType w:val="hybridMultilevel"/>
    <w:tmpl w:val="2752C054"/>
    <w:lvl w:ilvl="0" w:tplc="F774C82E">
      <w:start w:val="1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0A3552"/>
    <w:multiLevelType w:val="hybridMultilevel"/>
    <w:tmpl w:val="DA3CD9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FFA"/>
    <w:multiLevelType w:val="hybridMultilevel"/>
    <w:tmpl w:val="0C1AB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92932"/>
    <w:multiLevelType w:val="hybridMultilevel"/>
    <w:tmpl w:val="DCEAA7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16977"/>
    <w:multiLevelType w:val="hybridMultilevel"/>
    <w:tmpl w:val="432A2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28D"/>
    <w:multiLevelType w:val="hybridMultilevel"/>
    <w:tmpl w:val="E2FA1D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246A0"/>
    <w:multiLevelType w:val="hybridMultilevel"/>
    <w:tmpl w:val="ACCA2E24"/>
    <w:lvl w:ilvl="0" w:tplc="C854EE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20E8A"/>
    <w:multiLevelType w:val="hybridMultilevel"/>
    <w:tmpl w:val="BB2C16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65BB"/>
    <w:multiLevelType w:val="hybridMultilevel"/>
    <w:tmpl w:val="F9EEA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6D4"/>
    <w:multiLevelType w:val="hybridMultilevel"/>
    <w:tmpl w:val="1A12671C"/>
    <w:lvl w:ilvl="0" w:tplc="FD9A97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DA6"/>
    <w:multiLevelType w:val="hybridMultilevel"/>
    <w:tmpl w:val="9C469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32B"/>
    <w:rsid w:val="001D64B7"/>
    <w:rsid w:val="003E79B5"/>
    <w:rsid w:val="007078A6"/>
    <w:rsid w:val="00B85A51"/>
    <w:rsid w:val="00BD40C9"/>
    <w:rsid w:val="00C23056"/>
    <w:rsid w:val="00D94DC0"/>
    <w:rsid w:val="00E925C8"/>
    <w:rsid w:val="00F4432B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32B"/>
    <w:pPr>
      <w:ind w:left="720"/>
      <w:contextualSpacing/>
    </w:pPr>
  </w:style>
  <w:style w:type="table" w:styleId="TableGrid">
    <w:name w:val="Table Grid"/>
    <w:basedOn w:val="TableNormal"/>
    <w:uiPriority w:val="59"/>
    <w:rsid w:val="00F4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