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6BB1" w:rsidRDefault="00627B18">
      <w:pPr>
        <w:pStyle w:val="Heading1"/>
        <w:rPr>
          <w:color w:val="000080"/>
          <w:sz w:val="24"/>
        </w:rPr>
      </w:pPr>
      <w:bookmarkStart w:id="0" w:name="_GoBack"/>
      <w:bookmarkEnd w:id="0"/>
      <w:r>
        <w:rPr>
          <w:color w:val="000080"/>
          <w:sz w:val="24"/>
        </w:rPr>
        <w:t>EKONOMSKE ZAKONITOSTI</w:t>
      </w:r>
    </w:p>
    <w:p w:rsidR="00BA6BB1" w:rsidRDefault="00BA6BB1"/>
    <w:p w:rsidR="00BA6BB1" w:rsidRDefault="00627B18">
      <w:pPr>
        <w:rPr>
          <w:u w:val="single"/>
        </w:rPr>
      </w:pPr>
      <w:r>
        <w:rPr>
          <w:u w:val="single"/>
        </w:rPr>
        <w:t>-Ekonomija preučuje načine, kako družbe rešujejo problem relativne redkosti</w:t>
      </w:r>
    </w:p>
    <w:p w:rsidR="00BA6BB1" w:rsidRDefault="00627B18">
      <w:r>
        <w:t>-Ekonomija uporablja prijem, za katerega je značilno:</w:t>
      </w:r>
    </w:p>
    <w:p w:rsidR="00BA6BB1" w:rsidRDefault="00BA6BB1"/>
    <w:p w:rsidR="00BA6BB1" w:rsidRDefault="00627B18">
      <w:pPr>
        <w:numPr>
          <w:ilvl w:val="0"/>
          <w:numId w:val="4"/>
        </w:numPr>
      </w:pPr>
      <w:r>
        <w:t>Metodološki individualizem (poudarja posameznika kot potrošnika ali podjetnika)</w:t>
      </w:r>
    </w:p>
    <w:p w:rsidR="00BA6BB1" w:rsidRDefault="00627B18">
      <w:pPr>
        <w:numPr>
          <w:ilvl w:val="0"/>
          <w:numId w:val="3"/>
        </w:numPr>
      </w:pPr>
      <w:r>
        <w:t>Racionalnost (pomeni, da se posamezniki ob danih informacijah odločijo za tisto dejanje, ki obeta največ koristi glede na strošek)</w:t>
      </w:r>
    </w:p>
    <w:p w:rsidR="00BA6BB1" w:rsidRDefault="00627B18">
      <w:pPr>
        <w:numPr>
          <w:ilvl w:val="0"/>
          <w:numId w:val="3"/>
        </w:numPr>
      </w:pPr>
      <w:r>
        <w:t>Relativna redkost (ključna omejitev ravnanja vseh ekonomskih osebkov)</w:t>
      </w:r>
    </w:p>
    <w:p w:rsidR="00BA6BB1" w:rsidRDefault="00627B18">
      <w:pPr>
        <w:numPr>
          <w:ilvl w:val="0"/>
          <w:numId w:val="3"/>
        </w:numPr>
      </w:pPr>
      <w:r>
        <w:t>Uporaba modelov (transformacijska krivulja)</w:t>
      </w:r>
    </w:p>
    <w:p w:rsidR="00BA6BB1" w:rsidRDefault="00BA6BB1">
      <w:pPr>
        <w:rPr>
          <w:color w:val="808000"/>
        </w:rPr>
      </w:pPr>
    </w:p>
    <w:p w:rsidR="00BA6BB1" w:rsidRDefault="00627B18">
      <w:r>
        <w:rPr>
          <w:color w:val="808000"/>
        </w:rPr>
        <w:t xml:space="preserve"> </w:t>
      </w:r>
      <w:r>
        <w:rPr>
          <w:b/>
          <w:color w:val="808000"/>
        </w:rPr>
        <w:t>Ekonomske zakonitosti</w:t>
      </w:r>
      <w:r>
        <w:t>-logika splošnega racionalnega ravnanja (potrošniki večinoma ravnajo enako, čeprav jim to nihče ne ukazuje)</w:t>
      </w:r>
    </w:p>
    <w:p w:rsidR="00BA6BB1" w:rsidRDefault="00BA6BB1"/>
    <w:p w:rsidR="00BA6BB1" w:rsidRDefault="00627B18">
      <w:r>
        <w:rPr>
          <w:b/>
        </w:rPr>
        <w:t>Primer</w:t>
      </w:r>
      <w:r>
        <w:t>:povpraševanje po pohištvu, če se bo cena pohištva zvišala, se bodo nekatera gosp. Odpovedala nakupu ali ga preložila, druga ga bodo vseeno kupila, vendar prej racionalno razmislila kaj potrebujejo—padajoča krivulja povpraševanja.</w:t>
      </w:r>
    </w:p>
    <w:p w:rsidR="00BA6BB1" w:rsidRDefault="00BA6BB1"/>
    <w:p w:rsidR="00BA6BB1" w:rsidRDefault="00627B18">
      <w:r>
        <w:t>Ekonomski zakoni opisujejo nujno, neizbežno, objektivno racionalno ravnanje (temelji na ekonomskem problemu /redkosti dobrin</w:t>
      </w:r>
    </w:p>
    <w:p w:rsidR="00BA6BB1" w:rsidRDefault="00BA6BB1"/>
    <w:p w:rsidR="00BA6BB1" w:rsidRDefault="00627B18">
      <w:r>
        <w:rPr>
          <w:color w:val="808000"/>
          <w:u w:val="single"/>
        </w:rPr>
        <w:t>Carina</w:t>
      </w:r>
      <w:r>
        <w:t xml:space="preserve"> poveča nabavno vrednost kupljenega blaga; če je nabavna cena višja,je tudi prodajna cena višja.</w:t>
      </w:r>
    </w:p>
    <w:p w:rsidR="00BA6BB1" w:rsidRDefault="005C428A">
      <w:r>
        <w:rPr>
          <w:noProof/>
        </w:rPr>
        <w:pict>
          <v:line id="_x0000_s1040" style="position:absolute;z-index:251643392;mso-position-horizontal:absolute;mso-position-horizontal-relative:text;mso-position-vertical:absolute;mso-position-vertical-relative:text" from="241.55pt,14.1pt" to="262.85pt,63.8pt" o:allowincell="f">
            <w10:wrap type="topAndBottom"/>
          </v:line>
        </w:pict>
      </w:r>
      <w:r>
        <w:rPr>
          <w:noProof/>
        </w:rPr>
        <w:pict>
          <v:line id="_x0000_s1039" style="position:absolute;z-index:251642368;mso-position-horizontal:absolute;mso-position-horizontal-relative:text;mso-position-vertical:absolute;mso-position-vertical-relative:text" from="206.05pt,28.3pt" to="248.65pt,78pt" o:allowincell="f">
            <w10:wrap type="topAndBottom"/>
          </v:line>
        </w:pict>
      </w:r>
      <w:r>
        <w:rPr>
          <w:noProof/>
        </w:rPr>
        <w:pict>
          <v:line id="_x0000_s1037" style="position:absolute;z-index:251640320;mso-position-horizontal:absolute;mso-position-horizontal-relative:text;mso-position-vertical:absolute;mso-position-vertical-relative:text" from="184.75pt,21.2pt" to="184.75pt,106.4pt" o:allowincell="f">
            <w10:wrap type="topAndBottom"/>
          </v:line>
        </w:pict>
      </w:r>
      <w:r>
        <w:rPr>
          <w:noProof/>
        </w:rPr>
        <w:pict>
          <v:line id="_x0000_s1033" style="position:absolute;z-index:251639296;mso-position-horizontal:absolute;mso-position-horizontal-relative:text;mso-position-vertical:absolute;mso-position-vertical-relative:text" from="7.25pt,49.6pt" to="7.25pt,49.6pt" o:allowincell="f">
            <w10:wrap type="topAndBottom"/>
          </v:line>
        </w:pict>
      </w:r>
      <w:r>
        <w:rPr>
          <w:noProof/>
        </w:rPr>
        <w:pict>
          <v:line id="_x0000_s1032" style="position:absolute;z-index:251638272;mso-position-horizontal:absolute;mso-position-horizontal-relative:text;mso-position-vertical:absolute;mso-position-vertical-relative:text" from="21.45pt,28.3pt" to="71.15pt,85.1pt" o:allowincell="f">
            <w10:wrap type="topAndBottom"/>
          </v:line>
        </w:pict>
      </w:r>
    </w:p>
    <w:p w:rsidR="00BA6BB1" w:rsidRDefault="005C428A">
      <w:r>
        <w:rPr>
          <w:noProof/>
        </w:rPr>
        <w:pict>
          <v:line id="_x0000_s1038" style="position:absolute;z-index:251641344;mso-position-horizontal:absolute;mso-position-horizontal-relative:text;mso-position-vertical:absolute;mso-position-vertical-relative:text" from="170.55pt,87.8pt" to="255.75pt,87.8pt" o:allowincell="f">
            <w10:wrap type="topAndBottom"/>
          </v:line>
        </w:pict>
      </w:r>
      <w:r>
        <w:rPr>
          <w:noProof/>
        </w:rPr>
        <w:pict>
          <v:line id="_x0000_s1031" style="position:absolute;z-index:251637248;mso-position-horizontal:absolute;mso-position-horizontal-relative:text;mso-position-vertical:absolute;mso-position-vertical-relative:text" from=".15pt,87.8pt" to="78.25pt,87.8pt" o:allowincell="f">
            <w10:wrap type="topAndBottom"/>
          </v:line>
        </w:pict>
      </w:r>
      <w:r>
        <w:rPr>
          <w:noProof/>
        </w:rPr>
        <w:pict>
          <v:line id="_x0000_s1030" style="position:absolute;z-index:251636224;mso-position-horizontal:absolute;mso-position-horizontal-relative:text;mso-position-vertical:absolute;mso-position-vertical-relative:text" from="7.25pt,9.7pt" to="7.25pt,94.9pt" o:allowincell="f">
            <w10:wrap type="topAndBottom"/>
          </v:line>
        </w:pict>
      </w:r>
    </w:p>
    <w:p w:rsidR="00BA6BB1" w:rsidRDefault="00627B18">
      <w:r>
        <w:t>Zakon povpraševanja-                                     zakon povpraševanja-</w:t>
      </w:r>
    </w:p>
    <w:p w:rsidR="00BA6BB1" w:rsidRDefault="00627B18">
      <w:r>
        <w:t xml:space="preserve"> nespremenjene okoliščine                                spremenjene okoliščine</w:t>
      </w:r>
    </w:p>
    <w:p w:rsidR="00BA6BB1" w:rsidRDefault="00BA6BB1"/>
    <w:p w:rsidR="00BA6BB1" w:rsidRDefault="005C428A">
      <w:r>
        <w:rPr>
          <w:noProof/>
        </w:rPr>
        <w:pict>
          <v:line id="_x0000_s1041" style="position:absolute;z-index:251644416;mso-position-horizontal:absolute;mso-position-horizontal-relative:text;mso-position-vertical:absolute;mso-position-vertical-relative:text" from="-56.65pt,10.8pt" to="504.25pt,10.8pt" o:allowincell="f">
            <w10:wrap type="topAndBottom"/>
          </v:line>
        </w:pict>
      </w:r>
    </w:p>
    <w:p w:rsidR="00BA6BB1" w:rsidRDefault="00BA6BB1"/>
    <w:p w:rsidR="00BA6BB1" w:rsidRDefault="00BA6BB1">
      <w:pPr>
        <w:rPr>
          <w:u w:val="single"/>
        </w:rPr>
      </w:pPr>
    </w:p>
    <w:p w:rsidR="00BA6BB1" w:rsidRDefault="00627B18">
      <w:pPr>
        <w:pStyle w:val="Heading2"/>
        <w:rPr>
          <w:color w:val="000080"/>
        </w:rPr>
      </w:pPr>
      <w:r>
        <w:rPr>
          <w:color w:val="000080"/>
        </w:rPr>
        <w:t>TRŽNO GOSPODARSTVO</w:t>
      </w:r>
    </w:p>
    <w:p w:rsidR="00BA6BB1" w:rsidRDefault="00BA6BB1"/>
    <w:p w:rsidR="00BA6BB1" w:rsidRDefault="00627B18">
      <w:r>
        <w:rPr>
          <w:color w:val="808000"/>
        </w:rPr>
        <w:t>EKONOMSKI KOORDINACIJSKI MEHANIZEM</w:t>
      </w:r>
      <w:r>
        <w:t>=</w:t>
      </w:r>
      <w:r>
        <w:rPr>
          <w:u w:val="single"/>
        </w:rPr>
        <w:t>splet ekonomskih institucij in povezav med njimi, ki zavedni ali nezavedno vodi posamično ravnanje potrošnikov in proizvajalcev tako, da v družbi čim bolj učinkovito</w:t>
      </w:r>
      <w:r>
        <w:t>: organiziramo proizvodnjo različnih proizvodov in storitev   in razdelimo dejavnike proizvodnje in njene rezultate med družbene skupine, kar omogoči obnavljanje in širjenje proizvodnje.</w:t>
      </w:r>
    </w:p>
    <w:p w:rsidR="00BA6BB1" w:rsidRDefault="00BA6BB1"/>
    <w:p w:rsidR="00BA6BB1" w:rsidRDefault="00627B18">
      <w:r>
        <w:t>Oblike ekonomskega koordinacijskega mehanizma:</w:t>
      </w:r>
    </w:p>
    <w:p w:rsidR="00BA6BB1" w:rsidRDefault="00BA6BB1"/>
    <w:p w:rsidR="00BA6BB1" w:rsidRDefault="00627B18">
      <w:pPr>
        <w:numPr>
          <w:ilvl w:val="0"/>
          <w:numId w:val="7"/>
        </w:numPr>
      </w:pPr>
      <w:r>
        <w:t>TRACICIJA (navade ali običaji)</w:t>
      </w:r>
    </w:p>
    <w:p w:rsidR="00BA6BB1" w:rsidRDefault="00627B18">
      <w:pPr>
        <w:numPr>
          <w:ilvl w:val="0"/>
          <w:numId w:val="7"/>
        </w:numPr>
      </w:pPr>
      <w:r>
        <w:t>DIREKTIVNI /PLANSKI MEHANIZEM (metoda vsiljene avtoritete)</w:t>
      </w:r>
    </w:p>
    <w:p w:rsidR="00BA6BB1" w:rsidRDefault="00627B18">
      <w:pPr>
        <w:numPr>
          <w:ilvl w:val="0"/>
          <w:numId w:val="7"/>
        </w:numPr>
      </w:pPr>
      <w:r>
        <w:t>TRŽNI MEHANIZEM (tržne in potrošne enote so samostojne)</w:t>
      </w:r>
    </w:p>
    <w:p w:rsidR="00BA6BB1" w:rsidRDefault="00627B18">
      <w:pPr>
        <w:numPr>
          <w:ilvl w:val="0"/>
          <w:numId w:val="7"/>
        </w:numPr>
      </w:pPr>
      <w:r>
        <w:t>MEŠANI EKONOMSKI SISTEM (to so vsa stvarna gospodarstva</w:t>
      </w:r>
    </w:p>
    <w:p w:rsidR="00BA6BB1" w:rsidRDefault="005C428A">
      <w:r>
        <w:rPr>
          <w:noProof/>
        </w:rPr>
        <w:pict>
          <v:line id="_x0000_s1085" style="position:absolute;z-index:251676160;mso-position-horizontal:absolute;mso-position-horizontal-relative:text;mso-position-vertical:absolute;mso-position-vertical-relative:text" from="-21.15pt,6.25pt" to="475.85pt,6.25pt" o:allowincell="f">
            <w10:wrap type="topAndBottom"/>
          </v:line>
        </w:pict>
      </w:r>
      <w:r>
        <w:rPr>
          <w:noProof/>
        </w:rPr>
        <w:pict>
          <v:line id="_x0000_s1084" style="position:absolute;z-index:251675136;mso-position-horizontal:absolute;mso-position-horizontal-relative:text;mso-position-vertical:absolute;mso-position-vertical-relative:text" from="-49.55pt,6.25pt" to="504.25pt,6.25pt" o:allowincell="f">
            <w10:wrap type="topAndBottom"/>
          </v:line>
        </w:pict>
      </w:r>
    </w:p>
    <w:p w:rsidR="00BA6BB1" w:rsidRDefault="00BA6BB1"/>
    <w:p w:rsidR="00BA6BB1" w:rsidRDefault="00627B18">
      <w:pPr>
        <w:rPr>
          <w:color w:val="808000"/>
        </w:rPr>
      </w:pPr>
      <w:r>
        <w:rPr>
          <w:color w:val="808000"/>
        </w:rPr>
        <w:t>TRŽNO GOSPODARSTVO IN KONKURENCA</w:t>
      </w:r>
    </w:p>
    <w:p w:rsidR="00BA6BB1" w:rsidRDefault="00BA6BB1">
      <w:pPr>
        <w:rPr>
          <w:color w:val="808000"/>
        </w:rPr>
      </w:pPr>
    </w:p>
    <w:p w:rsidR="00BA6BB1" w:rsidRDefault="00627B18">
      <w:pPr>
        <w:rPr>
          <w:color w:val="000000"/>
        </w:rPr>
      </w:pPr>
      <w:r>
        <w:rPr>
          <w:color w:val="000000"/>
        </w:rPr>
        <w:t>OSNOVNA LOGIKA MEHANIZMA: v njem se proizvajajo proizvodi za trg, proizvajalci se ravnajo po svoji ceni tržnih razmer in potrebi potrošnikov:</w:t>
      </w:r>
    </w:p>
    <w:p w:rsidR="00BA6BB1" w:rsidRDefault="00BA6BB1">
      <w:pPr>
        <w:rPr>
          <w:color w:val="000000"/>
        </w:rPr>
      </w:pPr>
    </w:p>
    <w:p w:rsidR="00BA6BB1" w:rsidRDefault="00627B18">
      <w:pPr>
        <w:rPr>
          <w:color w:val="000000"/>
        </w:rPr>
      </w:pPr>
      <w:r>
        <w:rPr>
          <w:color w:val="000000"/>
        </w:rPr>
        <w:t>-blagovno gospodarstvo    IN      -blagovno-denarno gospodarstvo</w:t>
      </w:r>
    </w:p>
    <w:p w:rsidR="00BA6BB1" w:rsidRDefault="00BA6BB1">
      <w:pPr>
        <w:rPr>
          <w:color w:val="000000"/>
        </w:rPr>
      </w:pPr>
    </w:p>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17"/>
        <w:gridCol w:w="2918"/>
        <w:gridCol w:w="2775"/>
      </w:tblGrid>
      <w:tr w:rsidR="00BA6BB1">
        <w:trPr>
          <w:trHeight w:val="405"/>
        </w:trPr>
        <w:tc>
          <w:tcPr>
            <w:tcW w:w="2917" w:type="dxa"/>
            <w:tcBorders>
              <w:top w:val="double" w:sz="4" w:space="0" w:color="auto"/>
              <w:left w:val="double" w:sz="4" w:space="0" w:color="auto"/>
            </w:tcBorders>
            <w:vAlign w:val="center"/>
          </w:tcPr>
          <w:p w:rsidR="00BA6BB1" w:rsidRDefault="00627B18">
            <w:pPr>
              <w:pStyle w:val="Heading3"/>
            </w:pPr>
            <w:r>
              <w:t>Razmerje cena : stroški</w:t>
            </w:r>
          </w:p>
        </w:tc>
        <w:tc>
          <w:tcPr>
            <w:tcW w:w="2918" w:type="dxa"/>
            <w:tcBorders>
              <w:top w:val="double" w:sz="4" w:space="0" w:color="auto"/>
            </w:tcBorders>
            <w:vAlign w:val="center"/>
          </w:tcPr>
          <w:p w:rsidR="00BA6BB1" w:rsidRDefault="00627B18">
            <w:pPr>
              <w:rPr>
                <w:b/>
              </w:rPr>
            </w:pPr>
            <w:r>
              <w:rPr>
                <w:b/>
              </w:rPr>
              <w:t>Finančni rezultat</w:t>
            </w:r>
          </w:p>
        </w:tc>
        <w:tc>
          <w:tcPr>
            <w:tcW w:w="2775" w:type="dxa"/>
            <w:tcBorders>
              <w:top w:val="double" w:sz="4" w:space="0" w:color="auto"/>
              <w:right w:val="double" w:sz="4" w:space="0" w:color="auto"/>
            </w:tcBorders>
            <w:vAlign w:val="center"/>
          </w:tcPr>
          <w:p w:rsidR="00BA6BB1" w:rsidRDefault="00627B18">
            <w:pPr>
              <w:pStyle w:val="Heading3"/>
            </w:pPr>
            <w:r>
              <w:t>Odločitev podjetja</w:t>
            </w:r>
          </w:p>
        </w:tc>
      </w:tr>
      <w:tr w:rsidR="00BA6BB1">
        <w:trPr>
          <w:trHeight w:val="417"/>
        </w:trPr>
        <w:tc>
          <w:tcPr>
            <w:tcW w:w="2917" w:type="dxa"/>
            <w:tcBorders>
              <w:left w:val="double" w:sz="4" w:space="0" w:color="auto"/>
            </w:tcBorders>
            <w:vAlign w:val="center"/>
          </w:tcPr>
          <w:p w:rsidR="00BA6BB1" w:rsidRDefault="00627B18">
            <w:r>
              <w:t>Cena je višja od stroškov na enoto</w:t>
            </w:r>
          </w:p>
        </w:tc>
        <w:tc>
          <w:tcPr>
            <w:tcW w:w="2918" w:type="dxa"/>
            <w:vAlign w:val="center"/>
          </w:tcPr>
          <w:p w:rsidR="00BA6BB1" w:rsidRDefault="00627B18">
            <w:r>
              <w:t>Proizvajalec ima dobiček</w:t>
            </w:r>
          </w:p>
        </w:tc>
        <w:tc>
          <w:tcPr>
            <w:tcW w:w="2775" w:type="dxa"/>
            <w:tcBorders>
              <w:right w:val="double" w:sz="4" w:space="0" w:color="auto"/>
            </w:tcBorders>
            <w:vAlign w:val="center"/>
          </w:tcPr>
          <w:p w:rsidR="00BA6BB1" w:rsidRDefault="00627B18">
            <w:r>
              <w:t>Povečanje obsega proizvodnje in ponudbe</w:t>
            </w:r>
          </w:p>
        </w:tc>
      </w:tr>
      <w:tr w:rsidR="00BA6BB1">
        <w:trPr>
          <w:trHeight w:val="495"/>
        </w:trPr>
        <w:tc>
          <w:tcPr>
            <w:tcW w:w="2917" w:type="dxa"/>
            <w:tcBorders>
              <w:left w:val="double" w:sz="4" w:space="0" w:color="auto"/>
            </w:tcBorders>
            <w:vAlign w:val="center"/>
          </w:tcPr>
          <w:p w:rsidR="00BA6BB1" w:rsidRDefault="00627B18">
            <w:r>
              <w:t>Cena je enaka stroškom na enoto</w:t>
            </w:r>
          </w:p>
        </w:tc>
        <w:tc>
          <w:tcPr>
            <w:tcW w:w="2918" w:type="dxa"/>
            <w:vAlign w:val="center"/>
          </w:tcPr>
          <w:p w:rsidR="00BA6BB1" w:rsidRDefault="00627B18">
            <w:r>
              <w:t>Proizvajalec nima ne izgube ne dobička</w:t>
            </w:r>
          </w:p>
        </w:tc>
        <w:tc>
          <w:tcPr>
            <w:tcW w:w="2775" w:type="dxa"/>
            <w:tcBorders>
              <w:right w:val="double" w:sz="4" w:space="0" w:color="auto"/>
            </w:tcBorders>
            <w:vAlign w:val="center"/>
          </w:tcPr>
          <w:p w:rsidR="00BA6BB1" w:rsidRDefault="00627B18">
            <w:r>
              <w:t>Nadaljuje v enakem obsegu</w:t>
            </w:r>
          </w:p>
        </w:tc>
      </w:tr>
      <w:tr w:rsidR="00BA6BB1">
        <w:trPr>
          <w:trHeight w:val="477"/>
        </w:trPr>
        <w:tc>
          <w:tcPr>
            <w:tcW w:w="2917" w:type="dxa"/>
            <w:tcBorders>
              <w:left w:val="double" w:sz="4" w:space="0" w:color="auto"/>
              <w:bottom w:val="double" w:sz="4" w:space="0" w:color="auto"/>
            </w:tcBorders>
            <w:vAlign w:val="center"/>
          </w:tcPr>
          <w:p w:rsidR="00BA6BB1" w:rsidRDefault="00627B18">
            <w:r>
              <w:t>Cena je nižja od stroškov na enoto</w:t>
            </w:r>
          </w:p>
        </w:tc>
        <w:tc>
          <w:tcPr>
            <w:tcW w:w="2918" w:type="dxa"/>
            <w:tcBorders>
              <w:bottom w:val="double" w:sz="4" w:space="0" w:color="auto"/>
            </w:tcBorders>
            <w:vAlign w:val="center"/>
          </w:tcPr>
          <w:p w:rsidR="00BA6BB1" w:rsidRDefault="00627B18">
            <w:r>
              <w:t>Proizvajalec ima izgubo</w:t>
            </w:r>
          </w:p>
        </w:tc>
        <w:tc>
          <w:tcPr>
            <w:tcW w:w="2775" w:type="dxa"/>
            <w:tcBorders>
              <w:bottom w:val="double" w:sz="4" w:space="0" w:color="auto"/>
              <w:right w:val="double" w:sz="4" w:space="0" w:color="auto"/>
            </w:tcBorders>
            <w:vAlign w:val="center"/>
          </w:tcPr>
          <w:p w:rsidR="00BA6BB1" w:rsidRDefault="00627B18">
            <w:r>
              <w:t>Ali zmanjša proizvodnjo…</w:t>
            </w:r>
          </w:p>
        </w:tc>
      </w:tr>
    </w:tbl>
    <w:p w:rsidR="00BA6BB1" w:rsidRDefault="00BA6BB1"/>
    <w:p w:rsidR="00BA6BB1" w:rsidRDefault="00BA6BB1">
      <w:pPr>
        <w:rPr>
          <w:color w:val="000080"/>
        </w:rPr>
      </w:pPr>
    </w:p>
    <w:p w:rsidR="00BA6BB1" w:rsidRDefault="00627B18">
      <w:pPr>
        <w:pStyle w:val="Heading4"/>
      </w:pPr>
      <w:r>
        <w:t>KONKURENCA</w:t>
      </w:r>
    </w:p>
    <w:p w:rsidR="00BA6BB1" w:rsidRDefault="00BA6BB1">
      <w:pPr>
        <w:rPr>
          <w:color w:val="000080"/>
        </w:rPr>
      </w:pPr>
    </w:p>
    <w:p w:rsidR="00BA6BB1" w:rsidRDefault="00627B18">
      <w:pPr>
        <w:rPr>
          <w:color w:val="000000"/>
          <w:u w:val="single"/>
        </w:rPr>
      </w:pPr>
      <w:r>
        <w:rPr>
          <w:color w:val="000000"/>
        </w:rPr>
        <w:t xml:space="preserve">-konkurenca vodi k reševanju vprašanj: </w:t>
      </w:r>
      <w:r>
        <w:rPr>
          <w:color w:val="000000"/>
          <w:u w:val="single"/>
        </w:rPr>
        <w:t>kaj, kako, za koga</w:t>
      </w:r>
    </w:p>
    <w:p w:rsidR="00BA6BB1" w:rsidRDefault="00BA6BB1">
      <w:pPr>
        <w:rPr>
          <w:color w:val="000000"/>
          <w:u w:val="single"/>
        </w:rPr>
      </w:pPr>
    </w:p>
    <w:p w:rsidR="00BA6BB1" w:rsidRDefault="00627B18">
      <w:pPr>
        <w:rPr>
          <w:color w:val="000000"/>
        </w:rPr>
      </w:pPr>
      <w:r>
        <w:rPr>
          <w:color w:val="000000"/>
        </w:rPr>
        <w:t>-s tem tržno gospodarstvo uresničuje te ekonomske funkcije:</w:t>
      </w:r>
    </w:p>
    <w:p w:rsidR="00BA6BB1" w:rsidRDefault="00BA6BB1">
      <w:pPr>
        <w:rPr>
          <w:color w:val="000000"/>
        </w:rPr>
      </w:pPr>
    </w:p>
    <w:p w:rsidR="00BA6BB1" w:rsidRDefault="00627B18">
      <w:pPr>
        <w:numPr>
          <w:ilvl w:val="0"/>
          <w:numId w:val="8"/>
        </w:numPr>
        <w:rPr>
          <w:color w:val="000000"/>
        </w:rPr>
      </w:pPr>
      <w:r>
        <w:rPr>
          <w:color w:val="000000"/>
        </w:rPr>
        <w:t>Alokativno (podjetnik mora ponuditi proizvode, ki jih potrošniki želijo</w:t>
      </w:r>
    </w:p>
    <w:p w:rsidR="00BA6BB1" w:rsidRDefault="00627B18">
      <w:pPr>
        <w:numPr>
          <w:ilvl w:val="0"/>
          <w:numId w:val="8"/>
        </w:numPr>
        <w:rPr>
          <w:color w:val="000000"/>
        </w:rPr>
      </w:pPr>
      <w:r>
        <w:rPr>
          <w:color w:val="000000"/>
        </w:rPr>
        <w:t xml:space="preserve">Motivacijsko / selektivno (konkurenca pomeni za podjetnika možnost in tveganje </w:t>
      </w:r>
    </w:p>
    <w:p w:rsidR="00BA6BB1" w:rsidRDefault="00627B18">
      <w:pPr>
        <w:numPr>
          <w:ilvl w:val="0"/>
          <w:numId w:val="8"/>
        </w:numPr>
        <w:rPr>
          <w:color w:val="000000"/>
        </w:rPr>
      </w:pPr>
      <w:r>
        <w:rPr>
          <w:color w:val="000000"/>
        </w:rPr>
        <w:t>Distributivno (razporeja dohodek podjetij in gospodinjstev; manipulacija oglaševalskih kampanj</w:t>
      </w:r>
    </w:p>
    <w:p w:rsidR="00BA6BB1" w:rsidRDefault="00627B18">
      <w:pPr>
        <w:numPr>
          <w:ilvl w:val="0"/>
          <w:numId w:val="8"/>
        </w:numPr>
        <w:rPr>
          <w:color w:val="000000"/>
        </w:rPr>
      </w:pPr>
      <w:r>
        <w:rPr>
          <w:color w:val="000000"/>
        </w:rPr>
        <w:t>Kontrolno (konkurenca daj kupcem številne možnosti izbire med ponudniki</w:t>
      </w:r>
    </w:p>
    <w:p w:rsidR="00BA6BB1" w:rsidRDefault="00BA6BB1">
      <w:pPr>
        <w:rPr>
          <w:color w:val="000000"/>
        </w:rPr>
      </w:pPr>
    </w:p>
    <w:p w:rsidR="00BA6BB1" w:rsidRDefault="00BA6BB1">
      <w:pPr>
        <w:rPr>
          <w:color w:val="000000"/>
        </w:rPr>
      </w:pPr>
    </w:p>
    <w:p w:rsidR="00BA6BB1" w:rsidRDefault="00627B18">
      <w:pPr>
        <w:pStyle w:val="Heading4"/>
        <w:rPr>
          <w:color w:val="000000"/>
        </w:rPr>
      </w:pPr>
      <w:r>
        <w:rPr>
          <w:color w:val="000000"/>
        </w:rPr>
        <w:t>OBLIKE TRŽNE KONKURENCE</w:t>
      </w:r>
    </w:p>
    <w:p w:rsidR="00BA6BB1" w:rsidRDefault="00BA6BB1"/>
    <w:p w:rsidR="00BA6BB1" w:rsidRDefault="00627B18">
      <w:r>
        <w:t>- RAZLIKE PO KRAJEVNEM OBSEGU POSLOVANJA:</w:t>
      </w:r>
    </w:p>
    <w:p w:rsidR="00BA6BB1" w:rsidRDefault="00BA6BB1"/>
    <w:p w:rsidR="00BA6BB1" w:rsidRDefault="00627B18">
      <w:pPr>
        <w:numPr>
          <w:ilvl w:val="0"/>
          <w:numId w:val="10"/>
        </w:numPr>
      </w:pPr>
      <w:r>
        <w:t>Lokalni / krajevni trg (osebki, ki so sorazmerno blizu)</w:t>
      </w:r>
    </w:p>
    <w:p w:rsidR="00BA6BB1" w:rsidRDefault="00627B18">
      <w:pPr>
        <w:numPr>
          <w:ilvl w:val="0"/>
          <w:numId w:val="10"/>
        </w:numPr>
      </w:pPr>
      <w:r>
        <w:t>Regionalni trgi (malo večji)</w:t>
      </w:r>
    </w:p>
    <w:p w:rsidR="00BA6BB1" w:rsidRDefault="00627B18">
      <w:pPr>
        <w:numPr>
          <w:ilvl w:val="0"/>
          <w:numId w:val="10"/>
        </w:numPr>
      </w:pPr>
      <w:r>
        <w:t>Nacionalni (trgi zajemajo vse osebke narodnega gospodarstva)</w:t>
      </w:r>
    </w:p>
    <w:p w:rsidR="00BA6BB1" w:rsidRDefault="00627B18">
      <w:pPr>
        <w:numPr>
          <w:ilvl w:val="0"/>
          <w:numId w:val="10"/>
        </w:numPr>
      </w:pPr>
      <w:r>
        <w:t>Mednarodni trgi (zajemajo osebke iz več držav)</w:t>
      </w:r>
    </w:p>
    <w:p w:rsidR="00BA6BB1" w:rsidRDefault="00BA6BB1"/>
    <w:p w:rsidR="00BA6BB1" w:rsidRDefault="005C428A">
      <w:r>
        <w:rPr>
          <w:noProof/>
        </w:rPr>
        <w:pict>
          <v:line id="_x0000_s1043" style="position:absolute;z-index:251645440;mso-position-horizontal:absolute;mso-position-horizontal-relative:text;mso-position-vertical:absolute;mso-position-vertical-relative:text" from="-6.95pt,9.9pt" to="312.55pt,9.9pt" o:allowincell="f">
            <w10:wrap type="topAndBottom"/>
          </v:line>
        </w:pict>
      </w:r>
    </w:p>
    <w:p w:rsidR="00BA6BB1" w:rsidRDefault="00627B18">
      <w:r>
        <w:rPr>
          <w:u w:val="single"/>
        </w:rPr>
        <w:t>MONOPOL</w:t>
      </w:r>
      <w:r>
        <w:t xml:space="preserve">= veliko število kupcev, eden proizvajalec </w:t>
      </w:r>
    </w:p>
    <w:p w:rsidR="00BA6BB1" w:rsidRDefault="00627B18">
      <w:r>
        <w:rPr>
          <w:u w:val="single"/>
        </w:rPr>
        <w:t>OLIGOPOL</w:t>
      </w:r>
      <w:r>
        <w:t>= veliko število kupcev, malo proizvajalcev</w:t>
      </w:r>
    </w:p>
    <w:p w:rsidR="00BA6BB1" w:rsidRDefault="00627B18">
      <w:r>
        <w:rPr>
          <w:u w:val="single"/>
        </w:rPr>
        <w:t>POPOLNA KONKURENCA</w:t>
      </w:r>
      <w:r>
        <w:t>= veliko število kupcev, veliko proizvajalcev</w:t>
      </w:r>
    </w:p>
    <w:p w:rsidR="00BA6BB1" w:rsidRDefault="00BA6BB1"/>
    <w:p w:rsidR="00BA6BB1" w:rsidRDefault="00627B18">
      <w:r>
        <w:t>OMEJENI MONOPOL= malo kupcev, eden proizvajalec</w:t>
      </w:r>
    </w:p>
    <w:p w:rsidR="00BA6BB1" w:rsidRDefault="00627B18">
      <w:r>
        <w:t>BILATERALNI OLIGOPOL= malo kupcev, malo proizvajalcev</w:t>
      </w:r>
    </w:p>
    <w:p w:rsidR="00BA6BB1" w:rsidRDefault="00627B18">
      <w:r>
        <w:t>OLIGOPSON= malo kupcev, veliko proizvajalcev</w:t>
      </w:r>
    </w:p>
    <w:p w:rsidR="00BA6BB1" w:rsidRDefault="00BA6BB1"/>
    <w:p w:rsidR="00BA6BB1" w:rsidRDefault="00627B18">
      <w:r>
        <w:t>BILATERALNI MONOPOL= eden kupec, eden proizvajalec</w:t>
      </w:r>
    </w:p>
    <w:p w:rsidR="00BA6BB1" w:rsidRDefault="00627B18">
      <w:r>
        <w:t>OMEJENI MONOPSON= eden kupec, malo proizvajalcev</w:t>
      </w:r>
    </w:p>
    <w:p w:rsidR="00BA6BB1" w:rsidRDefault="00627B18">
      <w:r>
        <w:t>MONOPSON= eden kupec, veliko proizvajalcev</w:t>
      </w:r>
    </w:p>
    <w:p w:rsidR="00BA6BB1" w:rsidRDefault="005C428A">
      <w:r>
        <w:rPr>
          <w:noProof/>
        </w:rPr>
        <w:pict>
          <v:line id="_x0000_s1048" style="position:absolute;z-index:251646464;mso-position-horizontal:absolute;mso-position-horizontal-relative:text;mso-position-vertical:absolute;mso-position-vertical-relative:text" from=".15pt,6.8pt" to="312.55pt,6.8pt" o:allowincell="f">
            <w10:wrap type="topAndBottom"/>
          </v:line>
        </w:pict>
      </w:r>
    </w:p>
    <w:p w:rsidR="00BA6BB1" w:rsidRDefault="00BA6BB1"/>
    <w:p w:rsidR="00BA6BB1" w:rsidRDefault="00BA6BB1"/>
    <w:p w:rsidR="00BA6BB1" w:rsidRDefault="00627B18">
      <w:pPr>
        <w:rPr>
          <w:color w:val="808000"/>
        </w:rPr>
      </w:pPr>
      <w:r>
        <w:rPr>
          <w:color w:val="808000"/>
        </w:rPr>
        <w:t>VRSTE TRGOV</w:t>
      </w:r>
    </w:p>
    <w:p w:rsidR="00BA6BB1" w:rsidRDefault="00BA6BB1"/>
    <w:p w:rsidR="00BA6BB1" w:rsidRDefault="00627B18">
      <w:pPr>
        <w:numPr>
          <w:ilvl w:val="0"/>
          <w:numId w:val="11"/>
        </w:numPr>
      </w:pPr>
      <w:r>
        <w:t>POPOLNA KONKURENCA: podjetja nimajo moči vplivanja na tržno ceno, podjetje ne more iztržiti višjo ceno</w:t>
      </w:r>
    </w:p>
    <w:p w:rsidR="00BA6BB1" w:rsidRDefault="00627B18">
      <w:pPr>
        <w:numPr>
          <w:ilvl w:val="0"/>
          <w:numId w:val="11"/>
        </w:numPr>
      </w:pPr>
      <w:r>
        <w:t>MONOPOL: edini proizvajalec, lahko zviša ceno; če ceno zviša toliko, da se prodaja zmanjša lahko izgubi monopolni položaj, ker se pojavijo konkurenčni substituti</w:t>
      </w:r>
    </w:p>
    <w:p w:rsidR="00BA6BB1" w:rsidRDefault="00627B18">
      <w:pPr>
        <w:numPr>
          <w:ilvl w:val="0"/>
          <w:numId w:val="11"/>
        </w:numPr>
      </w:pPr>
      <w:r>
        <w:t>MONOPOLISTIČANA KONKURENCA: razlike v ceni konkurentov- veliko ponudnikov, veliko povpraševalcev</w:t>
      </w:r>
    </w:p>
    <w:p w:rsidR="00BA6BB1" w:rsidRDefault="00627B18">
      <w:pPr>
        <w:numPr>
          <w:ilvl w:val="0"/>
          <w:numId w:val="11"/>
        </w:numPr>
      </w:pPr>
      <w:r>
        <w:t>OLIGOPOL: velika podjetja in veliko malih podjetij, cene določa največji, najbolj znan, druga podjetja se mu prilagodijo</w:t>
      </w:r>
    </w:p>
    <w:p w:rsidR="00BA6BB1" w:rsidRDefault="00BA6BB1"/>
    <w:p w:rsidR="00BA6BB1" w:rsidRDefault="00BA6BB1"/>
    <w:p w:rsidR="00BA6BB1" w:rsidRDefault="00BA6BB1"/>
    <w:p w:rsidR="00BA6BB1" w:rsidRDefault="00627B18">
      <w:pPr>
        <w:pStyle w:val="Heading5"/>
      </w:pPr>
      <w:r>
        <w:lastRenderedPageBreak/>
        <w:t xml:space="preserve">OBNAŠANJE POTROŠNIKOV </w:t>
      </w:r>
    </w:p>
    <w:p w:rsidR="00BA6BB1" w:rsidRDefault="00BA6BB1">
      <w:pPr>
        <w:rPr>
          <w:color w:val="000080"/>
          <w:sz w:val="24"/>
          <w:u w:val="single"/>
        </w:rPr>
      </w:pPr>
    </w:p>
    <w:p w:rsidR="00BA6BB1" w:rsidRDefault="00627B18">
      <w:pPr>
        <w:pStyle w:val="Heading2"/>
      </w:pPr>
      <w:r>
        <w:t>TEORIJA KORISTNOSTI IN OPTIMALNA IZBIRA POTROŠNIKA</w:t>
      </w:r>
    </w:p>
    <w:p w:rsidR="00BA6BB1" w:rsidRDefault="005C428A">
      <w:pPr>
        <w:rPr>
          <w:color w:val="808000"/>
          <w:u w:val="single"/>
        </w:rPr>
      </w:pPr>
      <w:r>
        <w:rPr>
          <w:noProof/>
        </w:rPr>
        <w:pi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55" type="#_x0000_t19" style="position:absolute;margin-left:241.6pt;margin-top:47.55pt;width:64.4pt;height:38.1pt;z-index:251652608;mso-position-horizontal:absolute;mso-position-horizontal-relative:text;mso-position-vertical:absolute;mso-position-vertical-relative:text" coordsize="21775,23165" o:allowincell="f" adj="5867884,-11524205,21600,1565" path="wr,-20035,43200,23165,21775,23164,57,nfewr,-20035,43200,23165,21775,23164,57,l21600,1565nsxe">
            <v:path o:connectlocs="21775,23164;57,0;21600,1565"/>
            <w10:wrap type="topAndBottom"/>
          </v:shape>
        </w:pict>
      </w:r>
      <w:r>
        <w:rPr>
          <w:noProof/>
        </w:rPr>
        <w:pict>
          <v:line id="_x0000_s1053" style="position:absolute;z-index:251650560;mso-position-horizontal:absolute;mso-position-horizontal-relative:text;mso-position-vertical:absolute;mso-position-vertical-relative:text" from="227.35pt,39.15pt" to="227.35pt,103.05pt" o:allowincell="f">
            <w10:wrap type="topAndBottom"/>
          </v:line>
        </w:pict>
      </w:r>
    </w:p>
    <w:p w:rsidR="00BA6BB1" w:rsidRDefault="005C428A">
      <w:pPr>
        <w:rPr>
          <w:color w:val="808000"/>
          <w:u w:val="single"/>
        </w:rPr>
      </w:pPr>
      <w:r>
        <w:rPr>
          <w:noProof/>
        </w:rPr>
        <w:pict>
          <v:shape id="_x0000_s1052" type="#_x0000_t19" style="position:absolute;margin-left:14.35pt;margin-top:34.75pt;width:63.9pt;height:49.7pt;flip:x;z-index:251649536;mso-position-horizontal:absolute;mso-position-horizontal-relative:text;mso-position-vertical:absolute;mso-position-vertical-relative:text" o:allowincell="f">
            <w10:wrap type="topAndBottom"/>
          </v:shape>
        </w:pict>
      </w:r>
      <w:r>
        <w:rPr>
          <w:noProof/>
        </w:rPr>
        <w:pict>
          <v:line id="_x0000_s1050" style="position:absolute;z-index:251647488;mso-position-horizontal:absolute;mso-position-horizontal-relative:text;mso-position-vertical:absolute;mso-position-vertical-relative:text" from="7.25pt,27.65pt" to="7.25pt,98.65pt" o:allowincell="f">
            <w10:wrap type="topAndBottom"/>
          </v:line>
        </w:pict>
      </w:r>
    </w:p>
    <w:p w:rsidR="00BA6BB1" w:rsidRDefault="005C428A">
      <w:r>
        <w:rPr>
          <w:noProof/>
        </w:rPr>
        <w:pict>
          <v:line id="_x0000_s1051" style="position:absolute;z-index:251648512;mso-position-horizontal:absolute;mso-position-horizontal-relative:text;mso-position-vertical:absolute;mso-position-vertical-relative:text" from=".15pt,80.05pt" to="78.25pt,80.05pt" o:allowincell="f">
            <w10:wrap type="topAndBottom"/>
          </v:line>
        </w:pict>
      </w:r>
      <w:r>
        <w:rPr>
          <w:noProof/>
        </w:rPr>
        <w:pict>
          <v:line id="_x0000_s1054" style="position:absolute;z-index:251651584;mso-position-horizontal:absolute;mso-position-horizontal-relative:text;mso-position-vertical:absolute;mso-position-vertical-relative:text" from="220.25pt,72.95pt" to="305.45pt,72.95pt" o:allowincell="f">
            <w10:wrap type="topAndBottom"/>
          </v:line>
        </w:pict>
      </w:r>
    </w:p>
    <w:p w:rsidR="00BA6BB1" w:rsidRDefault="00BA6BB1"/>
    <w:p w:rsidR="00BA6BB1" w:rsidRDefault="00627B18">
      <w:r>
        <w:t xml:space="preserve">Celotna koristnost                                                             Mejna koristnost </w:t>
      </w:r>
    </w:p>
    <w:p w:rsidR="00BA6BB1" w:rsidRDefault="00BA6BB1"/>
    <w:p w:rsidR="00BA6BB1" w:rsidRDefault="005C428A">
      <w:r>
        <w:rPr>
          <w:noProof/>
        </w:rPr>
        <w:pict>
          <v:line id="_x0000_s1056" style="position:absolute;z-index:251653632;mso-position-horizontal:absolute;mso-position-horizontal-relative:text;mso-position-vertical:absolute;mso-position-vertical-relative:text" from="-14.05pt,8.1pt" to="490.05pt,8.1pt" o:allowincell="f">
            <w10:wrap type="topAndBottom"/>
          </v:line>
        </w:pict>
      </w:r>
    </w:p>
    <w:p w:rsidR="00BA6BB1" w:rsidRDefault="00BA6BB1"/>
    <w:p w:rsidR="00BA6BB1" w:rsidRDefault="00BA6BB1"/>
    <w:p w:rsidR="00BA6BB1" w:rsidRDefault="00627B18">
      <w:pPr>
        <w:rPr>
          <w:color w:val="808000"/>
        </w:rPr>
      </w:pPr>
      <w:r>
        <w:rPr>
          <w:color w:val="808000"/>
        </w:rPr>
        <w:t>INDIFERENČNE KRIVULJE</w:t>
      </w:r>
      <w:r>
        <w:rPr>
          <w:color w:val="000000"/>
        </w:rPr>
        <w:t xml:space="preserve"> (ima konveksno obliko)</w:t>
      </w:r>
    </w:p>
    <w:p w:rsidR="00BA6BB1" w:rsidRDefault="00BA6BB1"/>
    <w:p w:rsidR="00BA6BB1" w:rsidRDefault="00627B18">
      <w:r>
        <w:t>-povpraševalec izrazi svojo prefernco (prednost neke dobrine)</w:t>
      </w:r>
    </w:p>
    <w:p w:rsidR="00BA6BB1" w:rsidRDefault="00627B18">
      <w:r>
        <w:t>-ali pa izrazi indiferenco (nobeni ne bi dal prednost)</w:t>
      </w:r>
    </w:p>
    <w:p w:rsidR="00BA6BB1" w:rsidRDefault="00627B18">
      <w:r>
        <w:t>-enako zadovoljstvo: obe dobrine mu dajeta enako zadovoljstvo</w:t>
      </w:r>
    </w:p>
    <w:p w:rsidR="00BA6BB1" w:rsidRDefault="00BA6BB1"/>
    <w:p w:rsidR="00BA6BB1" w:rsidRDefault="00627B18">
      <w:pPr>
        <w:rPr>
          <w:u w:val="single"/>
        </w:rPr>
      </w:pPr>
      <w:r>
        <w:t xml:space="preserve">tako pridemo do </w:t>
      </w:r>
      <w:r>
        <w:rPr>
          <w:color w:val="808000"/>
        </w:rPr>
        <w:t>INDEFERENČNE KRIVULJE</w:t>
      </w:r>
      <w:r>
        <w:t xml:space="preserve">: povezuje kombinacije dveh dobrin, med katerimi je potrošnik indeferenten, saj mu nudijo enako raven zadovoljstva; </w:t>
      </w:r>
      <w:r>
        <w:rPr>
          <w:color w:val="808000"/>
          <w:u w:val="single"/>
        </w:rPr>
        <w:t>krivulja nam kaže kombinacije med katerimi je potrošnik indeferenten</w:t>
      </w:r>
    </w:p>
    <w:p w:rsidR="00BA6BB1" w:rsidRDefault="00BA6BB1">
      <w:pPr>
        <w:rPr>
          <w:u w:val="single"/>
        </w:rPr>
      </w:pPr>
    </w:p>
    <w:p w:rsidR="00BA6BB1" w:rsidRDefault="00627B18">
      <w:r>
        <w:t>-pod krivuljo je izbira s katero je potrošnik manj zadovoljen, nad krivuljo pa da je bolj zadovoljen</w:t>
      </w:r>
    </w:p>
    <w:p w:rsidR="00BA6BB1" w:rsidRDefault="00BA6BB1"/>
    <w:p w:rsidR="00BA6BB1" w:rsidRDefault="00627B18">
      <w:r>
        <w:t>-žrtvovanje ene dobrine, da bi lahko povečal količino druge</w:t>
      </w:r>
    </w:p>
    <w:p w:rsidR="00BA6BB1" w:rsidRDefault="00BA6BB1"/>
    <w:p w:rsidR="00BA6BB1" w:rsidRDefault="005C428A">
      <w:r>
        <w:rPr>
          <w:noProof/>
        </w:rPr>
        <w:pict>
          <v:line id="_x0000_s1078" style="position:absolute;z-index:251668992;mso-position-horizontal:absolute;mso-position-horizontal-relative:text;mso-position-vertical:absolute;mso-position-vertical-relative:text" from="-42.45pt,4.3pt" to="504.25pt,4.3pt" o:allowincell="f" strokeweight=".25pt">
            <w10:wrap type="topAndBottom"/>
          </v:line>
        </w:pict>
      </w:r>
    </w:p>
    <w:p w:rsidR="00BA6BB1" w:rsidRDefault="00627B18">
      <w:pPr>
        <w:rPr>
          <w:color w:val="808000"/>
        </w:rPr>
      </w:pPr>
      <w:r>
        <w:rPr>
          <w:color w:val="808000"/>
        </w:rPr>
        <w:t>PRORAČUNSKA PREMICA</w:t>
      </w:r>
    </w:p>
    <w:p w:rsidR="00BA6BB1" w:rsidRDefault="00BA6BB1">
      <w:pPr>
        <w:rPr>
          <w:color w:val="808000"/>
        </w:rPr>
      </w:pPr>
    </w:p>
    <w:p w:rsidR="00BA6BB1" w:rsidRDefault="00627B18">
      <w:pPr>
        <w:rPr>
          <w:color w:val="000000"/>
        </w:rPr>
      </w:pPr>
      <w:r>
        <w:rPr>
          <w:color w:val="000000"/>
        </w:rPr>
        <w:t>=premica alternativnih možnosti potrošnje ali premica cene</w:t>
      </w:r>
    </w:p>
    <w:p w:rsidR="00BA6BB1" w:rsidRDefault="00BA6BB1">
      <w:pPr>
        <w:rPr>
          <w:color w:val="000000"/>
        </w:rPr>
      </w:pPr>
    </w:p>
    <w:p w:rsidR="00BA6BB1" w:rsidRDefault="00627B18">
      <w:pPr>
        <w:rPr>
          <w:color w:val="000000"/>
        </w:rPr>
      </w:pPr>
      <w:r>
        <w:rPr>
          <w:color w:val="000000"/>
        </w:rPr>
        <w:t>-</w:t>
      </w:r>
      <w:r>
        <w:rPr>
          <w:b/>
          <w:color w:val="000000"/>
        </w:rPr>
        <w:t xml:space="preserve">primer: </w:t>
      </w:r>
      <w:r>
        <w:rPr>
          <w:color w:val="000000"/>
        </w:rPr>
        <w:t>piškoti in breskve- več enega pomeni manj drugega nakupa teh dobrin</w:t>
      </w:r>
    </w:p>
    <w:p w:rsidR="00BA6BB1" w:rsidRDefault="005C428A">
      <w:pPr>
        <w:rPr>
          <w:color w:val="000000"/>
        </w:rPr>
      </w:pPr>
      <w:r>
        <w:rPr>
          <w:noProof/>
          <w:color w:val="000000"/>
        </w:rPr>
        <w:pict>
          <v:line id="_x0000_s1077" style="position:absolute;z-index:251667968;mso-position-horizontal:absolute;mso-position-horizontal-relative:text;mso-position-vertical:absolute;mso-position-vertical-relative:text" from="319.65pt,27.65pt" to="369.35pt,70.25pt" o:allowincell="f" strokeweight="2.25pt">
            <v:stroke dashstyle="1 1" endcap="round"/>
            <w10:wrap type="topAndBottom"/>
          </v:line>
        </w:pict>
      </w:r>
      <w:r>
        <w:rPr>
          <w:noProof/>
          <w:color w:val="000000"/>
        </w:rPr>
        <w:pict>
          <v:line id="_x0000_s1076" style="position:absolute;z-index:251666944;mso-position-horizontal:absolute;mso-position-horizontal-relative:text;mso-position-vertical:absolute;mso-position-vertical-relative:text" from="319.65pt,27.65pt" to="355.15pt,70.25pt" o:allowincell="f">
            <w10:wrap type="topAndBottom"/>
          </v:line>
        </w:pict>
      </w:r>
      <w:r>
        <w:rPr>
          <w:noProof/>
          <w:color w:val="000000"/>
        </w:rPr>
        <w:pict>
          <v:line id="_x0000_s1075" style="position:absolute;z-index:251665920;mso-position-horizontal:absolute;mso-position-horizontal-relative:text;mso-position-vertical:absolute;mso-position-vertical-relative:text" from="156.35pt,27.65pt" to="198.95pt,77.35pt" o:allowincell="f" strokeweight="1.5pt">
            <v:stroke dashstyle="1 1" endcap="round"/>
            <w10:wrap type="topAndBottom"/>
          </v:line>
        </w:pict>
      </w:r>
      <w:r>
        <w:rPr>
          <w:noProof/>
          <w:color w:val="000000"/>
        </w:rPr>
        <w:pict>
          <v:line id="_x0000_s1074" style="position:absolute;z-index:251664896;mso-position-horizontal:absolute;mso-position-horizontal-relative:text;mso-position-vertical:absolute;mso-position-vertical-relative:text" from="156.35pt,27.65pt" to="170.55pt,77.35pt" o:allowincell="f" strokeweight="1.5pt">
            <v:stroke dashstyle="1 1" endcap="round"/>
            <w10:wrap type="topAndBottom"/>
          </v:line>
        </w:pict>
      </w:r>
      <w:r>
        <w:rPr>
          <w:noProof/>
          <w:color w:val="000000"/>
        </w:rPr>
        <w:pict>
          <v:line id="_x0000_s1073" style="position:absolute;z-index:251663872;mso-position-horizontal:absolute;mso-position-horizontal-relative:text;mso-position-vertical:absolute;mso-position-vertical-relative:text" from="156.35pt,27.65pt" to="184.75pt,77.35pt" o:allowincell="f">
            <w10:wrap type="topAndBottom"/>
          </v:line>
        </w:pict>
      </w:r>
      <w:r>
        <w:rPr>
          <w:noProof/>
          <w:color w:val="000000"/>
        </w:rPr>
        <w:pict>
          <v:line id="_x0000_s1071" style="position:absolute;z-index:251661824;mso-position-horizontal:absolute;mso-position-horizontal-relative:text;mso-position-vertical:absolute;mso-position-vertical-relative:text" from="14.35pt,20.55pt" to="64.05pt,77.35pt" o:allowincell="f" strokeweight="2.25pt">
            <v:stroke dashstyle="1 1"/>
            <w10:wrap type="topAndBottom"/>
          </v:line>
        </w:pict>
      </w:r>
      <w:r>
        <w:rPr>
          <w:noProof/>
          <w:color w:val="000000"/>
        </w:rPr>
        <w:pict>
          <v:line id="_x0000_s1070" style="position:absolute;z-index:251660800;mso-position-horizontal:absolute;mso-position-horizontal-relative:text;mso-position-vertical:absolute;mso-position-vertical-relative:text" from="14.35pt,34.75pt" to="49.85pt,77.35pt" o:allowincell="f">
            <w10:wrap type="topAndBottom"/>
          </v:line>
        </w:pict>
      </w:r>
      <w:r>
        <w:rPr>
          <w:noProof/>
          <w:color w:val="000000"/>
        </w:rPr>
        <w:pict>
          <v:line id="_x0000_s1068" style="position:absolute;z-index:251659776;mso-position-horizontal:absolute;mso-position-horizontal-relative:text;mso-position-vertical:absolute;mso-position-vertical-relative:text" from="319.65pt,20.55pt" to="319.65pt,77.35pt" o:allowincell="f">
            <w10:wrap type="topAndBottom"/>
          </v:line>
        </w:pict>
      </w:r>
      <w:r>
        <w:rPr>
          <w:noProof/>
          <w:color w:val="000000"/>
        </w:rPr>
        <w:pict>
          <v:line id="_x0000_s1064" style="position:absolute;z-index:251656704;mso-position-horizontal:absolute;mso-position-horizontal-relative:text;mso-position-vertical:absolute;mso-position-vertical-relative:text" from="156.35pt,20.55pt" to="156.35pt,84.45pt" o:allowincell="f">
            <w10:wrap type="topAndBottom"/>
          </v:line>
        </w:pict>
      </w:r>
    </w:p>
    <w:p w:rsidR="00BA6BB1" w:rsidRDefault="005C428A">
      <w:pPr>
        <w:rPr>
          <w:color w:val="000000"/>
        </w:rPr>
      </w:pPr>
      <w:r>
        <w:rPr>
          <w:noProof/>
        </w:rPr>
        <w:pict>
          <v:line id="_x0000_s1072" style="position:absolute;z-index:251662848;mso-position-horizontal:absolute;mso-position-horizontal-relative:text;mso-position-vertical:absolute;mso-position-vertical-relative:text" from="14.35pt,37.45pt" to="35.65pt,65.85pt" o:allowincell="f" strokeweight="3pt">
            <v:stroke dashstyle="1 1" endcap="round"/>
            <w10:wrap type="topAndBottom"/>
          </v:line>
        </w:pict>
      </w:r>
      <w:r>
        <w:rPr>
          <w:noProof/>
        </w:rPr>
        <w:pict>
          <v:line id="_x0000_s1067" style="position:absolute;z-index:251658752;mso-position-horizontal:absolute;mso-position-horizontal-relative:text;mso-position-vertical:absolute;mso-position-vertical-relative:text" from="312.55pt,58.75pt" to="376.45pt,58.75pt" o:allowincell="f">
            <w10:wrap type="topAndBottom"/>
          </v:line>
        </w:pict>
      </w:r>
      <w:r>
        <w:rPr>
          <w:noProof/>
        </w:rPr>
        <w:pict>
          <v:line id="_x0000_s1065" style="position:absolute;z-index:251657728;mso-position-horizontal:absolute;mso-position-horizontal-relative:text;mso-position-vertical:absolute;mso-position-vertical-relative:text" from="149.25pt,65.85pt" to="213.15pt,65.85pt" o:allowincell="f">
            <w10:wrap type="topAndBottom"/>
          </v:line>
        </w:pict>
      </w:r>
      <w:r>
        <w:rPr>
          <w:noProof/>
        </w:rPr>
        <w:pict>
          <v:line id="_x0000_s1063" style="position:absolute;z-index:251655680;mso-position-horizontal:absolute;mso-position-horizontal-relative:text;mso-position-vertical:absolute;mso-position-vertical-relative:text" from="7.25pt,65.85pt" to="64.05pt,65.85pt" o:allowincell="f">
            <w10:wrap type="topAndBottom"/>
          </v:line>
        </w:pict>
      </w:r>
      <w:r>
        <w:rPr>
          <w:noProof/>
        </w:rPr>
        <w:pict>
          <v:line id="_x0000_s1062" style="position:absolute;z-index:251654656;mso-position-horizontal:absolute;mso-position-horizontal-relative:text;mso-position-vertical:absolute;mso-position-vertical-relative:text" from="14.35pt,9.05pt" to="14.35pt,72.95pt" o:allowincell="f">
            <w10:wrap type="topAndBottom"/>
          </v:line>
        </w:pict>
      </w:r>
    </w:p>
    <w:p w:rsidR="00BA6BB1" w:rsidRDefault="00627B18">
      <w:pPr>
        <w:rPr>
          <w:color w:val="000000"/>
        </w:rPr>
      </w:pPr>
      <w:r>
        <w:rPr>
          <w:color w:val="000000"/>
        </w:rPr>
        <w:t>sprememba dohodka                             sprememba cene dobrine                          sprememba cene obeh dobrin</w:t>
      </w:r>
    </w:p>
    <w:p w:rsidR="00BA6BB1" w:rsidRDefault="00BA6BB1">
      <w:pPr>
        <w:rPr>
          <w:color w:val="000000"/>
        </w:rPr>
      </w:pPr>
    </w:p>
    <w:p w:rsidR="00BA6BB1" w:rsidRDefault="00BA6BB1">
      <w:pPr>
        <w:rPr>
          <w:color w:val="000000"/>
        </w:rPr>
      </w:pPr>
    </w:p>
    <w:p w:rsidR="00BA6BB1" w:rsidRDefault="005C428A">
      <w:pPr>
        <w:rPr>
          <w:color w:val="000000"/>
        </w:rPr>
      </w:pPr>
      <w:r>
        <w:rPr>
          <w:noProof/>
          <w:color w:val="000000"/>
        </w:rPr>
        <w:pict>
          <v:line id="_x0000_s1079" style="position:absolute;z-index:251670016;mso-position-horizontal:absolute;mso-position-horizontal-relative:text;mso-position-vertical:absolute;mso-position-vertical-relative:text" from="-56.65pt,3.7pt" to="497.15pt,3.7pt" o:allowincell="f">
            <w10:wrap type="topAndBottom"/>
          </v:line>
        </w:pict>
      </w:r>
    </w:p>
    <w:p w:rsidR="00BA6BB1" w:rsidRDefault="00BA6BB1">
      <w:pPr>
        <w:rPr>
          <w:color w:val="808000"/>
        </w:rPr>
      </w:pPr>
    </w:p>
    <w:p w:rsidR="00BA6BB1" w:rsidRDefault="00627B18">
      <w:r>
        <w:rPr>
          <w:color w:val="808000"/>
        </w:rPr>
        <w:t>POTROŠNIKOVO RAVNOTEŽJE</w:t>
      </w:r>
    </w:p>
    <w:p w:rsidR="00BA6BB1" w:rsidRDefault="00BA6BB1"/>
    <w:p w:rsidR="00BA6BB1" w:rsidRDefault="00BA6BB1"/>
    <w:p w:rsidR="00BA6BB1" w:rsidRDefault="00627B18">
      <w:r>
        <w:t>-S kombinacijo proračunske premice in indiferenčne krivulje lahko ugotovimo katera je za potrošnika</w:t>
      </w:r>
      <w:r>
        <w:rPr>
          <w:u w:val="single"/>
        </w:rPr>
        <w:t xml:space="preserve"> najboljša možna izbira nakupa obeh dobrin</w:t>
      </w:r>
    </w:p>
    <w:p w:rsidR="00BA6BB1" w:rsidRDefault="00BA6BB1"/>
    <w:p w:rsidR="00BA6BB1" w:rsidRDefault="00627B18">
      <w:r>
        <w:t>-najboljši nakup = tisti z najmanjšim izdatkom in tisti z maksimalno ravnijo zadovoljstva</w:t>
      </w:r>
    </w:p>
    <w:p w:rsidR="00BA6BB1" w:rsidRDefault="00BA6BB1"/>
    <w:p w:rsidR="00BA6BB1" w:rsidRDefault="00627B18">
      <w:r>
        <w:lastRenderedPageBreak/>
        <w:t>POTROŠNIKOVO RAVNOTEŽJE: dosežemo v točki, kjer se proračunska premica dotika najvišje dosegljive indeferenčne krivulje.</w:t>
      </w:r>
    </w:p>
    <w:p w:rsidR="00BA6BB1" w:rsidRDefault="00BA6BB1"/>
    <w:p w:rsidR="00BA6BB1" w:rsidRDefault="00BA6BB1"/>
    <w:p w:rsidR="00BA6BB1" w:rsidRDefault="005C428A">
      <w:r>
        <w:rPr>
          <w:noProof/>
        </w:rPr>
        <w:pict>
          <v:line id="_x0000_s1080" style="position:absolute;z-index:251671040;mso-position-horizontal:absolute;mso-position-horizontal-relative:text;mso-position-vertical:absolute;mso-position-vertical-relative:text" from="-35.35pt,3.85pt" to="497.15pt,3.85pt" o:allowincell="f">
            <w10:wrap type="topAndBottom"/>
          </v:line>
        </w:pict>
      </w:r>
      <w:r w:rsidR="00627B18">
        <w:t xml:space="preserve">                                                                           </w:t>
      </w:r>
    </w:p>
    <w:p w:rsidR="00BA6BB1" w:rsidRDefault="00BA6BB1"/>
    <w:p w:rsidR="00BA6BB1" w:rsidRDefault="00627B18">
      <w:pPr>
        <w:pStyle w:val="Heading2"/>
      </w:pPr>
      <w:r>
        <w:t>ZAKON POVPRAŠEVANJA</w:t>
      </w:r>
    </w:p>
    <w:p w:rsidR="00BA6BB1" w:rsidRDefault="00BA6BB1"/>
    <w:p w:rsidR="00BA6BB1" w:rsidRDefault="00627B18">
      <w:r>
        <w:t xml:space="preserve">POVPRAŠEVANJE= so vse tržne sile, ki se uveljavljajo z delovanjem kupcev in vplivajo na njihovo ravnanje pri nakupu določene količine blaga ob različnih cenah; </w:t>
      </w:r>
      <w:r>
        <w:rPr>
          <w:u w:val="single"/>
        </w:rPr>
        <w:t>kaže, po neki dobrini, kakšne količine dobrin so kupci pripravljeni kupiti ob določeni ravni cen v določenem časovnem obdobju.</w:t>
      </w:r>
    </w:p>
    <w:p w:rsidR="00BA6BB1" w:rsidRDefault="00BA6BB1">
      <w:pPr>
        <w:rPr>
          <w:color w:val="000080"/>
        </w:rPr>
      </w:pPr>
    </w:p>
    <w:p w:rsidR="00BA6BB1" w:rsidRDefault="00BA6BB1">
      <w:pPr>
        <w:rPr>
          <w:color w:val="000080"/>
        </w:rPr>
      </w:pPr>
    </w:p>
    <w:p w:rsidR="00BA6BB1" w:rsidRDefault="00BA6BB1">
      <w:pPr>
        <w:rPr>
          <w:color w:val="808000"/>
        </w:rPr>
      </w:pPr>
    </w:p>
    <w:p w:rsidR="00BA6BB1" w:rsidRDefault="00627B18">
      <w:pPr>
        <w:rPr>
          <w:color w:val="808000"/>
        </w:rPr>
      </w:pPr>
      <w:r>
        <w:rPr>
          <w:color w:val="808000"/>
        </w:rPr>
        <w:t>DEJAVNIKI POVPRAŠEVANJA:</w:t>
      </w:r>
    </w:p>
    <w:p w:rsidR="00BA6BB1" w:rsidRDefault="00BA6BB1">
      <w:pPr>
        <w:rPr>
          <w:color w:val="000000"/>
        </w:rPr>
      </w:pPr>
    </w:p>
    <w:p w:rsidR="00BA6BB1" w:rsidRDefault="00627B18">
      <w:pPr>
        <w:numPr>
          <w:ilvl w:val="0"/>
          <w:numId w:val="14"/>
        </w:numPr>
        <w:rPr>
          <w:color w:val="000000"/>
        </w:rPr>
      </w:pPr>
      <w:r>
        <w:rPr>
          <w:color w:val="000000"/>
        </w:rPr>
        <w:t xml:space="preserve">Okusi, navade in običaji potrošnikov </w:t>
      </w:r>
    </w:p>
    <w:p w:rsidR="00BA6BB1" w:rsidRDefault="00627B18">
      <w:pPr>
        <w:numPr>
          <w:ilvl w:val="0"/>
          <w:numId w:val="14"/>
        </w:numPr>
        <w:rPr>
          <w:color w:val="000000"/>
        </w:rPr>
      </w:pPr>
      <w:r>
        <w:rPr>
          <w:color w:val="000000"/>
        </w:rPr>
        <w:t>Intenzivnost potreb (kako so dobrine nujne)</w:t>
      </w:r>
    </w:p>
    <w:p w:rsidR="00BA6BB1" w:rsidRDefault="00627B18">
      <w:pPr>
        <w:numPr>
          <w:ilvl w:val="0"/>
          <w:numId w:val="14"/>
        </w:numPr>
        <w:rPr>
          <w:color w:val="000000"/>
        </w:rPr>
      </w:pPr>
      <w:r>
        <w:rPr>
          <w:color w:val="000000"/>
        </w:rPr>
        <w:t>Denarni dohodek potrošnika</w:t>
      </w:r>
    </w:p>
    <w:p w:rsidR="00BA6BB1" w:rsidRDefault="00627B18">
      <w:pPr>
        <w:numPr>
          <w:ilvl w:val="0"/>
          <w:numId w:val="14"/>
        </w:numPr>
        <w:rPr>
          <w:color w:val="000000"/>
        </w:rPr>
      </w:pPr>
      <w:r>
        <w:rPr>
          <w:color w:val="000000"/>
        </w:rPr>
        <w:t>Cene povezanih dobrin (2 dobrini enako zadovoljita potrebo, kaj se zgodi ko se cena poviša eni dobrini)</w:t>
      </w:r>
    </w:p>
    <w:p w:rsidR="00BA6BB1" w:rsidRDefault="00627B18">
      <w:pPr>
        <w:numPr>
          <w:ilvl w:val="0"/>
          <w:numId w:val="14"/>
        </w:numPr>
        <w:rPr>
          <w:color w:val="000000"/>
        </w:rPr>
      </w:pPr>
      <w:r>
        <w:rPr>
          <w:color w:val="000000"/>
        </w:rPr>
        <w:t>Število prebivalstva</w:t>
      </w:r>
    </w:p>
    <w:p w:rsidR="00BA6BB1" w:rsidRDefault="00627B18">
      <w:pPr>
        <w:numPr>
          <w:ilvl w:val="0"/>
          <w:numId w:val="14"/>
        </w:numPr>
        <w:rPr>
          <w:color w:val="000000"/>
        </w:rPr>
      </w:pPr>
      <w:r>
        <w:rPr>
          <w:color w:val="000000"/>
        </w:rPr>
        <w:t>Raven razvitosti</w:t>
      </w:r>
    </w:p>
    <w:p w:rsidR="00BA6BB1" w:rsidRDefault="00BA6BB1">
      <w:pPr>
        <w:rPr>
          <w:color w:val="000000"/>
        </w:rPr>
      </w:pPr>
    </w:p>
    <w:p w:rsidR="00BA6BB1" w:rsidRDefault="005C428A">
      <w:pPr>
        <w:rPr>
          <w:color w:val="000000"/>
        </w:rPr>
      </w:pPr>
      <w:r>
        <w:rPr>
          <w:noProof/>
          <w:color w:val="000000"/>
        </w:rPr>
        <w:pict>
          <v:line id="_x0000_s1081" style="position:absolute;z-index:251672064;mso-position-horizontal:absolute;mso-position-horizontal-relative:text;mso-position-vertical:absolute;mso-position-vertical-relative:text" from="-21.15pt,8.25pt" to="482.95pt,8.25pt" o:allowincell="f">
            <w10:wrap type="topAndBottom"/>
          </v:line>
        </w:pict>
      </w:r>
    </w:p>
    <w:p w:rsidR="00BA6BB1" w:rsidRDefault="00BA6BB1">
      <w:pPr>
        <w:rPr>
          <w:color w:val="808000"/>
        </w:rPr>
      </w:pPr>
    </w:p>
    <w:p w:rsidR="00BA6BB1" w:rsidRDefault="00627B18">
      <w:pPr>
        <w:rPr>
          <w:color w:val="000000"/>
        </w:rPr>
      </w:pPr>
      <w:r>
        <w:rPr>
          <w:color w:val="808000"/>
        </w:rPr>
        <w:t>INDIVIDUALNO POVPRAŠEVANJE</w:t>
      </w:r>
    </w:p>
    <w:p w:rsidR="00BA6BB1" w:rsidRDefault="00BA6BB1">
      <w:pPr>
        <w:rPr>
          <w:color w:val="000000"/>
        </w:rPr>
      </w:pPr>
    </w:p>
    <w:p w:rsidR="00BA6BB1" w:rsidRDefault="00627B18">
      <w:pPr>
        <w:rPr>
          <w:color w:val="000000"/>
        </w:rPr>
      </w:pPr>
      <w:r>
        <w:rPr>
          <w:color w:val="000000"/>
        </w:rPr>
        <w:t>-FUNKCIJA INDIVIDUALNEGA POVPRAŠEVANJA nam predstavlja razmerje med spreminjanjem cene in obsegom povpraševanja posameznega potrošnika po izbrani dobrini, ob nespremenjenih ostalih dejavnikih (dobimo padajočo krivuljo).</w:t>
      </w:r>
    </w:p>
    <w:p w:rsidR="00BA6BB1" w:rsidRDefault="00BA6BB1">
      <w:pPr>
        <w:rPr>
          <w:color w:val="000000"/>
        </w:rPr>
      </w:pPr>
    </w:p>
    <w:p w:rsidR="00BA6BB1" w:rsidRDefault="005C428A">
      <w:pPr>
        <w:rPr>
          <w:color w:val="000000"/>
        </w:rPr>
      </w:pPr>
      <w:r>
        <w:rPr>
          <w:noProof/>
          <w:color w:val="000000"/>
        </w:rPr>
        <w:pict>
          <v:line id="_x0000_s1082" style="position:absolute;z-index:251673088;mso-position-horizontal:absolute;mso-position-horizontal-relative:text;mso-position-vertical:absolute;mso-position-vertical-relative:text" from="-21.15pt,8.55pt" to="482.95pt,8.55pt" o:allowincell="f">
            <w10:wrap type="topAndBottom"/>
          </v:line>
        </w:pict>
      </w:r>
    </w:p>
    <w:p w:rsidR="00BA6BB1" w:rsidRDefault="00BA6BB1">
      <w:pPr>
        <w:rPr>
          <w:color w:val="000000"/>
        </w:rPr>
      </w:pPr>
    </w:p>
    <w:p w:rsidR="00BA6BB1" w:rsidRDefault="00627B18">
      <w:pPr>
        <w:rPr>
          <w:color w:val="808000"/>
        </w:rPr>
      </w:pPr>
      <w:r>
        <w:rPr>
          <w:color w:val="808000"/>
        </w:rPr>
        <w:t>TRŽNO POVPRAŠEVANJE</w:t>
      </w:r>
    </w:p>
    <w:p w:rsidR="00BA6BB1" w:rsidRDefault="00BA6BB1"/>
    <w:p w:rsidR="00BA6BB1" w:rsidRDefault="00627B18">
      <w:r>
        <w:t>= potrošniki so pripravljeni kupiti večjo količino blaga le pri nižji ceni blaga, ob naraščanju cene blaga pa se bo obseg povpraševanja zmanjšal.</w:t>
      </w:r>
    </w:p>
    <w:p w:rsidR="00BA6BB1" w:rsidRDefault="00BA6BB1"/>
    <w:p w:rsidR="00BA6BB1" w:rsidRDefault="00BA6BB1"/>
    <w:p w:rsidR="00BA6BB1" w:rsidRDefault="005C428A">
      <w:r>
        <w:rPr>
          <w:noProof/>
        </w:rPr>
        <w:pict>
          <v:line id="_x0000_s1083" style="position:absolute;z-index:251674112;mso-position-horizontal:absolute;mso-position-horizontal-relative:text;mso-position-vertical:absolute;mso-position-vertical-relative:text" from="-28.25pt,1.8pt" to="497.15pt,1.8pt" o:allowincell="f">
            <w10:wrap type="topAndBottom"/>
          </v:line>
        </w:pict>
      </w:r>
    </w:p>
    <w:p w:rsidR="00BA6BB1" w:rsidRDefault="00BA6BB1"/>
    <w:p w:rsidR="00BA6BB1" w:rsidRDefault="00627B18">
      <w:pPr>
        <w:rPr>
          <w:color w:val="808000"/>
        </w:rPr>
      </w:pPr>
      <w:r>
        <w:rPr>
          <w:color w:val="808000"/>
        </w:rPr>
        <w:t xml:space="preserve">SPREMEMBE DEJAVNIKOV POVPRAŠEVANJA </w:t>
      </w:r>
    </w:p>
    <w:p w:rsidR="00BA6BB1" w:rsidRDefault="00BA6BB1">
      <w:pPr>
        <w:rPr>
          <w:color w:val="000000"/>
        </w:rPr>
      </w:pPr>
    </w:p>
    <w:p w:rsidR="00BA6BB1" w:rsidRDefault="00627B18">
      <w:pPr>
        <w:rPr>
          <w:color w:val="000000"/>
        </w:rPr>
      </w:pPr>
      <w:r>
        <w:rPr>
          <w:color w:val="000000"/>
        </w:rPr>
        <w:t>-pri spremembi cene se spremenijo tudi dejavniki:</w:t>
      </w:r>
    </w:p>
    <w:p w:rsidR="00BA6BB1" w:rsidRDefault="00BA6BB1"/>
    <w:p w:rsidR="00BA6BB1" w:rsidRDefault="00627B18">
      <w:pPr>
        <w:numPr>
          <w:ilvl w:val="0"/>
          <w:numId w:val="17"/>
        </w:numPr>
      </w:pPr>
      <w:r>
        <w:t>Potrebe gospodinjstev</w:t>
      </w:r>
    </w:p>
    <w:p w:rsidR="00BA6BB1" w:rsidRDefault="00627B18">
      <w:pPr>
        <w:numPr>
          <w:ilvl w:val="0"/>
          <w:numId w:val="17"/>
        </w:numPr>
      </w:pPr>
      <w:r>
        <w:t>Denarni dohodek gospodinjstev</w:t>
      </w:r>
    </w:p>
    <w:p w:rsidR="00BA6BB1" w:rsidRDefault="00627B18">
      <w:pPr>
        <w:numPr>
          <w:ilvl w:val="0"/>
          <w:numId w:val="17"/>
        </w:numPr>
      </w:pPr>
      <w:r>
        <w:t>Cene drugih dobrin</w:t>
      </w:r>
    </w:p>
    <w:p w:rsidR="00BA6BB1" w:rsidRDefault="00BA6BB1"/>
    <w:p w:rsidR="00BA6BB1" w:rsidRDefault="00627B18">
      <w:r>
        <w:t xml:space="preserve">-sprememba dejavnika povpraševanja povzroči </w:t>
      </w:r>
      <w:r>
        <w:rPr>
          <w:u w:val="single"/>
        </w:rPr>
        <w:t>premik celotne krivulje povpraševanja</w:t>
      </w:r>
      <w:r>
        <w:t xml:space="preserve"> </w:t>
      </w:r>
    </w:p>
    <w:p w:rsidR="00BA6BB1" w:rsidRDefault="00BA6BB1"/>
    <w:p w:rsidR="00BA6BB1" w:rsidRDefault="005C428A">
      <w:r>
        <w:rPr>
          <w:noProof/>
        </w:rPr>
        <w:pict>
          <v:line id="_x0000_s1087" style="position:absolute;z-index:251677184;mso-position-horizontal:absolute;mso-position-horizontal-relative:text;mso-position-vertical:absolute;mso-position-vertical-relative:text" from="-49.55pt,10.75pt" to="497.15pt,10.75pt" o:allowincell="f">
            <w10:wrap type="topAndBottom"/>
          </v:line>
        </w:pict>
      </w:r>
    </w:p>
    <w:p w:rsidR="00BA6BB1" w:rsidRDefault="00BA6BB1"/>
    <w:p w:rsidR="00BA6BB1" w:rsidRDefault="00BA6BB1"/>
    <w:p w:rsidR="00BA6BB1" w:rsidRDefault="00627B18">
      <w:pPr>
        <w:pStyle w:val="Heading2"/>
      </w:pPr>
      <w:r>
        <w:t>ELASTIČNOST POVPRAŠEVANJA</w:t>
      </w:r>
    </w:p>
    <w:p w:rsidR="00BA6BB1" w:rsidRDefault="00BA6BB1">
      <w:pPr>
        <w:rPr>
          <w:color w:val="808000"/>
          <w:u w:val="single"/>
        </w:rPr>
      </w:pPr>
    </w:p>
    <w:p w:rsidR="00BA6BB1" w:rsidRDefault="00627B18">
      <w:pPr>
        <w:rPr>
          <w:color w:val="000000"/>
        </w:rPr>
      </w:pPr>
      <w:r>
        <w:rPr>
          <w:color w:val="000000"/>
        </w:rPr>
        <w:t>=meri kako se spreminja povpraševanje</w:t>
      </w:r>
    </w:p>
    <w:p w:rsidR="00BA6BB1" w:rsidRDefault="00BA6BB1">
      <w:pPr>
        <w:rPr>
          <w:color w:val="000000"/>
        </w:rPr>
      </w:pPr>
    </w:p>
    <w:p w:rsidR="00BA6BB1" w:rsidRDefault="00BA6BB1">
      <w:pPr>
        <w:rPr>
          <w:color w:val="808000"/>
        </w:rPr>
      </w:pPr>
    </w:p>
    <w:p w:rsidR="00BA6BB1" w:rsidRDefault="00BA6BB1">
      <w:pPr>
        <w:rPr>
          <w:color w:val="808000"/>
        </w:rPr>
      </w:pPr>
    </w:p>
    <w:p w:rsidR="00BA6BB1" w:rsidRDefault="00627B18">
      <w:pPr>
        <w:rPr>
          <w:color w:val="808000"/>
        </w:rPr>
      </w:pPr>
      <w:r>
        <w:rPr>
          <w:color w:val="808000"/>
        </w:rPr>
        <w:t>CENOVNA ELASTIČNOST POVPRAŠEVANJA</w:t>
      </w:r>
    </w:p>
    <w:p w:rsidR="00BA6BB1" w:rsidRDefault="00BA6BB1">
      <w:pPr>
        <w:rPr>
          <w:color w:val="000000"/>
        </w:rPr>
      </w:pPr>
    </w:p>
    <w:p w:rsidR="00BA6BB1" w:rsidRDefault="00627B18">
      <w:pPr>
        <w:pStyle w:val="BodyText"/>
      </w:pPr>
      <w:r>
        <w:t>=z njo se meri odziv kupcev na spremembe cene dobrine (ceteris paribus) ; merilo je koeficient cenovne elastičnosti povpraševanja (črka eta)</w:t>
      </w:r>
    </w:p>
    <w:p w:rsidR="00BA6BB1" w:rsidRDefault="00BA6BB1">
      <w:pPr>
        <w:rPr>
          <w:color w:val="000000"/>
        </w:rPr>
      </w:pPr>
    </w:p>
    <w:p w:rsidR="00BA6BB1" w:rsidRDefault="00627B18">
      <w:pPr>
        <w:rPr>
          <w:color w:val="000000"/>
        </w:rPr>
      </w:pPr>
      <w:r>
        <w:rPr>
          <w:color w:val="000000"/>
          <w:bdr w:val="single" w:sz="4" w:space="0" w:color="auto"/>
        </w:rPr>
        <w:t>eta= sprememba obsega povpraševanja / sprememba cene dobrine</w:t>
      </w:r>
    </w:p>
    <w:p w:rsidR="00BA6BB1" w:rsidRDefault="00BA6BB1">
      <w:pPr>
        <w:rPr>
          <w:color w:val="000000"/>
        </w:rPr>
      </w:pPr>
    </w:p>
    <w:p w:rsidR="00BA6BB1" w:rsidRDefault="00627B18">
      <w:pPr>
        <w:rPr>
          <w:color w:val="000000"/>
        </w:rPr>
      </w:pPr>
      <w:r>
        <w:rPr>
          <w:color w:val="000000"/>
          <w:u w:val="single"/>
        </w:rPr>
        <w:t>-KOEFICIENT CENOVNE ELASTIČNOSTI</w:t>
      </w:r>
      <w:r>
        <w:rPr>
          <w:color w:val="000000"/>
        </w:rPr>
        <w:t>: nam pove za % se zmanjša/ poveča obseg povpraševanja po neki dobrini, če se cena ob nespremenjenih okoliščinah zviša/ zmanjša za 1%.</w:t>
      </w:r>
    </w:p>
    <w:p w:rsidR="00BA6BB1" w:rsidRDefault="00BA6BB1">
      <w:pPr>
        <w:rPr>
          <w:color w:val="000000"/>
        </w:rPr>
      </w:pPr>
    </w:p>
    <w:p w:rsidR="00BA6BB1" w:rsidRDefault="00627B18">
      <w:pPr>
        <w:rPr>
          <w:color w:val="000000"/>
        </w:rPr>
      </w:pPr>
      <w:r>
        <w:rPr>
          <w:color w:val="000000"/>
        </w:rPr>
        <w:t xml:space="preserve">DEJAVNIKI CENOVNE ELASTIČNOSTI:intenzivnost potreb po dobrini, nadomestljivost, delež dohodka namenjen dobrini. </w:t>
      </w:r>
    </w:p>
    <w:p w:rsidR="00BA6BB1" w:rsidRDefault="00BA6BB1">
      <w:pPr>
        <w:rPr>
          <w:color w:val="000000"/>
        </w:rPr>
      </w:pPr>
    </w:p>
    <w:p w:rsidR="00BA6BB1" w:rsidRDefault="00BA6BB1">
      <w:pPr>
        <w:rPr>
          <w:color w:val="000000"/>
        </w:rPr>
      </w:pPr>
    </w:p>
    <w:p w:rsidR="00BA6BB1" w:rsidRDefault="00627B18">
      <w:pPr>
        <w:rPr>
          <w:color w:val="000000"/>
        </w:rPr>
      </w:pPr>
      <w:r>
        <w:rPr>
          <w:color w:val="000000"/>
        </w:rPr>
        <w:t>ABSOLUTNO NEELASTIČNO POVPRAŠEVANJE: potrošniki se ne odzovejo na spremembo cene, obseg povpraševanja je vselej enak (navpična premica)</w:t>
      </w:r>
    </w:p>
    <w:p w:rsidR="00BA6BB1" w:rsidRDefault="00BA6BB1">
      <w:pPr>
        <w:rPr>
          <w:color w:val="000000"/>
        </w:rPr>
      </w:pPr>
    </w:p>
    <w:p w:rsidR="00BA6BB1" w:rsidRDefault="00627B18">
      <w:pPr>
        <w:rPr>
          <w:color w:val="000000"/>
        </w:rPr>
      </w:pPr>
      <w:r>
        <w:rPr>
          <w:color w:val="000000"/>
        </w:rPr>
        <w:t>NEELASTIČNO POVPRAŠEVANJE: potrošniki se odzovejo na spremembo cene le v manjši meri</w:t>
      </w:r>
    </w:p>
    <w:p w:rsidR="00BA6BB1" w:rsidRDefault="00BA6BB1">
      <w:pPr>
        <w:rPr>
          <w:color w:val="000000"/>
        </w:rPr>
      </w:pPr>
    </w:p>
    <w:p w:rsidR="00BA6BB1" w:rsidRDefault="00627B18">
      <w:pPr>
        <w:rPr>
          <w:color w:val="000000"/>
        </w:rPr>
      </w:pPr>
      <w:r>
        <w:rPr>
          <w:color w:val="000000"/>
        </w:rPr>
        <w:t>USKLAJENO ELASTIČNO POVPRAŠEVANJE: obseg povpraševanja se spremeni za enak odstotek kot cena blaga.</w:t>
      </w:r>
    </w:p>
    <w:p w:rsidR="00BA6BB1" w:rsidRDefault="00BA6BB1">
      <w:pPr>
        <w:rPr>
          <w:color w:val="000000"/>
        </w:rPr>
      </w:pPr>
    </w:p>
    <w:p w:rsidR="00BA6BB1" w:rsidRDefault="00627B18">
      <w:pPr>
        <w:rPr>
          <w:color w:val="000000"/>
        </w:rPr>
      </w:pPr>
      <w:r>
        <w:rPr>
          <w:color w:val="000000"/>
        </w:rPr>
        <w:t>ELASTIČNO POVPRAŠEVANJE: povpraševalci se močno odzovejo, obseg povpraševanja se spremeni bolj kot cena blaga.</w:t>
      </w:r>
    </w:p>
    <w:p w:rsidR="00BA6BB1" w:rsidRDefault="00BA6BB1">
      <w:pPr>
        <w:rPr>
          <w:color w:val="000000"/>
        </w:rPr>
      </w:pPr>
    </w:p>
    <w:p w:rsidR="00BA6BB1" w:rsidRDefault="00627B18">
      <w:pPr>
        <w:rPr>
          <w:color w:val="000000"/>
        </w:rPr>
      </w:pPr>
      <w:r>
        <w:rPr>
          <w:color w:val="000000"/>
        </w:rPr>
        <w:t>ABSOLUTNO ELASTIČNO POVPRAŠEVANJE: ob najmanjši spremembi cene potrošniki povsem spremenijo (zelo povečajo ali povsem črtajo) obseg nakupov tega blaga (vodoravna premica).</w:t>
      </w:r>
    </w:p>
    <w:p w:rsidR="00BA6BB1" w:rsidRDefault="00BA6BB1">
      <w:pPr>
        <w:rPr>
          <w:color w:val="000000"/>
        </w:rPr>
      </w:pPr>
    </w:p>
    <w:p w:rsidR="00BA6BB1" w:rsidRDefault="00BA6BB1">
      <w:pPr>
        <w:rPr>
          <w:color w:val="000000"/>
        </w:rPr>
      </w:pPr>
    </w:p>
    <w:p w:rsidR="00BA6BB1" w:rsidRDefault="005C428A">
      <w:r>
        <w:rPr>
          <w:noProof/>
        </w:rPr>
        <w:pict>
          <v:line id="_x0000_s1100" style="position:absolute;z-index:251678208;mso-position-horizontal:absolute;mso-position-horizontal-relative:text;mso-position-vertical:absolute;mso-position-vertical-relative:text" from="-28.25pt,-.6pt" to="504.25pt,-.6pt" o:allowincell="f">
            <w10:wrap type="topAndBottom"/>
          </v:line>
        </w:pict>
      </w:r>
    </w:p>
    <w:p w:rsidR="00BA6BB1" w:rsidRDefault="00627B18">
      <w:pPr>
        <w:rPr>
          <w:color w:val="808000"/>
        </w:rPr>
      </w:pPr>
      <w:r>
        <w:rPr>
          <w:color w:val="808000"/>
        </w:rPr>
        <w:t>DOHODKOVNA ELASTIČNOST POVPRAŠEVANJA</w:t>
      </w:r>
    </w:p>
    <w:p w:rsidR="00BA6BB1" w:rsidRDefault="00BA6BB1"/>
    <w:p w:rsidR="00BA6BB1" w:rsidRDefault="00627B18">
      <w:r>
        <w:t>=razmerje me odstotno spremembo obsega povpraševanja in odstotno spremembo dohodka potrošnikov.</w:t>
      </w:r>
    </w:p>
    <w:p w:rsidR="00BA6BB1" w:rsidRDefault="00BA6BB1"/>
    <w:p w:rsidR="00BA6BB1" w:rsidRDefault="00627B18">
      <w:pPr>
        <w:rPr>
          <w:bdr w:val="single" w:sz="4" w:space="0" w:color="auto"/>
        </w:rPr>
      </w:pPr>
      <w:r>
        <w:rPr>
          <w:bdr w:val="single" w:sz="4" w:space="0" w:color="auto"/>
        </w:rPr>
        <w:t>Eta y = odstotna sprememba obsega povpraševanja / odstotna sprememba dohodka</w:t>
      </w:r>
    </w:p>
    <w:p w:rsidR="00BA6BB1" w:rsidRDefault="00BA6BB1">
      <w:pPr>
        <w:rPr>
          <w:bdr w:val="single" w:sz="4" w:space="0" w:color="auto"/>
        </w:rPr>
      </w:pPr>
    </w:p>
    <w:p w:rsidR="00BA6BB1" w:rsidRDefault="00627B18">
      <w:r>
        <w:t>VISOKA DOHODKOVNA ELASTIČNOST: povpraševanje po dobrini se povečuje</w:t>
      </w:r>
    </w:p>
    <w:p w:rsidR="00BA6BB1" w:rsidRDefault="00BA6BB1"/>
    <w:p w:rsidR="00BA6BB1" w:rsidRDefault="00627B18">
      <w:r>
        <w:t>NEELASTIČNO DOHODKOVNO POVPRAŠEVANJE: povpraševanje raste z rastjo dohodka, vendar počasneje kot dohodek</w:t>
      </w:r>
    </w:p>
    <w:p w:rsidR="00BA6BB1" w:rsidRDefault="00BA6BB1"/>
    <w:p w:rsidR="00BA6BB1" w:rsidRDefault="00627B18">
      <w:r>
        <w:t>NEGATIVNA DOHODKOVNA ELASTIČNOST. Povpraševanje se z rastjo dohodka zmanjšuje</w:t>
      </w:r>
    </w:p>
    <w:p w:rsidR="00BA6BB1" w:rsidRDefault="00BA6BB1"/>
    <w:p w:rsidR="00BA6BB1" w:rsidRDefault="005C428A">
      <w:r>
        <w:rPr>
          <w:noProof/>
        </w:rPr>
        <w:pict>
          <v:line id="_x0000_s1101" style="position:absolute;z-index:251679232;mso-position-horizontal:absolute;mso-position-horizontal-relative:text;mso-position-vertical:absolute;mso-position-vertical-relative:text" from="-28.25pt,7.8pt" to="461.65pt,7.8pt" o:allowincell="f">
            <w10:wrap type="topAndBottom"/>
          </v:line>
        </w:pict>
      </w:r>
    </w:p>
    <w:p w:rsidR="00BA6BB1" w:rsidRDefault="00BA6BB1"/>
    <w:p w:rsidR="00BA6BB1" w:rsidRDefault="00627B18">
      <w:pPr>
        <w:rPr>
          <w:color w:val="808000"/>
        </w:rPr>
      </w:pPr>
      <w:r>
        <w:rPr>
          <w:color w:val="808000"/>
        </w:rPr>
        <w:t>KRIŽNA ELASTIČNOST POVPRAŠEVANJA</w:t>
      </w:r>
    </w:p>
    <w:p w:rsidR="00BA6BB1" w:rsidRDefault="00BA6BB1">
      <w:pPr>
        <w:rPr>
          <w:color w:val="808000"/>
        </w:rPr>
      </w:pPr>
    </w:p>
    <w:p w:rsidR="00BA6BB1" w:rsidRDefault="00627B18">
      <w:pPr>
        <w:pStyle w:val="BodyText"/>
      </w:pPr>
      <w:r>
        <w:t>= odzivanje potrošnikov pri odločanju o nakupu blaga A ob spremembi cen substitutov</w:t>
      </w:r>
    </w:p>
    <w:p w:rsidR="00BA6BB1" w:rsidRDefault="00627B18">
      <w:pPr>
        <w:rPr>
          <w:color w:val="000000"/>
        </w:rPr>
      </w:pPr>
      <w:r>
        <w:rPr>
          <w:color w:val="000000"/>
        </w:rPr>
        <w:t>/ komplementarnih dobrin.</w:t>
      </w:r>
    </w:p>
    <w:p w:rsidR="00BA6BB1" w:rsidRDefault="00BA6BB1">
      <w:pPr>
        <w:rPr>
          <w:color w:val="000000"/>
        </w:rPr>
      </w:pPr>
    </w:p>
    <w:p w:rsidR="00BA6BB1" w:rsidRDefault="00627B18">
      <w:pPr>
        <w:rPr>
          <w:color w:val="000000"/>
        </w:rPr>
      </w:pPr>
      <w:r>
        <w:rPr>
          <w:color w:val="000000"/>
          <w:bdr w:val="single" w:sz="4" w:space="0" w:color="auto"/>
        </w:rPr>
        <w:t>Eta AB= odstotna sprememba obsega po povpraševanju dobrine A / odstotna sprememba cene dobrine B</w:t>
      </w:r>
    </w:p>
    <w:p w:rsidR="00BA6BB1" w:rsidRDefault="00BA6BB1">
      <w:pPr>
        <w:rPr>
          <w:color w:val="000000"/>
        </w:rPr>
      </w:pPr>
    </w:p>
    <w:p w:rsidR="00BA6BB1" w:rsidRDefault="00BA6BB1">
      <w:pPr>
        <w:rPr>
          <w:color w:val="000000"/>
        </w:rPr>
      </w:pPr>
    </w:p>
    <w:p w:rsidR="00BA6BB1" w:rsidRDefault="00627B18">
      <w:pPr>
        <w:rPr>
          <w:color w:val="000000"/>
        </w:rPr>
      </w:pPr>
      <w:r>
        <w:rPr>
          <w:color w:val="000000"/>
        </w:rPr>
        <w:t>SUBSTITUTNE DOBRINE: cena substituta B narašča, povečevanje pripravljenosti večjega nakupa dobrine A</w:t>
      </w:r>
    </w:p>
    <w:p w:rsidR="00BA6BB1" w:rsidRDefault="00BA6BB1">
      <w:pPr>
        <w:rPr>
          <w:color w:val="000000"/>
        </w:rPr>
      </w:pPr>
    </w:p>
    <w:p w:rsidR="00BA6BB1" w:rsidRDefault="00627B18">
      <w:pPr>
        <w:rPr>
          <w:color w:val="000000"/>
        </w:rPr>
      </w:pPr>
      <w:r>
        <w:rPr>
          <w:color w:val="000000"/>
        </w:rPr>
        <w:t>NEVTRALNE DOBRINE: sprememba cene B nima vpliva na povpraševanje po dobrini A</w:t>
      </w:r>
    </w:p>
    <w:p w:rsidR="00BA6BB1" w:rsidRDefault="00BA6BB1">
      <w:pPr>
        <w:rPr>
          <w:color w:val="000000"/>
        </w:rPr>
      </w:pPr>
    </w:p>
    <w:p w:rsidR="00BA6BB1" w:rsidRDefault="00627B18">
      <w:pPr>
        <w:rPr>
          <w:color w:val="000000"/>
        </w:rPr>
      </w:pPr>
      <w:r>
        <w:rPr>
          <w:color w:val="000000"/>
        </w:rPr>
        <w:t>KOMPLEMENTARNE: zvišanje dobrine B povzroči manjši nakup te dobrine , ne potrebujejo več dobrine A</w:t>
      </w:r>
    </w:p>
    <w:p w:rsidR="00BA6BB1" w:rsidRDefault="00BA6BB1">
      <w:pPr>
        <w:rPr>
          <w:color w:val="000000"/>
        </w:rPr>
      </w:pPr>
    </w:p>
    <w:p w:rsidR="00BA6BB1" w:rsidRDefault="00BA6BB1">
      <w:pPr>
        <w:rPr>
          <w:color w:val="000000"/>
        </w:rPr>
      </w:pPr>
    </w:p>
    <w:p w:rsidR="00BA6BB1" w:rsidRDefault="00627B18">
      <w:pPr>
        <w:rPr>
          <w:sz w:val="24"/>
        </w:rPr>
      </w:pPr>
      <w:r>
        <w:rPr>
          <w:b/>
          <w:sz w:val="24"/>
          <w:u w:val="single"/>
        </w:rPr>
        <w:t>EKONOMSKE ZAKONITOSTI</w:t>
      </w:r>
    </w:p>
    <w:p w:rsidR="00BA6BB1" w:rsidRDefault="00BA6BB1">
      <w:pPr>
        <w:rPr>
          <w:sz w:val="24"/>
        </w:rPr>
      </w:pPr>
    </w:p>
    <w:p w:rsidR="00BA6BB1" w:rsidRDefault="00627B18">
      <w:pPr>
        <w:jc w:val="both"/>
        <w:rPr>
          <w:sz w:val="24"/>
        </w:rPr>
      </w:pPr>
      <w:r>
        <w:rPr>
          <w:sz w:val="24"/>
        </w:rPr>
        <w:t>Pri preučevanju ravnanja družbe uporablja ekonomija prijem, za katerega je v pretežni meri značilno:</w:t>
      </w:r>
    </w:p>
    <w:p w:rsidR="00BA6BB1" w:rsidRDefault="00627B18">
      <w:pPr>
        <w:jc w:val="both"/>
        <w:rPr>
          <w:sz w:val="24"/>
        </w:rPr>
      </w:pPr>
      <w:r>
        <w:rPr>
          <w:i/>
          <w:color w:val="800000"/>
          <w:sz w:val="24"/>
        </w:rPr>
        <w:t>1. metodološki individualizem</w:t>
      </w:r>
      <w:r>
        <w:rPr>
          <w:sz w:val="24"/>
        </w:rPr>
        <w:t xml:space="preserve"> - poudarja ravnaje posameznikov kot potrošnikov ali posameznikov kot potrošnikov ali podjetnikov</w:t>
      </w:r>
    </w:p>
    <w:p w:rsidR="00BA6BB1" w:rsidRDefault="00627B18">
      <w:pPr>
        <w:jc w:val="both"/>
        <w:rPr>
          <w:sz w:val="24"/>
        </w:rPr>
      </w:pPr>
      <w:r>
        <w:rPr>
          <w:i/>
          <w:color w:val="800000"/>
          <w:sz w:val="24"/>
        </w:rPr>
        <w:t>2. racionalnost</w:t>
      </w:r>
      <w:r>
        <w:rPr>
          <w:sz w:val="24"/>
        </w:rPr>
        <w:t xml:space="preserve"> - pomeni, da se posamezniki ob danih informacijah odločijo za dejanja, ki obetajo največje koristi glede na stroške</w:t>
      </w:r>
    </w:p>
    <w:p w:rsidR="00BA6BB1" w:rsidRDefault="00627B18">
      <w:pPr>
        <w:jc w:val="both"/>
        <w:rPr>
          <w:sz w:val="24"/>
        </w:rPr>
      </w:pPr>
      <w:r>
        <w:rPr>
          <w:i/>
          <w:color w:val="800000"/>
          <w:sz w:val="24"/>
        </w:rPr>
        <w:t>3. relativna redkost</w:t>
      </w:r>
      <w:r>
        <w:rPr>
          <w:sz w:val="24"/>
        </w:rPr>
        <w:t xml:space="preserve"> - štejemo za ključno omejitev ravnanja vseh ekonomskih osebkov</w:t>
      </w:r>
    </w:p>
    <w:p w:rsidR="00BA6BB1" w:rsidRDefault="00627B18">
      <w:pPr>
        <w:jc w:val="both"/>
        <w:rPr>
          <w:sz w:val="24"/>
        </w:rPr>
      </w:pPr>
      <w:r>
        <w:rPr>
          <w:i/>
          <w:color w:val="800000"/>
          <w:sz w:val="24"/>
        </w:rPr>
        <w:t>4. uporaba modelov</w:t>
      </w:r>
      <w:r>
        <w:rPr>
          <w:sz w:val="24"/>
        </w:rPr>
        <w:t xml:space="preserve"> - stvarno gospodarstvo je zelo zapleteno, zato si ekonomisti pomagajo s poenostavljeno sliko stvarnosti, z modeli (sheme krožnega toka, modeli premice cene). Problem modelov je, kaj kdo izbere kot tista ključna dejstva; modeli ne vključujejo moralnih/etičnih vrednot</w:t>
      </w:r>
    </w:p>
    <w:p w:rsidR="00BA6BB1" w:rsidRDefault="00BA6BB1">
      <w:pPr>
        <w:jc w:val="both"/>
        <w:rPr>
          <w:sz w:val="24"/>
        </w:rPr>
      </w:pPr>
    </w:p>
    <w:p w:rsidR="00BA6BB1" w:rsidRDefault="00627B18">
      <w:pPr>
        <w:jc w:val="both"/>
        <w:rPr>
          <w:b/>
          <w:color w:val="FF0000"/>
          <w:sz w:val="24"/>
        </w:rPr>
      </w:pPr>
      <w:r>
        <w:rPr>
          <w:i/>
          <w:sz w:val="24"/>
        </w:rPr>
        <w:t>Splošna pravila smotrnega, racionalnega ravnanja, ki jih ugotovimo kot neko logiko splošnega racionalnega ravnanja (in jih upoštevamo pri razvijanju ekonomskih modelov), imenujemo</w:t>
      </w:r>
      <w:r>
        <w:rPr>
          <w:sz w:val="24"/>
        </w:rPr>
        <w:t xml:space="preserve"> </w:t>
      </w:r>
      <w:r>
        <w:rPr>
          <w:b/>
          <w:color w:val="FF0000"/>
          <w:sz w:val="24"/>
        </w:rPr>
        <w:t>ekonomske zakonitosti.</w:t>
      </w:r>
    </w:p>
    <w:p w:rsidR="00BA6BB1" w:rsidRDefault="00627B18">
      <w:pPr>
        <w:jc w:val="both"/>
        <w:rPr>
          <w:color w:val="000000"/>
          <w:sz w:val="24"/>
        </w:rPr>
      </w:pPr>
      <w:r>
        <w:rPr>
          <w:color w:val="000000"/>
          <w:sz w:val="24"/>
        </w:rPr>
        <w:t>--zakon relativne redkosti; zakon padajoče mejne koristnosti dobrin; zakon povpraševanja; zakonitost naraščajočih alternativnih stroškov pri transformacijski krivulji.</w:t>
      </w:r>
    </w:p>
    <w:p w:rsidR="00BA6BB1" w:rsidRDefault="00BA6BB1">
      <w:pPr>
        <w:jc w:val="both"/>
        <w:rPr>
          <w:color w:val="000000"/>
          <w:sz w:val="24"/>
        </w:rPr>
      </w:pPr>
    </w:p>
    <w:p w:rsidR="00BA6BB1" w:rsidRDefault="00627B18">
      <w:pPr>
        <w:jc w:val="both"/>
        <w:rPr>
          <w:color w:val="000000"/>
          <w:sz w:val="24"/>
        </w:rPr>
      </w:pPr>
      <w:r>
        <w:rPr>
          <w:color w:val="000000"/>
          <w:sz w:val="24"/>
        </w:rPr>
        <w:t>°  Za vsako od zakonitosti razvijemo logično, razumsko razlago, utemeljitev.</w:t>
      </w:r>
    </w:p>
    <w:p w:rsidR="00BA6BB1" w:rsidRDefault="00627B18">
      <w:pPr>
        <w:rPr>
          <w:color w:val="000000"/>
          <w:sz w:val="24"/>
        </w:rPr>
      </w:pPr>
      <w:r>
        <w:rPr>
          <w:color w:val="000000"/>
          <w:sz w:val="24"/>
        </w:rPr>
        <w:t xml:space="preserve">°  Ekonomske  zakonitost i   so  pravila   racionalnega    ravnanja   v   določenih  gospodarskih                okoliščinah. </w:t>
      </w:r>
    </w:p>
    <w:p w:rsidR="00BA6BB1" w:rsidRDefault="00627B18">
      <w:pPr>
        <w:jc w:val="both"/>
        <w:rPr>
          <w:color w:val="000000"/>
          <w:sz w:val="24"/>
        </w:rPr>
      </w:pPr>
      <w:r>
        <w:rPr>
          <w:color w:val="000000"/>
          <w:sz w:val="24"/>
        </w:rPr>
        <w:t>°  Ekonomski zakoni opisujejo nujno, neizbežno, objektivno racionalno ravnanje.</w:t>
      </w:r>
    </w:p>
    <w:p w:rsidR="00BA6BB1" w:rsidRDefault="00BA6BB1">
      <w:pPr>
        <w:rPr>
          <w:color w:val="000000"/>
        </w:rPr>
      </w:pPr>
    </w:p>
    <w:sectPr w:rsidR="00BA6BB1">
      <w:footerReference w:type="even" r:id="rId7"/>
      <w:footerReference w:type="default" r:id="rId8"/>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6BB1" w:rsidRDefault="00627B18">
      <w:r>
        <w:separator/>
      </w:r>
    </w:p>
  </w:endnote>
  <w:endnote w:type="continuationSeparator" w:id="0">
    <w:p w:rsidR="00BA6BB1" w:rsidRDefault="00627B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6BB1" w:rsidRDefault="00627B1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BA6BB1" w:rsidRDefault="00BA6BB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6BB1" w:rsidRDefault="00627B1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BA6BB1" w:rsidRDefault="00BA6BB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6BB1" w:rsidRDefault="00627B18">
      <w:r>
        <w:separator/>
      </w:r>
    </w:p>
  </w:footnote>
  <w:footnote w:type="continuationSeparator" w:id="0">
    <w:p w:rsidR="00BA6BB1" w:rsidRDefault="00627B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714F8B"/>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055392E"/>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D3F416C"/>
    <w:multiLevelType w:val="singleLevel"/>
    <w:tmpl w:val="0424000F"/>
    <w:lvl w:ilvl="0">
      <w:start w:val="1"/>
      <w:numFmt w:val="decimal"/>
      <w:lvlText w:val="%1."/>
      <w:lvlJc w:val="left"/>
      <w:pPr>
        <w:tabs>
          <w:tab w:val="num" w:pos="360"/>
        </w:tabs>
        <w:ind w:left="360" w:hanging="360"/>
      </w:pPr>
    </w:lvl>
  </w:abstractNum>
  <w:abstractNum w:abstractNumId="3" w15:restartNumberingAfterBreak="0">
    <w:nsid w:val="1F7E658D"/>
    <w:multiLevelType w:val="singleLevel"/>
    <w:tmpl w:val="0424000F"/>
    <w:lvl w:ilvl="0">
      <w:start w:val="1"/>
      <w:numFmt w:val="decimal"/>
      <w:lvlText w:val="%1."/>
      <w:lvlJc w:val="left"/>
      <w:pPr>
        <w:tabs>
          <w:tab w:val="num" w:pos="360"/>
        </w:tabs>
        <w:ind w:left="360" w:hanging="360"/>
      </w:pPr>
    </w:lvl>
  </w:abstractNum>
  <w:abstractNum w:abstractNumId="4" w15:restartNumberingAfterBreak="0">
    <w:nsid w:val="2177178C"/>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4DA791E"/>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E6A5586"/>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36CF6E04"/>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3D1350F3"/>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43B35FDF"/>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6F433C4"/>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54237DA2"/>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5E330E2D"/>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628F52C2"/>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6F734D81"/>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79D76E76"/>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7B85796D"/>
    <w:multiLevelType w:val="singleLevel"/>
    <w:tmpl w:val="04240001"/>
    <w:lvl w:ilvl="0">
      <w:start w:val="1"/>
      <w:numFmt w:val="bullet"/>
      <w:lvlText w:val=""/>
      <w:lvlJc w:val="left"/>
      <w:pPr>
        <w:tabs>
          <w:tab w:val="num" w:pos="360"/>
        </w:tabs>
        <w:ind w:left="360" w:hanging="360"/>
      </w:pPr>
      <w:rPr>
        <w:rFonts w:ascii="Symbol" w:hAnsi="Symbol" w:hint="default"/>
      </w:rPr>
    </w:lvl>
  </w:abstractNum>
  <w:num w:numId="1">
    <w:abstractNumId w:val="14"/>
  </w:num>
  <w:num w:numId="2">
    <w:abstractNumId w:val="1"/>
  </w:num>
  <w:num w:numId="3">
    <w:abstractNumId w:val="11"/>
  </w:num>
  <w:num w:numId="4">
    <w:abstractNumId w:val="0"/>
  </w:num>
  <w:num w:numId="5">
    <w:abstractNumId w:val="10"/>
  </w:num>
  <w:num w:numId="6">
    <w:abstractNumId w:val="3"/>
  </w:num>
  <w:num w:numId="7">
    <w:abstractNumId w:val="4"/>
  </w:num>
  <w:num w:numId="8">
    <w:abstractNumId w:val="12"/>
  </w:num>
  <w:num w:numId="9">
    <w:abstractNumId w:val="15"/>
  </w:num>
  <w:num w:numId="10">
    <w:abstractNumId w:val="16"/>
  </w:num>
  <w:num w:numId="11">
    <w:abstractNumId w:val="2"/>
  </w:num>
  <w:num w:numId="12">
    <w:abstractNumId w:val="8"/>
  </w:num>
  <w:num w:numId="13">
    <w:abstractNumId w:val="6"/>
  </w:num>
  <w:num w:numId="14">
    <w:abstractNumId w:val="7"/>
  </w:num>
  <w:num w:numId="15">
    <w:abstractNumId w:val="13"/>
  </w:num>
  <w:num w:numId="16">
    <w:abstractNumId w:val="5"/>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27B18"/>
    <w:rsid w:val="005C428A"/>
    <w:rsid w:val="00627B18"/>
    <w:rsid w:val="00BA6BB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02"/>
    <o:shapelayout v:ext="edit">
      <o:idmap v:ext="edit" data="1"/>
      <o:rules v:ext="edit">
        <o:r id="V:Rule1" type="arc" idref="#_x0000_s1055"/>
        <o:r id="V:Rule2" type="arc" idref="#_x0000_s1052"/>
      </o:rules>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outlineLvl w:val="0"/>
    </w:pPr>
    <w:rPr>
      <w:u w:val="single"/>
    </w:rPr>
  </w:style>
  <w:style w:type="paragraph" w:styleId="Heading2">
    <w:name w:val="heading 2"/>
    <w:basedOn w:val="Normal"/>
    <w:next w:val="Normal"/>
    <w:qFormat/>
    <w:pPr>
      <w:keepNext/>
      <w:outlineLvl w:val="1"/>
    </w:pPr>
    <w:rPr>
      <w:color w:val="808000"/>
      <w:u w:val="single"/>
    </w:rPr>
  </w:style>
  <w:style w:type="paragraph" w:styleId="Heading3">
    <w:name w:val="heading 3"/>
    <w:basedOn w:val="Normal"/>
    <w:next w:val="Normal"/>
    <w:qFormat/>
    <w:pPr>
      <w:keepNext/>
      <w:outlineLvl w:val="2"/>
    </w:pPr>
    <w:rPr>
      <w:b/>
    </w:rPr>
  </w:style>
  <w:style w:type="paragraph" w:styleId="Heading4">
    <w:name w:val="heading 4"/>
    <w:basedOn w:val="Normal"/>
    <w:next w:val="Normal"/>
    <w:qFormat/>
    <w:pPr>
      <w:keepNext/>
      <w:outlineLvl w:val="3"/>
    </w:pPr>
    <w:rPr>
      <w:color w:val="000080"/>
      <w:u w:val="single"/>
    </w:rPr>
  </w:style>
  <w:style w:type="paragraph" w:styleId="Heading5">
    <w:name w:val="heading 5"/>
    <w:basedOn w:val="Normal"/>
    <w:next w:val="Normal"/>
    <w:qFormat/>
    <w:pPr>
      <w:keepNext/>
      <w:outlineLvl w:val="4"/>
    </w:pPr>
    <w:rPr>
      <w:color w:val="000080"/>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color w:val="000000"/>
    </w:rPr>
  </w:style>
  <w:style w:type="paragraph" w:styleId="Footer">
    <w:name w:val="footer"/>
    <w:basedOn w:val="Normal"/>
    <w:semiHidden/>
    <w:pPr>
      <w:tabs>
        <w:tab w:val="center" w:pos="4536"/>
        <w:tab w:val="right" w:pos="9072"/>
      </w:tabs>
    </w:pPr>
  </w:style>
  <w:style w:type="character" w:styleId="PageNumber">
    <w:name w:val="page number"/>
    <w:basedOn w:val="DefaultParagraphFon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1584</Words>
  <Characters>9034</Characters>
  <Application>Microsoft Office Word</Application>
  <DocSecurity>0</DocSecurity>
  <Lines>75</Lines>
  <Paragraphs>21</Paragraphs>
  <ScaleCrop>false</ScaleCrop>
  <Company/>
  <LinksUpToDate>false</LinksUpToDate>
  <CharactersWithSpaces>10597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2019-04-23T08:42:00Z</dcterms:created>
  <dcterms:modified xsi:type="dcterms:W3CDTF">2019-04-23T08:42:00Z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