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2AA" w:rsidRDefault="00D160BE">
      <w:pPr>
        <w:pStyle w:val="Title"/>
      </w:pPr>
      <w:bookmarkStart w:id="0" w:name="_GoBack"/>
      <w:bookmarkEnd w:id="0"/>
      <w:r>
        <w:t>RENESANSA</w:t>
      </w:r>
    </w:p>
    <w:p w:rsidR="00A022AA" w:rsidRDefault="00A022AA"/>
    <w:p w:rsidR="00A022AA" w:rsidRDefault="00D160BE">
      <w:r>
        <w:t xml:space="preserve">Izraz renesansa ( preporod ) so skovali v 19.st., da bi z njim opisali obdobje intelektualne in umetniške obnove, ki je trajalo približno od 1350 do 1550, prevladujoča tema tega obdobja je oživitev zanimanja humanistov za klasično književnost in likovno umetnost, s strani umetnikov pa ponovno odkritje svoje kulturne preteklosti. </w:t>
      </w:r>
    </w:p>
    <w:p w:rsidR="00A022AA" w:rsidRDefault="00A022AA"/>
    <w:p w:rsidR="00A022AA" w:rsidRDefault="00D160BE">
      <w:r>
        <w:t>Obdobje renesanse imenujemo tudi doba odkritij. Spoznanju o kroglasti obliki Zemlje je sledila v prvi polovici 16. stoletja sprememba geocentrične podobe sveta v heliocentrično. Od takrat naprej za središče vesolja ni več veljala Zemlja, ampak sonce. Ta raziskovalni dosežek, ki ga je prvi objavil Nikolaj Kopernik, je spodkopal temelje v krščanski veri zakoreninjenega prepričanja o posebnem položaju Zemlje in človeka – ki sta stvaritvi boga – v vesolju; Cerkev je zato to prevratno misel silovito preganjala in zatirala.</w:t>
      </w:r>
    </w:p>
    <w:p w:rsidR="00A022AA" w:rsidRDefault="00A022AA"/>
    <w:p w:rsidR="00A022AA" w:rsidRDefault="00D160BE">
      <w:r>
        <w:t>Kopernikanska revolucija ni le posegla v specifična pojmovanja astronomije in jih spremenila, temveč tudi v samo podobo človeka, ki je izgubil središčni položaj v vesoljstvu, katerega je zasedal že stoletja. Sicer pa ni verjetno, da bi bil tedanji kulturni svet takoj po objavi najslavnejšega Kopernikovega dela ( De revolutionibus orbium coelestium ) sposoben dojeti korenite spremembe, ki jih dandanes  običajno pripisujejo tej novi teoriji. Šele filozofi narave, med njimi Giordano Bruno, so dojeli in cenili novosti, vsebovane v kopernikanskih predpostavkah. Seveda ni manjkalo ugovorov in kritičnih stališč, bodisi na luteranski strani, vendar ni bilo zaznati takšnih reakcij, kakršne so bile značilne za znanstveno in religiozno kulturno obdobje 17. stoletja. Sicer je znano, da Kopernikova teorija nasprotuje staremu ptolomejskemu sistemu, toda konec koncev je tudi ona sad kulture in miselnosti, ki jo najnovejše zgodovinsko-epistemološke raziskave še vedno uvrščajo v poznosholastični ter predvsem neoplatonski in neopitagirejski okvir. V začetku 16. stoletja dejansko še ni obstajala kozmologija v modernem pomenu besede: pojmovanje sveta je bilo, kot se zdi zasidrano v Platonovih geocentričnih stališčih, Aristotelovih popolnih in enakomernih krožnih gibanjih in Ptolomejevi sistematizaciji.</w:t>
      </w:r>
    </w:p>
    <w:p w:rsidR="00A022AA" w:rsidRDefault="00A022AA"/>
    <w:p w:rsidR="00A022AA" w:rsidRDefault="00D160BE">
      <w:r>
        <w:t xml:space="preserve">Tudi umetniška poetika ( Piera della Francesce) ne bi bila sprejemljiva brez kulturne zaslombe in dobro premišljene filozofske spremljave, kakršni sta bili renesančni humanizem in neoplatonizem. Mnoge prej nepoznane Platonove spise so prinesli v Italijo bizantinski eruditi v začetku 15. stoletja, in njihov celostni latinski prevod je spravil prvič v obtok Marsilio Ficino. Ta je ustanovil neformalno akademijo; slednja je postala eden od modelov elitnih kulturnih združenj, ki so imela velik uspeh v Evropi 16. st.. V središču premišljevenj tega okolja  je bilo pojmovanje vesoljstva kot razgibanega organizma, podrejenega nebeškim vplivom. Človek, mikrokozmos, ki je odseval v harmoniji svojega ustroja sestavo stvarstva, je bil v središču. Filozof Giovanni Pica della Mirandole piše, da privilegij, dodeljen človeški vrsti, ni v tem, da je postavljena na natančno odrejeno mesto glede na druga bitja, ampak prav v tem, da to ni vnaprej določeno: človeku je dana zmožnost, da se oblikuje sam; in njemu je prepuščeno, ali se hoče povzdigniti v angela ali nazadovati v žival. Zaradi bogastva simbolike, ki ga je navdihovala, in zavoljo gibkega pojmovanja sveta, v katerem je imela pomembno vlogo tudi magija, je bil neoplatonizem v tedanji dobi bolj uspešen od aristotelijanstva, ki se je bilo v srednjem veku usmerilov videnje dokaj bolj statične stvarnosti.   </w:t>
      </w:r>
    </w:p>
    <w:p w:rsidR="00A022AA" w:rsidRDefault="00A022AA"/>
    <w:p w:rsidR="00A022AA" w:rsidRDefault="00D160BE">
      <w:r>
        <w:rPr>
          <w:b/>
          <w:bCs/>
        </w:rPr>
        <w:t>Machaivelli Niccolo</w:t>
      </w:r>
      <w:r>
        <w:t xml:space="preserve"> ( 1469-1527 ), italijanski zgodovinar, državnik in politični filozof, katerega nemoralni, kljub temu vplivni spisi o politiki, so spremenili njegovo ime v sinonim za zvijačo in hinavščino ( machiavelizem – cilj opravičuje sredstva ).</w:t>
      </w:r>
    </w:p>
    <w:p w:rsidR="00A022AA" w:rsidRDefault="00A022AA"/>
    <w:p w:rsidR="00A022AA" w:rsidRDefault="00D160BE">
      <w:r>
        <w:t xml:space="preserve">Rojen je bil 3. maja 1469 v Florenci. V vladno službo je vstopil kot uradnik in napredoval v pomembno osebo leta 1498, ko je Florentinska republika bila razglašena. Bil je sekretar desetih mož koncila, ki je prispeval k diplomatskim pogajanjem in ki je nadzoroval vojaške operacije republike. Leta 1512, ko so Medici, Florentinska družina, zopet prišli do oblasti v Florenci in republika je razpadla, je bil Machiavelli brezposeln in v zaporu, zaradi domnevne zarote proti Medicem. Po osvoboditvi se je upokojil in pričel pisati svoja </w:t>
      </w:r>
      <w:r>
        <w:lastRenderedPageBreak/>
        <w:t>najpomembnejša dela. Leta 1513 napiše politično delo Vladar. Pogosto navajano delo je temelj makiavelizma, po njem imenovanega političnega nauka. V razmerah, ko Italijo razbijajo nenehni boji za oblast, zagovarja Machiavelli vsako obliko oblasti, ki bi dosegla združitev Italije. 21.6.1527 je umrl v Florenci.</w:t>
      </w:r>
    </w:p>
    <w:p w:rsidR="00A022AA" w:rsidRDefault="00A022AA"/>
    <w:p w:rsidR="00A022AA" w:rsidRDefault="00D160BE">
      <w:r>
        <w:t xml:space="preserve">Skozi kariero si je prizadeval ustanoviti državo sposobno upiranja tujim napadom.  </w:t>
      </w:r>
    </w:p>
    <w:p w:rsidR="00A022AA" w:rsidRDefault="00D160BE">
      <w:r>
        <w:t xml:space="preserve">Z Machiavellijem je postala politika neodvisna veda, preučevana zaradi </w:t>
      </w:r>
      <w:r>
        <w:rPr>
          <w:i/>
          <w:iCs/>
        </w:rPr>
        <w:t>iuxta propria principia</w:t>
      </w:r>
      <w:r>
        <w:t xml:space="preserve">, brez pogojevanj religiozne in moralne narave. »Florentinski tajnik« se je odločno postavil pred »dejansko stvarnost«, zavedajoč se razkoraka med tem, kar je, in tistim, kar bi moralo biti. Prav to je začetek tako imenovanega machiavellijevskega realizma, učinkovito izraženega v kratki razpravi </w:t>
      </w:r>
      <w:r>
        <w:rPr>
          <w:i/>
          <w:iCs/>
        </w:rPr>
        <w:t>Vladar</w:t>
      </w:r>
      <w:r>
        <w:t>. Machaivellijevo politično pojmovanje, iz katerega je mogoče izluščiti dramo Italije, po kateri so se podila tuje vojske, se je porodilo iz tako imenovanega treznega, včasih celo pesimističnega o človeški naravi in iz oblikovanja novega pojmovanje vrline, razumljene kot sposobnost vladati državi in se z razumom in zvijačnostjo uveljaviti v slepi igri »na srečo«.</w:t>
      </w:r>
    </w:p>
    <w:p w:rsidR="00A022AA" w:rsidRDefault="00A022AA"/>
    <w:p w:rsidR="00A022AA" w:rsidRDefault="00D160BE">
      <w:r>
        <w:rPr>
          <w:b/>
          <w:bCs/>
        </w:rPr>
        <w:t>Bruno Giordano</w:t>
      </w:r>
      <w:r>
        <w:t xml:space="preserve"> ( 1548 – 1600 ), italijanski renesančni filozof in poet, katerega dramatična smrt da posebno pomembnost njegovim delom. Bruno je bil rojen v Noli, blizu Neaplja. </w:t>
      </w:r>
    </w:p>
    <w:p w:rsidR="00A022AA" w:rsidRDefault="00A022AA"/>
    <w:p w:rsidR="00A022AA" w:rsidRDefault="00D160BE">
      <w:r>
        <w:t>Njegovo prvotno ime je bilo Filippo, v Giordana pa se je preimenoval, ko se je pridružil dominikancem, ki so ga izšolali v Aristotelski filozofiji in teologiji. Neodvisni mislec divjega duha, je pobegnil leta 1576, da bi se izognil sojenju.</w:t>
      </w:r>
    </w:p>
    <w:p w:rsidR="00A022AA" w:rsidRDefault="00A022AA"/>
    <w:p w:rsidR="00A022AA" w:rsidRDefault="00D160BE">
      <w:r>
        <w:t xml:space="preserve">Bruna,, ki je bil filozof narave, so 17.2.1600 po inkvizicijskem procesu in sedemletnem zaporu v Rimu živega sežgali kot krivoverca predvsem zaradi njegovih naukov o neskončnosti vesolja – ta ustreza po njegovem mnenju neskončnosti boga -  ter raznovrstnosti in enakovrednosti vesoljskih sistemov.  </w:t>
      </w:r>
    </w:p>
    <w:p w:rsidR="00A022AA" w:rsidRDefault="00A022AA"/>
    <w:p w:rsidR="00A022AA" w:rsidRDefault="00D160BE">
      <w:r>
        <w:t>Bruno je zagovarjal filozofsko teorijo, ki je mešanica Neoplatonizma in panteizma. Verjel je, da je vesolje neskončno, da je bog cela svetovna duša, in da so vse posamezne materialne dobrine dokaz enega od neskončnih principov. Bruno je smatran za predhodnika moderne filozofije, zaradi njegovega vpliva na nizozemskega filozofa Baruch-a Spinozo.</w:t>
      </w:r>
    </w:p>
    <w:p w:rsidR="00A022AA" w:rsidRDefault="00D160BE">
      <w:r>
        <w:t xml:space="preserve"> </w:t>
      </w:r>
    </w:p>
    <w:p w:rsidR="00A022AA" w:rsidRDefault="00D160BE">
      <w:r>
        <w:t>Viri:</w:t>
      </w:r>
    </w:p>
    <w:p w:rsidR="00A022AA" w:rsidRDefault="00D160BE">
      <w:pPr>
        <w:numPr>
          <w:ilvl w:val="0"/>
          <w:numId w:val="1"/>
        </w:numPr>
      </w:pPr>
      <w:r>
        <w:rPr>
          <w:i/>
          <w:iCs/>
          <w:szCs w:val="20"/>
        </w:rPr>
        <w:t xml:space="preserve">Microsoft® Encarta® 99 Encyclopedia. </w:t>
      </w:r>
      <w:r>
        <w:rPr>
          <w:szCs w:val="20"/>
        </w:rPr>
        <w:t>© 1993-1998 Microsoft Corporation</w:t>
      </w:r>
    </w:p>
    <w:p w:rsidR="00A022AA" w:rsidRDefault="00D160BE">
      <w:pPr>
        <w:numPr>
          <w:ilvl w:val="0"/>
          <w:numId w:val="1"/>
        </w:numPr>
      </w:pPr>
      <w:r>
        <w:rPr>
          <w:szCs w:val="20"/>
        </w:rPr>
        <w:t>Zbirka Človek in čas, Renesansa; Založba Mladinska knjiga, Ljubljana 1997</w:t>
      </w:r>
    </w:p>
    <w:p w:rsidR="00A022AA" w:rsidRDefault="00D160BE">
      <w:pPr>
        <w:numPr>
          <w:ilvl w:val="0"/>
          <w:numId w:val="1"/>
        </w:numPr>
      </w:pPr>
      <w:r>
        <w:rPr>
          <w:szCs w:val="20"/>
        </w:rPr>
        <w:t>Družinska enciklopedija Guinness; Slovenska knjiga, Ljubljana 1995</w:t>
      </w:r>
    </w:p>
    <w:p w:rsidR="00A022AA" w:rsidRDefault="00D160BE">
      <w:r>
        <w:rPr>
          <w:szCs w:val="20"/>
        </w:rPr>
        <w:t>Kronika človeštva; Založba Mladinska knjiga, Ljubljana 1997</w:t>
      </w:r>
    </w:p>
    <w:sectPr w:rsidR="00A02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F3673"/>
    <w:multiLevelType w:val="hybridMultilevel"/>
    <w:tmpl w:val="19A40B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0BE"/>
    <w:rsid w:val="00A022AA"/>
    <w:rsid w:val="00D160BE"/>
    <w:rsid w:val="00E426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