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2385"/>
        <w:gridCol w:w="1477"/>
        <w:gridCol w:w="1714"/>
        <w:gridCol w:w="2900"/>
      </w:tblGrid>
      <w:tr w:rsidR="008467E2">
        <w:trPr>
          <w:cantSplit/>
          <w:trHeight w:val="135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A80DC7">
            <w:pPr>
              <w:pStyle w:val="Heading1"/>
            </w:pPr>
            <w:bookmarkStart w:id="0" w:name="_GoBack"/>
            <w:bookmarkEnd w:id="0"/>
            <w:r>
              <w:t>MITOS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Orfej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pomen umetnosti (človekove dejavnosti)</w:t>
            </w:r>
          </w:p>
        </w:tc>
      </w:tr>
      <w:tr w:rsidR="008467E2">
        <w:trPr>
          <w:cantSplit/>
          <w:trHeight w:val="13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8467E2" w:rsidRDefault="00A80DC7">
            <w:pPr>
              <w:pStyle w:val="Heading2"/>
            </w:pPr>
            <w:r>
              <w:t>Orfiki</w:t>
            </w:r>
          </w:p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zgodba, štorija</w:t>
            </w:r>
          </w:p>
        </w:tc>
        <w:tc>
          <w:tcPr>
            <w:tcW w:w="4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samozavedanje, brezčasnost, daljne-fantastični heroji, </w:t>
            </w:r>
          </w:p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božanstva, preteklost, dogodki</w:t>
            </w:r>
          </w:p>
        </w:tc>
      </w:tr>
      <w:tr w:rsidR="008467E2">
        <w:trPr>
          <w:cantSplit/>
          <w:trHeight w:val="135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LOGOS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razlaga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sedanjost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vzročno-posledična</w:t>
            </w:r>
          </w:p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zveza</w:t>
            </w:r>
          </w:p>
        </w:tc>
        <w:tc>
          <w:tcPr>
            <w:tcW w:w="2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narava, kozmos</w:t>
            </w:r>
          </w:p>
        </w:tc>
      </w:tr>
      <w:tr w:rsidR="008467E2">
        <w:trPr>
          <w:cantSplit/>
          <w:trHeight w:val="13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pStyle w:val="Heading2"/>
            </w:pPr>
            <w:r>
              <w:t>Tales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evidenca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</w:tr>
      <w:tr w:rsidR="008467E2">
        <w:trPr>
          <w:cantSplit/>
          <w:trHeight w:val="384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FFFF"/>
            </w:tcBorders>
            <w:shd w:val="clear" w:color="auto" w:fill="000000"/>
            <w:vAlign w:val="center"/>
          </w:tcPr>
          <w:p w:rsidR="008467E2" w:rsidRDefault="00A80DC7">
            <w:pPr>
              <w:jc w:val="center"/>
              <w:rPr>
                <w:b/>
                <w:bCs/>
                <w:color w:val="FFFFFF"/>
                <w:sz w:val="19"/>
              </w:rPr>
            </w:pPr>
            <w:r>
              <w:rPr>
                <w:b/>
                <w:bCs/>
                <w:color w:val="FFFFFF"/>
                <w:sz w:val="19"/>
              </w:rPr>
              <w:t>ERA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8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467E2" w:rsidRDefault="00A80DC7">
            <w:pPr>
              <w:jc w:val="center"/>
              <w:rPr>
                <w:b/>
                <w:bCs/>
                <w:color w:val="FFFFFF"/>
                <w:sz w:val="19"/>
              </w:rPr>
            </w:pPr>
            <w:r>
              <w:rPr>
                <w:b/>
                <w:bCs/>
                <w:color w:val="FFFFFF"/>
                <w:sz w:val="19"/>
              </w:rPr>
              <w:t>OBDOBJE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467E2" w:rsidRDefault="00A80DC7">
            <w:pPr>
              <w:pStyle w:val="Heading3"/>
            </w:pPr>
            <w:r>
              <w:t>PREDSTAVNIKI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8467E2" w:rsidRDefault="00A80DC7">
            <w:pPr>
              <w:jc w:val="center"/>
              <w:rPr>
                <w:b/>
                <w:bCs/>
                <w:color w:val="FFFFFF"/>
                <w:sz w:val="19"/>
              </w:rPr>
            </w:pPr>
            <w:r>
              <w:rPr>
                <w:b/>
                <w:bCs/>
                <w:color w:val="FFFFFF"/>
                <w:sz w:val="19"/>
              </w:rPr>
              <w:t>DOGNANJA</w:t>
            </w:r>
          </w:p>
        </w:tc>
      </w:tr>
      <w:tr w:rsidR="008467E2">
        <w:trPr>
          <w:cantSplit/>
          <w:trHeight w:val="5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STARI VEK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Predsokratniki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arhe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Tales</w:t>
            </w:r>
            <w:r>
              <w:rPr>
                <w:sz w:val="19"/>
              </w:rPr>
              <w:tab/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voda</w:t>
            </w:r>
          </w:p>
        </w:tc>
      </w:tr>
      <w:tr w:rsidR="008467E2">
        <w:trPr>
          <w:cantSplit/>
          <w:trHeight w:val="157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Anaksimander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aperion</w:t>
            </w:r>
          </w:p>
        </w:tc>
      </w:tr>
      <w:tr w:rsidR="008467E2">
        <w:trPr>
          <w:cantSplit/>
          <w:trHeight w:val="100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Anaksimenos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zrak</w:t>
            </w:r>
          </w:p>
        </w:tc>
      </w:tr>
      <w:tr w:rsidR="008467E2">
        <w:trPr>
          <w:cantSplit/>
          <w:trHeight w:val="50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Pitagorejci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število</w:t>
            </w:r>
          </w:p>
        </w:tc>
      </w:tr>
      <w:tr w:rsidR="008467E2">
        <w:trPr>
          <w:cantSplit/>
          <w:trHeight w:val="136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Heraklit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spreminjanje, gibanje</w:t>
            </w:r>
          </w:p>
        </w:tc>
      </w:tr>
      <w:tr w:rsidR="008467E2">
        <w:trPr>
          <w:cantSplit/>
          <w:trHeight w:val="78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Eleati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bit</w:t>
            </w:r>
          </w:p>
        </w:tc>
      </w:tr>
      <w:tr w:rsidR="008467E2">
        <w:trPr>
          <w:cantSplit/>
          <w:trHeight w:val="50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Empedokles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4 elementi</w:t>
            </w:r>
          </w:p>
        </w:tc>
      </w:tr>
      <w:tr w:rsidR="008467E2">
        <w:trPr>
          <w:cantSplit/>
          <w:trHeight w:val="170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Anaksagora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neskončno št. elementov</w:t>
            </w:r>
          </w:p>
        </w:tc>
      </w:tr>
      <w:tr w:rsidR="008467E2">
        <w:trPr>
          <w:cantSplit/>
          <w:trHeight w:val="12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tabs>
                <w:tab w:val="left" w:pos="975"/>
              </w:tabs>
              <w:rPr>
                <w:sz w:val="19"/>
              </w:rPr>
            </w:pPr>
            <w:r>
              <w:rPr>
                <w:sz w:val="19"/>
              </w:rPr>
              <w:t>atomisti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atom, praznina</w:t>
            </w:r>
          </w:p>
        </w:tc>
      </w:tr>
      <w:tr w:rsidR="008467E2">
        <w:trPr>
          <w:cantSplit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shd w:val="clear" w:color="auto" w:fill="D9D9D9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sofisti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antropos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Homo mensura – subjektivna resnica</w:t>
            </w:r>
          </w:p>
        </w:tc>
      </w:tr>
      <w:tr w:rsidR="008467E2">
        <w:trPr>
          <w:cantSplit/>
          <w:trHeight w:val="15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 w:val="restart"/>
            <w:tcBorders>
              <w:left w:val="single" w:sz="18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Grška klasična filozofija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Sokrat</w:t>
            </w:r>
          </w:p>
        </w:tc>
        <w:tc>
          <w:tcPr>
            <w:tcW w:w="1714" w:type="dxa"/>
            <w:vMerge w:val="restart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objektivna</w:t>
            </w:r>
          </w:p>
          <w:p w:rsidR="008467E2" w:rsidRDefault="00A80DC7">
            <w:pPr>
              <w:tabs>
                <w:tab w:val="right" w:pos="1707"/>
              </w:tabs>
              <w:jc w:val="center"/>
              <w:rPr>
                <w:sz w:val="19"/>
              </w:rPr>
            </w:pPr>
            <w:r>
              <w:rPr>
                <w:sz w:val="19"/>
              </w:rPr>
              <w:t>resnica</w:t>
            </w: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zastavitev problema</w:t>
            </w:r>
          </w:p>
        </w:tc>
      </w:tr>
      <w:tr w:rsidR="008467E2">
        <w:trPr>
          <w:cantSplit/>
          <w:trHeight w:val="15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jc w:val="center"/>
              <w:rPr>
                <w:sz w:val="19"/>
              </w:rPr>
            </w:pP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Platon</w:t>
            </w:r>
          </w:p>
        </w:tc>
        <w:tc>
          <w:tcPr>
            <w:tcW w:w="1714" w:type="dxa"/>
            <w:vMerge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8467E2" w:rsidRDefault="00A80DC7">
            <w:pPr>
              <w:tabs>
                <w:tab w:val="center" w:pos="1353"/>
              </w:tabs>
              <w:rPr>
                <w:sz w:val="19"/>
              </w:rPr>
            </w:pPr>
            <w:r>
              <w:rPr>
                <w:sz w:val="19"/>
              </w:rPr>
              <w:t>ideja</w:t>
            </w:r>
            <w:r>
              <w:rPr>
                <w:sz w:val="19"/>
              </w:rPr>
              <w:tab/>
            </w:r>
          </w:p>
        </w:tc>
      </w:tr>
      <w:tr w:rsidR="008467E2">
        <w:trPr>
          <w:cantSplit/>
          <w:trHeight w:val="155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jc w:val="center"/>
              <w:rPr>
                <w:sz w:val="19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Aristotel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12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posamično, konkretno</w:t>
            </w:r>
          </w:p>
        </w:tc>
      </w:tr>
      <w:tr w:rsidR="008467E2">
        <w:trPr>
          <w:cantSplit/>
          <w:trHeight w:val="57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 w:val="restart"/>
            <w:tcBorders>
              <w:left w:val="single" w:sz="18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Helenizem</w:t>
            </w:r>
          </w:p>
        </w:tc>
        <w:tc>
          <w:tcPr>
            <w:tcW w:w="1477" w:type="dxa"/>
            <w:shd w:val="clear" w:color="auto" w:fill="D9D9D9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stoiki</w:t>
            </w:r>
          </w:p>
        </w:tc>
        <w:tc>
          <w:tcPr>
            <w:tcW w:w="1714" w:type="dxa"/>
            <w:vMerge w:val="restart"/>
            <w:shd w:val="clear" w:color="auto" w:fill="D9D9D9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etika,</w:t>
            </w:r>
          </w:p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dobro življenje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 xml:space="preserve">mirno, dostojanstveno </w:t>
            </w:r>
          </w:p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soočanje s težavami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epikurejci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12" w:space="0" w:color="auto"/>
            </w:tcBorders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izogibanje neprijetnostim, ugodje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skeptiki</w:t>
            </w:r>
          </w:p>
        </w:tc>
        <w:tc>
          <w:tcPr>
            <w:tcW w:w="1714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izogibanje odločitvam, dvom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novoplatoniki</w:t>
            </w:r>
          </w:p>
        </w:tc>
        <w:tc>
          <w:tcPr>
            <w:tcW w:w="4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obnova platona</w:t>
            </w:r>
          </w:p>
        </w:tc>
      </w:tr>
      <w:tr w:rsidR="008467E2">
        <w:trPr>
          <w:cantSplit/>
          <w:trHeight w:val="57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SREDNJI VEK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Patristika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Avguštin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bog, vera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vera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Sholastika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Tomaž Akvinski</w:t>
            </w:r>
          </w:p>
        </w:tc>
        <w:tc>
          <w:tcPr>
            <w:tcW w:w="1714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filozofija dekla teologije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Mistika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Eckard</w:t>
            </w:r>
          </w:p>
        </w:tc>
        <w:tc>
          <w:tcPr>
            <w:tcW w:w="1714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vera</w:t>
            </w:r>
          </w:p>
        </w:tc>
      </w:tr>
      <w:tr w:rsidR="008467E2">
        <w:trPr>
          <w:cantSplit/>
          <w:trHeight w:val="56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Arabska in židovska filozofija</w:t>
            </w:r>
          </w:p>
        </w:tc>
        <w:tc>
          <w:tcPr>
            <w:tcW w:w="46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prenos Antike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NOVI VEK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Humanizem in renesansa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pStyle w:val="Heading2"/>
            </w:pPr>
            <w:r>
              <w:t>Bruno</w:t>
            </w:r>
          </w:p>
        </w:tc>
        <w:tc>
          <w:tcPr>
            <w:tcW w:w="1714" w:type="dxa"/>
            <w:tcBorders>
              <w:top w:val="single" w:sz="12" w:space="0" w:color="auto"/>
              <w:bottom w:val="single" w:sz="4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človek, narava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povratek Antike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Racionalizem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Descartes</w:t>
            </w:r>
          </w:p>
        </w:tc>
        <w:tc>
          <w:tcPr>
            <w:tcW w:w="1714" w:type="dxa"/>
            <w:vMerge w:val="restart"/>
            <w:shd w:val="clear" w:color="auto" w:fill="D9D9D9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metoda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razum odločilen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Empirizem</w:t>
            </w:r>
          </w:p>
        </w:tc>
        <w:tc>
          <w:tcPr>
            <w:tcW w:w="1714" w:type="dxa"/>
            <w:vMerge/>
            <w:shd w:val="clear" w:color="auto" w:fill="D9D9D9"/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  <w:shd w:val="clear" w:color="auto" w:fill="D9D9D9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izkušnja odločilna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Prosvetljenstvo</w:t>
            </w:r>
          </w:p>
        </w:tc>
        <w:tc>
          <w:tcPr>
            <w:tcW w:w="1714" w:type="dxa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razum razreši vse</w:t>
            </w: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I. člen OZN</w:t>
            </w:r>
          </w:p>
        </w:tc>
      </w:tr>
      <w:tr w:rsidR="008467E2">
        <w:trPr>
          <w:cantSplit/>
          <w:trHeight w:val="210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 w:val="restart"/>
            <w:tcBorders>
              <w:left w:val="single" w:sz="18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Nemška klasična filozofija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Kant</w:t>
            </w:r>
          </w:p>
        </w:tc>
        <w:tc>
          <w:tcPr>
            <w:tcW w:w="1714" w:type="dxa"/>
            <w:vMerge w:val="restart"/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um, razum</w:t>
            </w:r>
          </w:p>
        </w:tc>
        <w:tc>
          <w:tcPr>
            <w:tcW w:w="2900" w:type="dxa"/>
            <w:vMerge w:val="restart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izkušnja dobavlja sistem </w:t>
            </w:r>
          </w:p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razvoja duha</w:t>
            </w:r>
          </w:p>
        </w:tc>
      </w:tr>
      <w:tr w:rsidR="008467E2">
        <w:trPr>
          <w:cantSplit/>
          <w:trHeight w:val="210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Hegel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</w:tr>
      <w:tr w:rsidR="008467E2">
        <w:trPr>
          <w:cantSplit/>
          <w:trHeight w:val="105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 w:val="restart"/>
            <w:tcBorders>
              <w:left w:val="single" w:sz="18" w:space="0" w:color="auto"/>
            </w:tcBorders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Filozofija življenja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Schopenhauer</w:t>
            </w:r>
          </w:p>
        </w:tc>
        <w:tc>
          <w:tcPr>
            <w:tcW w:w="1714" w:type="dxa"/>
            <w:vMerge w:val="restart"/>
            <w:tcBorders>
              <w:right w:val="nil"/>
            </w:tcBorders>
            <w:vAlign w:val="center"/>
          </w:tcPr>
          <w:p w:rsidR="008467E2" w:rsidRDefault="00A80DC7">
            <w:pPr>
              <w:jc w:val="center"/>
              <w:rPr>
                <w:sz w:val="19"/>
              </w:rPr>
            </w:pPr>
            <w:r>
              <w:rPr>
                <w:sz w:val="19"/>
              </w:rPr>
              <w:t>volja</w:t>
            </w:r>
          </w:p>
        </w:tc>
        <w:tc>
          <w:tcPr>
            <w:tcW w:w="2900" w:type="dxa"/>
            <w:vMerge w:val="restart"/>
            <w:tcBorders>
              <w:left w:val="nil"/>
              <w:right w:val="single" w:sz="12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</w:tr>
      <w:tr w:rsidR="008467E2">
        <w:trPr>
          <w:cantSplit/>
          <w:trHeight w:val="105"/>
        </w:trPr>
        <w:tc>
          <w:tcPr>
            <w:tcW w:w="124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vMerge/>
            <w:tcBorders>
              <w:left w:val="single" w:sz="18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Nietzsche</w:t>
            </w:r>
          </w:p>
        </w:tc>
        <w:tc>
          <w:tcPr>
            <w:tcW w:w="1714" w:type="dxa"/>
            <w:vMerge/>
            <w:tcBorders>
              <w:right w:val="nil"/>
            </w:tcBorders>
          </w:tcPr>
          <w:p w:rsidR="008467E2" w:rsidRDefault="008467E2">
            <w:pPr>
              <w:rPr>
                <w:sz w:val="19"/>
              </w:rPr>
            </w:pPr>
          </w:p>
        </w:tc>
        <w:tc>
          <w:tcPr>
            <w:tcW w:w="2900" w:type="dxa"/>
            <w:vMerge/>
            <w:tcBorders>
              <w:left w:val="nil"/>
              <w:right w:val="single" w:sz="12" w:space="0" w:color="auto"/>
            </w:tcBorders>
          </w:tcPr>
          <w:p w:rsidR="008467E2" w:rsidRDefault="008467E2">
            <w:pPr>
              <w:rPr>
                <w:sz w:val="19"/>
              </w:rPr>
            </w:pPr>
          </w:p>
        </w:tc>
      </w:tr>
      <w:tr w:rsidR="008467E2">
        <w:trPr>
          <w:cantSplit/>
          <w:trHeight w:val="35"/>
        </w:trPr>
        <w:tc>
          <w:tcPr>
            <w:tcW w:w="1248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 koncu XIX</w:t>
            </w: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Pozitivizem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Comte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znanstvenost v vsem, sociologija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Dialektični materializem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Marx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kritika kapitalizma, kako do boljše družbe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Fenomenologija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Husserl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svet je fenomen naše zavesti, z redukcijo pridemo do bistva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Evolucionizem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Spencer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odmev na Darwina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Pragmatizem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James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koristnost</w:t>
            </w:r>
          </w:p>
        </w:tc>
      </w:tr>
      <w:tr w:rsidR="008467E2">
        <w:trPr>
          <w:cantSplit/>
          <w:trHeight w:val="35"/>
        </w:trPr>
        <w:tc>
          <w:tcPr>
            <w:tcW w:w="124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b/>
                <w:bCs/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Psihoanaliza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Freud</w:t>
            </w:r>
          </w:p>
        </w:tc>
        <w:tc>
          <w:tcPr>
            <w:tcW w:w="4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zavest, podzavest, nezavedno</w:t>
            </w:r>
          </w:p>
        </w:tc>
      </w:tr>
      <w:tr w:rsidR="008467E2">
        <w:trPr>
          <w:cantSplit/>
          <w:trHeight w:val="36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467E2" w:rsidRDefault="00A80DC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XX. STOLETJE</w:t>
            </w:r>
          </w:p>
        </w:tc>
        <w:tc>
          <w:tcPr>
            <w:tcW w:w="386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6"/>
              </w:rPr>
            </w:pPr>
            <w:r>
              <w:rPr>
                <w:sz w:val="16"/>
              </w:rPr>
              <w:t>logični pozitivizem, neopozitivizem, analitična filozofija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logika in jezik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marksizem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Uresničevanje Marxa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eksistencializem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smisel življenja, bit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strukturalizem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struktura, jezik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sz w:val="16"/>
              </w:rPr>
            </w:pPr>
            <w:r>
              <w:rPr>
                <w:sz w:val="16"/>
              </w:rPr>
              <w:t>neotomizem, sodobna krščanska filozofija in teozofija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religiozni pogledi na svet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hermenevtika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izvorno branje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kibernetika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pStyle w:val="Heading2"/>
            </w:pPr>
            <w:r>
              <w:t>Wiener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upravljanje, krmiljenje strojev in družbe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kognitivna znanost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medznanstveno proučevanje spoznavanja, nevronske mreže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teoretična psihoanaliza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pStyle w:val="Heading2"/>
            </w:pPr>
            <w:r>
              <w:t>Lacan, Žižek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želja in posledice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postmodernizem</w:t>
            </w:r>
          </w:p>
        </w:tc>
        <w:tc>
          <w:tcPr>
            <w:tcW w:w="1477" w:type="dxa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Lyotard</w:t>
            </w:r>
          </w:p>
        </w:tc>
        <w:tc>
          <w:tcPr>
            <w:tcW w:w="4614" w:type="dxa"/>
            <w:gridSpan w:val="2"/>
            <w:tcBorders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kritika razuma, konec prosvetljenstva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kritična teorija družbe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Adorno, Horkheimer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kritika meščanstva in marksizem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sz w:val="19"/>
              </w:rPr>
              <w:t>New age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eklekticize, metabiologija</w:t>
            </w:r>
          </w:p>
        </w:tc>
      </w:tr>
      <w:tr w:rsidR="008467E2">
        <w:trPr>
          <w:cantSplit/>
          <w:trHeight w:val="32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67E2" w:rsidRDefault="008467E2">
            <w:pPr>
              <w:rPr>
                <w:sz w:val="20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467E2" w:rsidRDefault="00A80DC7">
            <w:pPr>
              <w:rPr>
                <w:sz w:val="18"/>
              </w:rPr>
            </w:pPr>
            <w:r>
              <w:rPr>
                <w:sz w:val="18"/>
              </w:rPr>
              <w:t>postkatastrofična razmišljanja</w:t>
            </w: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8467E2" w:rsidRDefault="00A80DC7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Fukoyama</w:t>
            </w:r>
          </w:p>
        </w:tc>
        <w:tc>
          <w:tcPr>
            <w:tcW w:w="4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7E2" w:rsidRDefault="00A80DC7">
            <w:pPr>
              <w:rPr>
                <w:sz w:val="19"/>
              </w:rPr>
            </w:pPr>
            <w:r>
              <w:rPr>
                <w:sz w:val="19"/>
              </w:rPr>
              <w:t>konec zgodovine</w:t>
            </w:r>
          </w:p>
        </w:tc>
      </w:tr>
    </w:tbl>
    <w:p w:rsidR="008467E2" w:rsidRDefault="008467E2">
      <w:pPr>
        <w:rPr>
          <w:sz w:val="18"/>
        </w:rPr>
      </w:pPr>
    </w:p>
    <w:sectPr w:rsidR="008467E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0DC7"/>
    <w:rsid w:val="008467E2"/>
    <w:rsid w:val="00A80DC7"/>
    <w:rsid w:val="00E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