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578C" w14:textId="77777777" w:rsidR="00FD1D37" w:rsidRPr="00431E05" w:rsidRDefault="002B7318">
      <w:pPr>
        <w:rPr>
          <w:rFonts w:ascii="Arial Narrow" w:hAnsi="Arial Narrow"/>
          <w:b/>
          <w:sz w:val="20"/>
          <w:szCs w:val="18"/>
        </w:rPr>
      </w:pPr>
      <w:bookmarkStart w:id="0" w:name="_GoBack"/>
      <w:bookmarkEnd w:id="0"/>
      <w:r w:rsidRPr="00431E05">
        <w:rPr>
          <w:rFonts w:ascii="Arial Narrow" w:hAnsi="Arial Narrow"/>
          <w:b/>
          <w:sz w:val="20"/>
          <w:szCs w:val="18"/>
        </w:rPr>
        <w:t>PLINSKI ZAKONI</w:t>
      </w:r>
    </w:p>
    <w:p w14:paraId="44C583B4" w14:textId="77777777" w:rsidR="00FD1D37" w:rsidRPr="00431E05" w:rsidRDefault="002B7318">
      <w:pPr>
        <w:numPr>
          <w:ilvl w:val="0"/>
          <w:numId w:val="1"/>
        </w:numPr>
        <w:tabs>
          <w:tab w:val="left" w:pos="720"/>
        </w:tabs>
        <w:rPr>
          <w:rFonts w:ascii="Arial Narrow" w:hAnsi="Arial Narrow"/>
          <w:sz w:val="20"/>
          <w:szCs w:val="18"/>
        </w:rPr>
      </w:pPr>
      <w:r w:rsidRPr="00431E05">
        <w:rPr>
          <w:rFonts w:ascii="Arial Narrow" w:hAnsi="Arial Narrow"/>
          <w:b/>
          <w:sz w:val="20"/>
          <w:szCs w:val="18"/>
        </w:rPr>
        <w:t>BOYLE MARIOTTOV ZAKON</w:t>
      </w:r>
      <w:r w:rsidRPr="00431E05">
        <w:rPr>
          <w:rFonts w:ascii="Arial Narrow" w:hAnsi="Arial Narrow"/>
          <w:sz w:val="20"/>
          <w:szCs w:val="18"/>
        </w:rPr>
        <w:t xml:space="preserve"> – T in V, če je T =cost.</w:t>
      </w:r>
    </w:p>
    <w:p w14:paraId="685A752B" w14:textId="77777777" w:rsidR="00FD1D37" w:rsidRPr="00431E05" w:rsidRDefault="002B7318">
      <w:pPr>
        <w:ind w:left="720"/>
        <w:rPr>
          <w:rFonts w:ascii="Arial Narrow" w:hAnsi="Arial Narrow"/>
          <w:sz w:val="20"/>
          <w:szCs w:val="18"/>
        </w:rPr>
      </w:pPr>
      <w:r w:rsidRPr="00431E05">
        <w:rPr>
          <w:rFonts w:ascii="Arial Narrow" w:hAnsi="Arial Narrow"/>
          <w:b/>
          <w:sz w:val="20"/>
          <w:szCs w:val="18"/>
        </w:rPr>
        <w:t>ENAČBA: P1V1=P2V2;</w:t>
      </w:r>
      <w:r w:rsidRPr="00431E05">
        <w:rPr>
          <w:rFonts w:ascii="Arial Narrow" w:hAnsi="Arial Narrow"/>
          <w:sz w:val="20"/>
          <w:szCs w:val="18"/>
        </w:rPr>
        <w:t xml:space="preserve"> P in V sta obratno sorazmerna.</w:t>
      </w:r>
    </w:p>
    <w:p w14:paraId="714DD839" w14:textId="77777777" w:rsidR="00FD1D37" w:rsidRPr="00431E05" w:rsidRDefault="002B7318">
      <w:pPr>
        <w:ind w:left="720"/>
        <w:rPr>
          <w:rFonts w:ascii="Arial Narrow" w:hAnsi="Arial Narrow"/>
          <w:sz w:val="20"/>
          <w:szCs w:val="18"/>
        </w:rPr>
      </w:pPr>
      <w:r w:rsidRPr="00431E05">
        <w:rPr>
          <w:rFonts w:ascii="Arial Narrow" w:hAnsi="Arial Narrow"/>
          <w:sz w:val="20"/>
          <w:szCs w:val="18"/>
        </w:rPr>
        <w:t xml:space="preserve">Večji P </w:t>
      </w:r>
      <w:r w:rsidRPr="00431E05">
        <w:rPr>
          <w:rFonts w:ascii="Wingdings" w:hAnsi="Wingdings"/>
          <w:sz w:val="20"/>
          <w:szCs w:val="18"/>
        </w:rPr>
        <w:t></w:t>
      </w:r>
      <w:r w:rsidRPr="00431E05">
        <w:rPr>
          <w:rFonts w:ascii="Arial Narrow" w:hAnsi="Arial Narrow"/>
          <w:sz w:val="20"/>
          <w:szCs w:val="18"/>
        </w:rPr>
        <w:t xml:space="preserve"> manjši V ~ IZOTERMA</w:t>
      </w:r>
    </w:p>
    <w:p w14:paraId="526CE83C" w14:textId="77777777" w:rsidR="00FD1D37" w:rsidRPr="00431E05" w:rsidRDefault="002B7318">
      <w:pPr>
        <w:numPr>
          <w:ilvl w:val="0"/>
          <w:numId w:val="1"/>
        </w:numPr>
        <w:tabs>
          <w:tab w:val="left" w:pos="720"/>
        </w:tabs>
        <w:rPr>
          <w:rFonts w:ascii="Arial Narrow" w:hAnsi="Arial Narrow"/>
          <w:sz w:val="20"/>
          <w:szCs w:val="18"/>
        </w:rPr>
      </w:pPr>
      <w:r w:rsidRPr="00431E05">
        <w:rPr>
          <w:rFonts w:ascii="Arial Narrow" w:hAnsi="Arial Narrow"/>
          <w:b/>
          <w:sz w:val="20"/>
          <w:szCs w:val="18"/>
        </w:rPr>
        <w:t>GAY LUSSACOV ZAKON</w:t>
      </w:r>
      <w:r w:rsidRPr="00431E05">
        <w:rPr>
          <w:rFonts w:ascii="Arial Narrow" w:hAnsi="Arial Narrow"/>
          <w:sz w:val="20"/>
          <w:szCs w:val="18"/>
        </w:rPr>
        <w:t>, P in T, če je V=cost.</w:t>
      </w:r>
    </w:p>
    <w:p w14:paraId="3716246F" w14:textId="77777777" w:rsidR="00FD1D37" w:rsidRPr="00431E05" w:rsidRDefault="002B7318">
      <w:pPr>
        <w:ind w:left="720"/>
        <w:rPr>
          <w:rFonts w:ascii="Arial Narrow" w:hAnsi="Arial Narrow"/>
          <w:sz w:val="20"/>
          <w:szCs w:val="18"/>
        </w:rPr>
      </w:pPr>
      <w:r w:rsidRPr="00431E05">
        <w:rPr>
          <w:rFonts w:ascii="Arial Narrow" w:hAnsi="Arial Narrow"/>
          <w:b/>
          <w:sz w:val="20"/>
          <w:szCs w:val="18"/>
        </w:rPr>
        <w:t>ENAČBA: P1/T1=P2/T2</w:t>
      </w:r>
      <w:r w:rsidRPr="00431E05">
        <w:rPr>
          <w:rFonts w:ascii="Arial Narrow" w:hAnsi="Arial Narrow"/>
          <w:sz w:val="20"/>
          <w:szCs w:val="18"/>
        </w:rPr>
        <w:t>; P in T sta premosorazmerna.</w:t>
      </w:r>
    </w:p>
    <w:p w14:paraId="6780799C" w14:textId="77777777" w:rsidR="00FD1D37" w:rsidRPr="00431E05" w:rsidRDefault="002B7318">
      <w:pPr>
        <w:ind w:left="720"/>
        <w:rPr>
          <w:rFonts w:ascii="Arial Narrow" w:hAnsi="Arial Narrow"/>
          <w:sz w:val="20"/>
          <w:szCs w:val="18"/>
        </w:rPr>
      </w:pPr>
      <w:r w:rsidRPr="00431E05">
        <w:rPr>
          <w:rFonts w:ascii="Arial Narrow" w:hAnsi="Arial Narrow"/>
          <w:sz w:val="20"/>
          <w:szCs w:val="18"/>
        </w:rPr>
        <w:t xml:space="preserve">Večja T </w:t>
      </w:r>
      <w:r w:rsidRPr="00431E05">
        <w:rPr>
          <w:rFonts w:ascii="Wingdings" w:hAnsi="Wingdings"/>
          <w:sz w:val="20"/>
          <w:szCs w:val="18"/>
        </w:rPr>
        <w:t></w:t>
      </w:r>
      <w:r w:rsidRPr="00431E05">
        <w:rPr>
          <w:rFonts w:ascii="Arial Narrow" w:hAnsi="Arial Narrow"/>
          <w:sz w:val="20"/>
          <w:szCs w:val="18"/>
        </w:rPr>
        <w:t xml:space="preserve"> večja P ~ IZOHORA</w:t>
      </w:r>
    </w:p>
    <w:p w14:paraId="46C633DB" w14:textId="77777777" w:rsidR="00FD1D37" w:rsidRPr="00431E05" w:rsidRDefault="002B7318">
      <w:pPr>
        <w:numPr>
          <w:ilvl w:val="0"/>
          <w:numId w:val="1"/>
        </w:numPr>
        <w:tabs>
          <w:tab w:val="left" w:pos="720"/>
        </w:tabs>
        <w:rPr>
          <w:rFonts w:ascii="Arial Narrow" w:hAnsi="Arial Narrow"/>
          <w:sz w:val="20"/>
          <w:szCs w:val="18"/>
        </w:rPr>
      </w:pPr>
      <w:r w:rsidRPr="00431E05">
        <w:rPr>
          <w:rFonts w:ascii="Arial Narrow" w:hAnsi="Arial Narrow"/>
          <w:b/>
          <w:sz w:val="20"/>
          <w:szCs w:val="18"/>
        </w:rPr>
        <w:t>GAY LUSSACOV ZAKON</w:t>
      </w:r>
      <w:r w:rsidRPr="00431E05">
        <w:rPr>
          <w:rFonts w:ascii="Arial Narrow" w:hAnsi="Arial Narrow"/>
          <w:sz w:val="20"/>
          <w:szCs w:val="18"/>
        </w:rPr>
        <w:t xml:space="preserve"> – T in V, če je P=cost.</w:t>
      </w:r>
    </w:p>
    <w:p w14:paraId="3CC03EC3" w14:textId="77777777" w:rsidR="00FD1D37" w:rsidRPr="00431E05" w:rsidRDefault="002B7318">
      <w:pPr>
        <w:ind w:left="720"/>
        <w:rPr>
          <w:rFonts w:ascii="Arial Narrow" w:hAnsi="Arial Narrow"/>
          <w:sz w:val="20"/>
          <w:szCs w:val="18"/>
        </w:rPr>
      </w:pPr>
      <w:r w:rsidRPr="00431E05">
        <w:rPr>
          <w:rFonts w:ascii="Arial Narrow" w:hAnsi="Arial Narrow"/>
          <w:b/>
          <w:sz w:val="20"/>
          <w:szCs w:val="18"/>
        </w:rPr>
        <w:t>ENAČBA: V1/V2=T1/T2;</w:t>
      </w:r>
      <w:r w:rsidRPr="00431E05">
        <w:rPr>
          <w:rFonts w:ascii="Arial Narrow" w:hAnsi="Arial Narrow"/>
          <w:sz w:val="20"/>
          <w:szCs w:val="18"/>
        </w:rPr>
        <w:t xml:space="preserve"> V in T sta premosorazmerna</w:t>
      </w:r>
    </w:p>
    <w:p w14:paraId="36348F64" w14:textId="77777777" w:rsidR="00FD1D37" w:rsidRPr="00431E05" w:rsidRDefault="002B7318">
      <w:pPr>
        <w:ind w:left="720"/>
        <w:rPr>
          <w:rFonts w:ascii="Arial Narrow" w:hAnsi="Arial Narrow"/>
          <w:sz w:val="20"/>
          <w:szCs w:val="18"/>
        </w:rPr>
      </w:pPr>
      <w:r w:rsidRPr="00431E05">
        <w:rPr>
          <w:rFonts w:ascii="Arial Narrow" w:hAnsi="Arial Narrow"/>
          <w:sz w:val="20"/>
          <w:szCs w:val="18"/>
        </w:rPr>
        <w:t xml:space="preserve">Večji V </w:t>
      </w:r>
      <w:r w:rsidRPr="00431E05">
        <w:rPr>
          <w:rFonts w:ascii="Wingdings" w:hAnsi="Wingdings"/>
          <w:sz w:val="20"/>
          <w:szCs w:val="18"/>
        </w:rPr>
        <w:t></w:t>
      </w:r>
      <w:r w:rsidRPr="00431E05">
        <w:rPr>
          <w:rFonts w:ascii="Arial Narrow" w:hAnsi="Arial Narrow"/>
          <w:sz w:val="20"/>
          <w:szCs w:val="18"/>
        </w:rPr>
        <w:t xml:space="preserve"> večji T ~ IZOBARA</w:t>
      </w:r>
    </w:p>
    <w:p w14:paraId="196DACEC" w14:textId="77777777" w:rsidR="00FD1D37" w:rsidRPr="00431E05" w:rsidRDefault="002B7318">
      <w:pPr>
        <w:rPr>
          <w:rFonts w:ascii="Arial Narrow" w:hAnsi="Arial Narrow"/>
          <w:b/>
          <w:color w:val="000000"/>
          <w:sz w:val="20"/>
          <w:szCs w:val="18"/>
        </w:rPr>
      </w:pPr>
      <w:r w:rsidRPr="00431E05">
        <w:rPr>
          <w:rFonts w:ascii="Arial Narrow" w:hAnsi="Arial Narrow"/>
          <w:b/>
          <w:color w:val="000000"/>
          <w:sz w:val="20"/>
          <w:szCs w:val="18"/>
        </w:rPr>
        <w:t xml:space="preserve">                Splošna plinska enačba:</w:t>
      </w:r>
    </w:p>
    <w:p w14:paraId="1F8F990D" w14:textId="77777777" w:rsidR="00FD1D37" w:rsidRPr="00431E05" w:rsidRDefault="002B7318">
      <w:pPr>
        <w:ind w:firstLine="708"/>
        <w:rPr>
          <w:rFonts w:ascii="Arial Narrow" w:hAnsi="Arial Narrow"/>
          <w:color w:val="000000"/>
          <w:sz w:val="20"/>
          <w:szCs w:val="18"/>
          <w:u w:val="single"/>
        </w:rPr>
      </w:pPr>
      <w:r w:rsidRPr="00431E05">
        <w:rPr>
          <w:rFonts w:ascii="Arial Narrow" w:hAnsi="Arial Narrow"/>
          <w:color w:val="000000"/>
          <w:sz w:val="20"/>
          <w:szCs w:val="18"/>
          <w:u w:val="single"/>
        </w:rPr>
        <w:t>V1P1</w:t>
      </w:r>
      <w:r w:rsidRPr="00431E05">
        <w:rPr>
          <w:rFonts w:ascii="Arial Narrow" w:hAnsi="Arial Narrow"/>
          <w:color w:val="000000"/>
          <w:sz w:val="20"/>
          <w:szCs w:val="18"/>
        </w:rPr>
        <w:t xml:space="preserve"> = </w:t>
      </w:r>
      <w:r w:rsidRPr="00431E05">
        <w:rPr>
          <w:rFonts w:ascii="Arial Narrow" w:hAnsi="Arial Narrow"/>
          <w:color w:val="000000"/>
          <w:sz w:val="20"/>
          <w:szCs w:val="18"/>
          <w:u w:val="single"/>
        </w:rPr>
        <w:t>V2P2</w:t>
      </w:r>
    </w:p>
    <w:p w14:paraId="62EF4DDB" w14:textId="77777777" w:rsidR="00FD1D37" w:rsidRPr="00431E05" w:rsidRDefault="002B7318">
      <w:pPr>
        <w:ind w:firstLine="708"/>
        <w:rPr>
          <w:rFonts w:ascii="Arial Narrow" w:hAnsi="Arial Narrow"/>
          <w:color w:val="000000"/>
          <w:sz w:val="20"/>
          <w:szCs w:val="18"/>
        </w:rPr>
      </w:pPr>
      <w:r w:rsidRPr="00431E05">
        <w:rPr>
          <w:rFonts w:ascii="Arial Narrow" w:hAnsi="Arial Narrow"/>
          <w:color w:val="000000"/>
          <w:sz w:val="20"/>
          <w:szCs w:val="18"/>
        </w:rPr>
        <w:t xml:space="preserve"> T1</w:t>
      </w:r>
      <w:r w:rsidRPr="00431E05">
        <w:rPr>
          <w:rFonts w:ascii="Arial Narrow" w:hAnsi="Arial Narrow"/>
          <w:color w:val="000000"/>
          <w:sz w:val="20"/>
          <w:szCs w:val="18"/>
        </w:rPr>
        <w:tab/>
        <w:t xml:space="preserve">  T2</w:t>
      </w:r>
    </w:p>
    <w:p w14:paraId="118AA500" w14:textId="77777777" w:rsidR="00FD1D37" w:rsidRPr="00431E05" w:rsidRDefault="002B7318">
      <w:pPr>
        <w:ind w:left="720"/>
        <w:rPr>
          <w:rFonts w:ascii="Arial Narrow" w:hAnsi="Arial Narrow"/>
          <w:sz w:val="20"/>
          <w:szCs w:val="18"/>
        </w:rPr>
      </w:pPr>
      <w:r w:rsidRPr="00431E05">
        <w:rPr>
          <w:rFonts w:ascii="Arial Narrow" w:hAnsi="Arial Narrow"/>
          <w:b/>
          <w:sz w:val="20"/>
          <w:szCs w:val="18"/>
        </w:rPr>
        <w:t>Enačba za gostoto plinov</w:t>
      </w:r>
      <w:r w:rsidRPr="00431E05">
        <w:rPr>
          <w:rFonts w:ascii="Arial Narrow" w:hAnsi="Arial Narrow"/>
          <w:sz w:val="20"/>
          <w:szCs w:val="18"/>
        </w:rPr>
        <w:t>:</w:t>
      </w:r>
    </w:p>
    <w:p w14:paraId="0EE8ADB2" w14:textId="77777777" w:rsidR="00FD1D37" w:rsidRPr="00431E05" w:rsidRDefault="002B7318">
      <w:pPr>
        <w:ind w:left="720"/>
        <w:rPr>
          <w:rFonts w:ascii="Arial Narrow" w:hAnsi="Arial Narrow"/>
          <w:sz w:val="20"/>
          <w:szCs w:val="18"/>
        </w:rPr>
      </w:pPr>
      <w:r w:rsidRPr="00431E05">
        <w:rPr>
          <w:rFonts w:ascii="Arial Narrow" w:hAnsi="Arial Narrow"/>
          <w:sz w:val="20"/>
          <w:szCs w:val="18"/>
        </w:rPr>
        <w:t xml:space="preserve"> ro = PxM / RxT</w:t>
      </w:r>
    </w:p>
    <w:p w14:paraId="0F5C3E17" w14:textId="77777777" w:rsidR="00FD1D37" w:rsidRPr="00431E05" w:rsidRDefault="002B7318">
      <w:pPr>
        <w:ind w:left="720"/>
        <w:rPr>
          <w:rFonts w:ascii="Arial Narrow" w:hAnsi="Arial Narrow"/>
          <w:sz w:val="20"/>
          <w:szCs w:val="18"/>
        </w:rPr>
      </w:pPr>
      <w:r w:rsidRPr="00431E05">
        <w:rPr>
          <w:rFonts w:ascii="Arial Narrow" w:hAnsi="Arial Narrow"/>
          <w:sz w:val="20"/>
          <w:szCs w:val="18"/>
        </w:rPr>
        <w:t xml:space="preserve">PV=m/M x R x T </w:t>
      </w:r>
    </w:p>
    <w:sectPr w:rsidR="00FD1D37" w:rsidRPr="00431E0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318"/>
    <w:rsid w:val="002B7318"/>
    <w:rsid w:val="00431E05"/>
    <w:rsid w:val="004917E0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4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