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3E4" w:rsidRPr="00BF7A40" w:rsidRDefault="004833E4" w:rsidP="004833E4">
      <w:pPr>
        <w:jc w:val="center"/>
        <w:rPr>
          <w:rFonts w:ascii="Arial" w:hAnsi="Arial" w:cs="Arial"/>
          <w:b/>
          <w:sz w:val="36"/>
          <w:szCs w:val="36"/>
        </w:rPr>
      </w:pPr>
      <w:bookmarkStart w:id="0" w:name="_GoBack"/>
      <w:bookmarkEnd w:id="0"/>
      <w:r w:rsidRPr="00BF7A40">
        <w:rPr>
          <w:rFonts w:ascii="Arial" w:hAnsi="Arial" w:cs="Arial"/>
          <w:b/>
          <w:sz w:val="36"/>
          <w:szCs w:val="36"/>
        </w:rPr>
        <w:t>MARIE</w:t>
      </w:r>
      <w:r w:rsidR="00E47C6E">
        <w:rPr>
          <w:rFonts w:ascii="Arial" w:hAnsi="Arial" w:cs="Arial"/>
          <w:b/>
          <w:sz w:val="36"/>
          <w:szCs w:val="36"/>
        </w:rPr>
        <w:t xml:space="preserve"> </w:t>
      </w:r>
      <w:r w:rsidRPr="00BF7A40">
        <w:rPr>
          <w:rFonts w:ascii="Arial" w:hAnsi="Arial" w:cs="Arial"/>
          <w:b/>
          <w:sz w:val="36"/>
          <w:szCs w:val="36"/>
        </w:rPr>
        <w:t>&amp;</w:t>
      </w:r>
      <w:r w:rsidR="00E47C6E">
        <w:rPr>
          <w:rFonts w:ascii="Arial" w:hAnsi="Arial" w:cs="Arial"/>
          <w:b/>
          <w:sz w:val="36"/>
          <w:szCs w:val="36"/>
        </w:rPr>
        <w:t xml:space="preserve"> </w:t>
      </w:r>
      <w:r w:rsidRPr="00BF7A40">
        <w:rPr>
          <w:rFonts w:ascii="Arial" w:hAnsi="Arial" w:cs="Arial"/>
          <w:b/>
          <w:sz w:val="36"/>
          <w:szCs w:val="36"/>
        </w:rPr>
        <w:t>PIERRE CURIE</w:t>
      </w:r>
    </w:p>
    <w:p w:rsidR="004833E4" w:rsidRPr="00BF7A40" w:rsidRDefault="004833E4" w:rsidP="00D209A1">
      <w:pPr>
        <w:rPr>
          <w:rFonts w:ascii="Arial" w:hAnsi="Arial" w:cs="Arial"/>
          <w:sz w:val="24"/>
          <w:szCs w:val="24"/>
        </w:rPr>
      </w:pPr>
    </w:p>
    <w:p w:rsidR="004833E4" w:rsidRPr="00BF7A40" w:rsidRDefault="004833E4" w:rsidP="00D209A1">
      <w:pPr>
        <w:rPr>
          <w:rFonts w:ascii="Arial" w:hAnsi="Arial" w:cs="Arial"/>
          <w:sz w:val="24"/>
          <w:szCs w:val="24"/>
        </w:rPr>
      </w:pPr>
    </w:p>
    <w:p w:rsidR="004833E4" w:rsidRPr="00BF7A40" w:rsidRDefault="004833E4" w:rsidP="00D209A1">
      <w:pPr>
        <w:rPr>
          <w:rFonts w:ascii="Arial" w:hAnsi="Arial" w:cs="Arial"/>
          <w:b/>
          <w:sz w:val="24"/>
          <w:szCs w:val="24"/>
        </w:rPr>
      </w:pPr>
      <w:r w:rsidRPr="00BF7A40">
        <w:rPr>
          <w:rFonts w:ascii="Arial" w:hAnsi="Arial" w:cs="Arial"/>
          <w:b/>
          <w:sz w:val="24"/>
          <w:szCs w:val="24"/>
        </w:rPr>
        <w:t>MARIE CURIE</w:t>
      </w:r>
    </w:p>
    <w:p w:rsidR="00BF7A40" w:rsidRDefault="00BF7A40" w:rsidP="003B3003">
      <w:pPr>
        <w:rPr>
          <w:rFonts w:ascii="Arial" w:hAnsi="Arial" w:cs="Arial"/>
          <w:sz w:val="24"/>
          <w:szCs w:val="24"/>
        </w:rPr>
      </w:pPr>
      <w:r w:rsidRPr="00BF7A40">
        <w:rPr>
          <w:rFonts w:ascii="Arial" w:hAnsi="Arial" w:cs="Arial"/>
          <w:sz w:val="24"/>
          <w:szCs w:val="24"/>
        </w:rPr>
        <w:t xml:space="preserve">Rodila se je </w:t>
      </w:r>
      <w:r w:rsidR="004833E4" w:rsidRPr="00BF7A40">
        <w:rPr>
          <w:rFonts w:ascii="Arial" w:hAnsi="Arial" w:cs="Arial"/>
          <w:sz w:val="24"/>
          <w:szCs w:val="24"/>
        </w:rPr>
        <w:t xml:space="preserve"> v Varšavi 7. 11. 1867 kot Marya Salomee Skłodowska, kot peti otrok v družino učiteljev.</w:t>
      </w:r>
    </w:p>
    <w:p w:rsidR="00BF7A40" w:rsidRPr="00BF7A40" w:rsidRDefault="004833E4" w:rsidP="003B3003">
      <w:pPr>
        <w:rPr>
          <w:rFonts w:ascii="Arial" w:hAnsi="Arial" w:cs="Arial"/>
          <w:sz w:val="24"/>
          <w:szCs w:val="24"/>
        </w:rPr>
      </w:pPr>
      <w:r w:rsidRPr="00BF7A40">
        <w:rPr>
          <w:rFonts w:ascii="Arial" w:hAnsi="Arial" w:cs="Arial"/>
          <w:sz w:val="24"/>
          <w:szCs w:val="24"/>
        </w:rPr>
        <w:t xml:space="preserve"> </w:t>
      </w:r>
    </w:p>
    <w:p w:rsidR="00BF7A40" w:rsidRPr="00BF7A40" w:rsidRDefault="005E2C6F" w:rsidP="003B3003">
      <w:pPr>
        <w:rPr>
          <w:rFonts w:ascii="Arial" w:hAnsi="Arial" w:cs="Arial"/>
          <w:sz w:val="24"/>
          <w:szCs w:val="24"/>
        </w:rPr>
      </w:pPr>
      <w:r>
        <w:rPr>
          <w:rFonts w:ascii="Arial" w:hAnsi="Arial" w:cs="Arial"/>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3" o:spid="_x0000_i1025" type="#_x0000_t75" alt="http://www.atomicheritage.org/mediawiki/images/thumb/3/3f/Marie-curie_postcard.jpg/200px-Marie-curie_postcard.jpg" style="width:149.25pt;height:212.25pt;visibility:visible">
            <v:imagedata r:id="rId5" o:title="200px-Marie-curie_postcard"/>
          </v:shape>
        </w:pict>
      </w:r>
    </w:p>
    <w:p w:rsidR="00BF7A40" w:rsidRDefault="00BF7A40" w:rsidP="003B3003">
      <w:pPr>
        <w:rPr>
          <w:rFonts w:ascii="Arial" w:hAnsi="Arial" w:cs="Arial"/>
          <w:sz w:val="24"/>
          <w:szCs w:val="24"/>
        </w:rPr>
      </w:pPr>
    </w:p>
    <w:p w:rsidR="003B3003" w:rsidRPr="00BF7A40" w:rsidRDefault="004833E4" w:rsidP="003B3003">
      <w:pPr>
        <w:rPr>
          <w:rFonts w:ascii="Arial" w:hAnsi="Arial" w:cs="Arial"/>
          <w:sz w:val="24"/>
          <w:szCs w:val="24"/>
        </w:rPr>
      </w:pPr>
      <w:r w:rsidRPr="00BF7A40">
        <w:rPr>
          <w:rFonts w:ascii="Arial" w:hAnsi="Arial" w:cs="Arial"/>
          <w:sz w:val="24"/>
          <w:szCs w:val="24"/>
        </w:rPr>
        <w:t xml:space="preserve">Pri osmih letih ji je za tuberkulozo umrla sestra, dve leti kasneje pa še mama. </w:t>
      </w:r>
      <w:r w:rsidR="003B3003" w:rsidRPr="00BF7A40">
        <w:rPr>
          <w:rFonts w:ascii="Arial" w:hAnsi="Arial" w:cs="Arial"/>
          <w:sz w:val="24"/>
          <w:szCs w:val="24"/>
        </w:rPr>
        <w:t xml:space="preserve">Imela je neverjeten spomin, pri petih letih je znala brati. Srednjo šolo je končala pri petnajstih letih kot odlična učenka, študija pa ni mogla nadaljevati na poljskem,  saj se ženske takrat niso smele vpisati na univerzo. Najprej je bila učiteljica in nato je  pri osemnajstih postala guvernanta, da je zaslužila za sestrin študij medicine v Parizu. Leta 1891 je šla v Pariz in se vpisala na univerzo Sorbonne, kjer je študirala fiziko, matematiko in kemijo. </w:t>
      </w:r>
      <w:r w:rsidR="00D2286F" w:rsidRPr="00BF7A40">
        <w:rPr>
          <w:rFonts w:ascii="Arial" w:hAnsi="Arial" w:cs="Arial"/>
          <w:sz w:val="24"/>
          <w:szCs w:val="24"/>
        </w:rPr>
        <w:t>Za temo svoje doktorske disertacije, si je izbrala uranove žarke. Odkrila je, da je sevanje uranovih spojin značilno tudi za druge snovi, npr. torij. Ta novi pojav je poimenovala radioaktivnost</w:t>
      </w:r>
      <w:r w:rsidR="00CD71D6" w:rsidRPr="00BF7A40">
        <w:rPr>
          <w:rFonts w:ascii="Arial" w:hAnsi="Arial" w:cs="Arial"/>
          <w:sz w:val="24"/>
          <w:szCs w:val="24"/>
        </w:rPr>
        <w:t xml:space="preserve"> (prva je uporabila ta izraz),</w:t>
      </w:r>
      <w:r w:rsidR="00D2286F" w:rsidRPr="00BF7A40">
        <w:rPr>
          <w:rFonts w:ascii="Arial" w:hAnsi="Arial" w:cs="Arial"/>
          <w:sz w:val="24"/>
          <w:szCs w:val="24"/>
        </w:rPr>
        <w:t xml:space="preserve"> hkrati pa je tudi dokazala, da sevanje prihaja iz samega atoma. Umrla je 4. julija 1934, zaradi levkemije, ki je bila posledica njene izpostavljenosti  radioaktivnim elementom.</w:t>
      </w:r>
    </w:p>
    <w:p w:rsidR="00D2286F" w:rsidRDefault="00D2286F" w:rsidP="003B3003">
      <w:pPr>
        <w:rPr>
          <w:rFonts w:ascii="Arial" w:hAnsi="Arial" w:cs="Arial"/>
          <w:sz w:val="24"/>
          <w:szCs w:val="24"/>
        </w:rPr>
      </w:pPr>
    </w:p>
    <w:p w:rsidR="00BF7A40" w:rsidRDefault="00BF7A40" w:rsidP="003B3003">
      <w:pPr>
        <w:rPr>
          <w:rFonts w:ascii="Arial" w:hAnsi="Arial" w:cs="Arial"/>
          <w:sz w:val="24"/>
          <w:szCs w:val="24"/>
        </w:rPr>
      </w:pPr>
    </w:p>
    <w:p w:rsidR="00BF7A40" w:rsidRDefault="00BF7A40" w:rsidP="003B3003">
      <w:pPr>
        <w:rPr>
          <w:rFonts w:ascii="Arial" w:hAnsi="Arial" w:cs="Arial"/>
          <w:sz w:val="24"/>
          <w:szCs w:val="24"/>
        </w:rPr>
      </w:pPr>
    </w:p>
    <w:p w:rsidR="00BF7A40" w:rsidRDefault="00BF7A40" w:rsidP="003B3003">
      <w:pPr>
        <w:rPr>
          <w:rFonts w:ascii="Arial" w:hAnsi="Arial" w:cs="Arial"/>
          <w:sz w:val="24"/>
          <w:szCs w:val="24"/>
        </w:rPr>
      </w:pPr>
    </w:p>
    <w:p w:rsidR="00BF7A40" w:rsidRPr="00BF7A40" w:rsidRDefault="00BF7A40" w:rsidP="003B3003">
      <w:pPr>
        <w:rPr>
          <w:rFonts w:ascii="Arial" w:hAnsi="Arial" w:cs="Arial"/>
          <w:sz w:val="24"/>
          <w:szCs w:val="24"/>
        </w:rPr>
      </w:pPr>
    </w:p>
    <w:p w:rsidR="00D2286F" w:rsidRPr="00BF7A40" w:rsidRDefault="00D2286F" w:rsidP="003B3003">
      <w:pPr>
        <w:rPr>
          <w:rFonts w:ascii="Arial" w:hAnsi="Arial" w:cs="Arial"/>
          <w:b/>
          <w:sz w:val="24"/>
          <w:szCs w:val="24"/>
        </w:rPr>
      </w:pPr>
      <w:r w:rsidRPr="00BF7A40">
        <w:rPr>
          <w:rFonts w:ascii="Arial" w:hAnsi="Arial" w:cs="Arial"/>
          <w:b/>
          <w:sz w:val="24"/>
          <w:szCs w:val="24"/>
        </w:rPr>
        <w:t>PIERRE CURIE</w:t>
      </w:r>
    </w:p>
    <w:p w:rsidR="00BF7A40" w:rsidRPr="00BF7A40" w:rsidRDefault="00D2286F" w:rsidP="00D2286F">
      <w:pPr>
        <w:rPr>
          <w:rFonts w:ascii="Arial" w:hAnsi="Arial" w:cs="Arial"/>
          <w:sz w:val="24"/>
          <w:szCs w:val="24"/>
        </w:rPr>
      </w:pPr>
      <w:r w:rsidRPr="00BF7A40">
        <w:rPr>
          <w:rFonts w:ascii="Arial" w:hAnsi="Arial" w:cs="Arial"/>
          <w:sz w:val="24"/>
          <w:szCs w:val="24"/>
        </w:rPr>
        <w:t>Pierre Curie, francoski fizik, se je rodil 15. maja 1859 in umrl 19. aprila 1906.</w:t>
      </w:r>
    </w:p>
    <w:p w:rsidR="00BF7A40" w:rsidRPr="00BF7A40" w:rsidRDefault="005E2C6F" w:rsidP="00D2286F">
      <w:pPr>
        <w:rPr>
          <w:rFonts w:ascii="Arial" w:hAnsi="Arial" w:cs="Arial"/>
          <w:sz w:val="24"/>
          <w:szCs w:val="24"/>
        </w:rPr>
      </w:pPr>
      <w:r>
        <w:rPr>
          <w:rFonts w:ascii="Arial" w:hAnsi="Arial" w:cs="Arial"/>
          <w:noProof/>
          <w:sz w:val="24"/>
          <w:szCs w:val="24"/>
        </w:rPr>
        <w:pict>
          <v:shape id="Slika 1" o:spid="_x0000_i1026" type="#_x0000_t75" alt="http://img3.wikia.nocookie.net/__cb20110205041728/39clues/images/e/eb/Pierre_Curiepti.jpg" style="width:173.25pt;height:261pt;visibility:visible">
            <v:imagedata r:id="rId6" o:title="Pierre_Curiepti"/>
          </v:shape>
        </w:pict>
      </w:r>
    </w:p>
    <w:p w:rsidR="00D2286F" w:rsidRPr="00BF7A40" w:rsidRDefault="00D2286F" w:rsidP="00D2286F">
      <w:pPr>
        <w:rPr>
          <w:rFonts w:ascii="Arial" w:hAnsi="Arial" w:cs="Arial"/>
          <w:sz w:val="24"/>
          <w:szCs w:val="24"/>
        </w:rPr>
      </w:pPr>
      <w:r w:rsidRPr="00BF7A40">
        <w:rPr>
          <w:rFonts w:ascii="Arial" w:hAnsi="Arial" w:cs="Arial"/>
          <w:sz w:val="24"/>
          <w:szCs w:val="24"/>
        </w:rPr>
        <w:t xml:space="preserve"> </w:t>
      </w:r>
      <w:r w:rsidR="00BA7829" w:rsidRPr="00BF7A40">
        <w:rPr>
          <w:rFonts w:ascii="Arial" w:hAnsi="Arial" w:cs="Arial"/>
          <w:sz w:val="24"/>
          <w:szCs w:val="24"/>
        </w:rPr>
        <w:t>V</w:t>
      </w:r>
      <w:r w:rsidRPr="00BF7A40">
        <w:rPr>
          <w:rFonts w:ascii="Arial" w:hAnsi="Arial" w:cs="Arial"/>
          <w:sz w:val="24"/>
          <w:szCs w:val="24"/>
        </w:rPr>
        <w:t xml:space="preserve"> letu 1880 je Pierre Curie odkril, da se ob kompresiji kristalov pojavi električna napetost, danes znan kot pojav piezoelektričnosti. Uspelo mu je demonstrirati nasprotni pojav, namreč da se kristali pod električno napetostjo deformirajo. Za doktorsko disertacijo si je izbral študij magnetnih pojavov, specifično feromagnetizma, paramagnetizma in diamagnetizma. Pri tem je raziskal odvisnost magnetizacije paramagnetov od temperature, ki je danes znana kot Curiejev zakon, konstanta v enačbi, ki je odvisna od materiala pa kot Curiejeva konstanta. Pri raziskovanju feromagnetizma je odkril, da pri feromagnetih pri dovolj visoki temperaturi, danes znana kot Curiejeva temperatura pride do faznega prehoda, kjer se izgubi urejenost, značilna za feromagnetno stanje. Snov nad to temperaturo postane paramagnetna. Kasneje se je skupaj z svojo ženo Marie Curie posvetil raziskovanju pojava radioaktivnosti. Bila sta prva, ki jima je uspelo izolir</w:t>
      </w:r>
      <w:r w:rsidR="00A3376C" w:rsidRPr="00BF7A40">
        <w:rPr>
          <w:rFonts w:ascii="Arial" w:hAnsi="Arial" w:cs="Arial"/>
          <w:sz w:val="24"/>
          <w:szCs w:val="24"/>
        </w:rPr>
        <w:t>ati elementa polonij in radij. S</w:t>
      </w:r>
      <w:r w:rsidRPr="00BF7A40">
        <w:rPr>
          <w:rFonts w:ascii="Arial" w:hAnsi="Arial" w:cs="Arial"/>
          <w:sz w:val="24"/>
          <w:szCs w:val="24"/>
        </w:rPr>
        <w:t xml:space="preserve"> študijo radioaktivnega sevanja v magnetnem polju je odkril sevanje delcev alfa, beta in gama. V letu 1903 je skupaj z ženo Marie Cur</w:t>
      </w:r>
      <w:r w:rsidR="00A3376C" w:rsidRPr="00BF7A40">
        <w:rPr>
          <w:rFonts w:ascii="Arial" w:hAnsi="Arial" w:cs="Arial"/>
          <w:sz w:val="24"/>
          <w:szCs w:val="24"/>
        </w:rPr>
        <w:t>i</w:t>
      </w:r>
      <w:r w:rsidRPr="00BF7A40">
        <w:rPr>
          <w:rFonts w:ascii="Arial" w:hAnsi="Arial" w:cs="Arial"/>
          <w:sz w:val="24"/>
          <w:szCs w:val="24"/>
        </w:rPr>
        <w:t>e p</w:t>
      </w:r>
      <w:r w:rsidR="00E04DCD" w:rsidRPr="00BF7A40">
        <w:rPr>
          <w:rFonts w:ascii="Arial" w:hAnsi="Arial" w:cs="Arial"/>
          <w:sz w:val="24"/>
          <w:szCs w:val="24"/>
        </w:rPr>
        <w:t>rejel Nobelovo nagrado za fiziko</w:t>
      </w:r>
      <w:r w:rsidRPr="00BF7A40">
        <w:rPr>
          <w:rFonts w:ascii="Arial" w:hAnsi="Arial" w:cs="Arial"/>
          <w:sz w:val="24"/>
          <w:szCs w:val="24"/>
        </w:rPr>
        <w:t>, za svoje raziskave s področja radioaktivnosti. Po njem se danes</w:t>
      </w:r>
      <w:r w:rsidR="00E04DCD" w:rsidRPr="00BF7A40">
        <w:rPr>
          <w:rFonts w:ascii="Arial" w:hAnsi="Arial" w:cs="Arial"/>
          <w:sz w:val="24"/>
          <w:szCs w:val="24"/>
        </w:rPr>
        <w:t xml:space="preserve"> imenuje enota za radioaktivnost.</w:t>
      </w:r>
      <w:r w:rsidRPr="00BF7A40">
        <w:rPr>
          <w:rFonts w:ascii="Arial" w:hAnsi="Arial" w:cs="Arial"/>
          <w:sz w:val="24"/>
          <w:szCs w:val="24"/>
        </w:rPr>
        <w:t xml:space="preserve"> </w:t>
      </w:r>
    </w:p>
    <w:p w:rsidR="004833E4" w:rsidRPr="00BF7A40" w:rsidRDefault="004833E4" w:rsidP="00D209A1">
      <w:pPr>
        <w:rPr>
          <w:rFonts w:ascii="Arial" w:hAnsi="Arial" w:cs="Arial"/>
          <w:sz w:val="24"/>
          <w:szCs w:val="24"/>
        </w:rPr>
      </w:pPr>
      <w:r w:rsidRPr="00BF7A40">
        <w:rPr>
          <w:rFonts w:ascii="Arial" w:hAnsi="Arial" w:cs="Arial"/>
          <w:sz w:val="24"/>
          <w:szCs w:val="24"/>
        </w:rPr>
        <w:t xml:space="preserve"> </w:t>
      </w:r>
    </w:p>
    <w:p w:rsidR="00BF7A40" w:rsidRPr="00BF7A40" w:rsidRDefault="00CD71D6" w:rsidP="00CD71D6">
      <w:pPr>
        <w:rPr>
          <w:rFonts w:ascii="Arial" w:hAnsi="Arial" w:cs="Arial"/>
          <w:sz w:val="24"/>
          <w:szCs w:val="24"/>
        </w:rPr>
      </w:pPr>
      <w:r w:rsidRPr="00BF7A40">
        <w:rPr>
          <w:rFonts w:ascii="Arial" w:hAnsi="Arial" w:cs="Arial"/>
          <w:b/>
          <w:sz w:val="24"/>
          <w:szCs w:val="24"/>
        </w:rPr>
        <w:lastRenderedPageBreak/>
        <w:t>MARIE&amp;PIERRE CURIE</w:t>
      </w:r>
      <w:r w:rsidRPr="00BF7A40">
        <w:rPr>
          <w:rFonts w:ascii="Arial" w:hAnsi="Arial" w:cs="Arial"/>
          <w:b/>
          <w:sz w:val="24"/>
          <w:szCs w:val="24"/>
        </w:rPr>
        <w:br/>
      </w:r>
      <w:r w:rsidRPr="00BF7A40">
        <w:rPr>
          <w:rFonts w:ascii="Arial" w:hAnsi="Arial" w:cs="Arial"/>
          <w:sz w:val="24"/>
          <w:szCs w:val="24"/>
        </w:rPr>
        <w:t xml:space="preserve">Spoznala sta se v Mestni šoli za industrijsko fiziko in kemijo, kjer je Marie začela </w:t>
      </w:r>
      <w:r w:rsidR="00E04DCD" w:rsidRPr="00BF7A40">
        <w:rPr>
          <w:rFonts w:ascii="Arial" w:hAnsi="Arial" w:cs="Arial"/>
          <w:sz w:val="24"/>
          <w:szCs w:val="24"/>
        </w:rPr>
        <w:t>svojo poklicno pot, Pierre pa</w:t>
      </w:r>
      <w:r w:rsidRPr="00BF7A40">
        <w:rPr>
          <w:rFonts w:ascii="Arial" w:hAnsi="Arial" w:cs="Arial"/>
          <w:sz w:val="24"/>
          <w:szCs w:val="24"/>
        </w:rPr>
        <w:t xml:space="preserve"> je takrat vodil</w:t>
      </w:r>
      <w:r w:rsidR="00E04DCD" w:rsidRPr="00BF7A40">
        <w:rPr>
          <w:rFonts w:ascii="Arial" w:hAnsi="Arial" w:cs="Arial"/>
          <w:sz w:val="24"/>
          <w:szCs w:val="24"/>
        </w:rPr>
        <w:t xml:space="preserve"> šolo</w:t>
      </w:r>
      <w:r w:rsidRPr="00BF7A40">
        <w:rPr>
          <w:rFonts w:ascii="Arial" w:hAnsi="Arial" w:cs="Arial"/>
          <w:sz w:val="24"/>
          <w:szCs w:val="24"/>
        </w:rPr>
        <w:t>.</w:t>
      </w:r>
    </w:p>
    <w:p w:rsidR="00BF7A40" w:rsidRPr="00BF7A40" w:rsidRDefault="005E2C6F" w:rsidP="00CD71D6">
      <w:pPr>
        <w:rPr>
          <w:rFonts w:ascii="Arial" w:hAnsi="Arial" w:cs="Arial"/>
          <w:sz w:val="24"/>
          <w:szCs w:val="24"/>
        </w:rPr>
      </w:pPr>
      <w:r>
        <w:rPr>
          <w:rFonts w:ascii="Arial" w:hAnsi="Arial" w:cs="Arial"/>
          <w:noProof/>
          <w:sz w:val="24"/>
          <w:szCs w:val="24"/>
        </w:rPr>
        <w:pict>
          <v:shape id="_x0000_i1027" type="#_x0000_t75" alt="http://www.wired.com/images_blogs/thisdayintech/2009/12/pierre_and_marie_curie.jpg" style="width:174.75pt;height:156pt;visibility:visible">
            <v:imagedata r:id="rId7" o:title="pierre_and_marie_curie"/>
          </v:shape>
        </w:pict>
      </w:r>
    </w:p>
    <w:p w:rsidR="00BF7A40" w:rsidRDefault="00CD71D6" w:rsidP="00CD71D6">
      <w:pPr>
        <w:rPr>
          <w:rFonts w:ascii="Arial" w:hAnsi="Arial" w:cs="Arial"/>
          <w:sz w:val="24"/>
          <w:szCs w:val="24"/>
        </w:rPr>
      </w:pPr>
      <w:r w:rsidRPr="00BF7A40">
        <w:rPr>
          <w:rFonts w:ascii="Arial" w:hAnsi="Arial" w:cs="Arial"/>
          <w:sz w:val="24"/>
          <w:szCs w:val="24"/>
        </w:rPr>
        <w:t xml:space="preserve"> Poročila sta se leta 1895</w:t>
      </w:r>
      <w:r w:rsidR="00056925" w:rsidRPr="00BF7A40">
        <w:rPr>
          <w:rFonts w:ascii="Arial" w:hAnsi="Arial" w:cs="Arial"/>
          <w:sz w:val="24"/>
          <w:szCs w:val="24"/>
        </w:rPr>
        <w:t>.</w:t>
      </w:r>
      <w:r w:rsidRPr="00BF7A40">
        <w:rPr>
          <w:rFonts w:ascii="Arial" w:hAnsi="Arial" w:cs="Arial"/>
          <w:sz w:val="24"/>
          <w:szCs w:val="24"/>
        </w:rPr>
        <w:t xml:space="preserve"> V letu 1898 sta odkrila dva elementa, radij (je kov</w:t>
      </w:r>
      <w:r w:rsidR="00E04DCD" w:rsidRPr="00BF7A40">
        <w:rPr>
          <w:rFonts w:ascii="Arial" w:hAnsi="Arial" w:cs="Arial"/>
          <w:sz w:val="24"/>
          <w:szCs w:val="24"/>
        </w:rPr>
        <w:t>i</w:t>
      </w:r>
      <w:r w:rsidRPr="00BF7A40">
        <w:rPr>
          <w:rFonts w:ascii="Arial" w:hAnsi="Arial" w:cs="Arial"/>
          <w:sz w:val="24"/>
          <w:szCs w:val="24"/>
        </w:rPr>
        <w:t>na, ki je skoraj popolnoma bela na zraku pa potemni, nahaja se v uranovi rudi in je zelo radi</w:t>
      </w:r>
      <w:r w:rsidR="006927C7" w:rsidRPr="00BF7A40">
        <w:rPr>
          <w:rFonts w:ascii="Arial" w:hAnsi="Arial" w:cs="Arial"/>
          <w:sz w:val="24"/>
          <w:szCs w:val="24"/>
        </w:rPr>
        <w:t>oaktivn</w:t>
      </w:r>
      <w:r w:rsidR="00E04DCD" w:rsidRPr="00BF7A40">
        <w:rPr>
          <w:rFonts w:ascii="Arial" w:hAnsi="Arial" w:cs="Arial"/>
          <w:sz w:val="24"/>
          <w:szCs w:val="24"/>
        </w:rPr>
        <w:t>a</w:t>
      </w:r>
      <w:r w:rsidR="006927C7" w:rsidRPr="00BF7A40">
        <w:rPr>
          <w:rFonts w:ascii="Arial" w:hAnsi="Arial" w:cs="Arial"/>
          <w:sz w:val="24"/>
          <w:szCs w:val="24"/>
        </w:rPr>
        <w:t>, danes se uporablja v medicini za rentgensko slikanje)</w:t>
      </w:r>
    </w:p>
    <w:p w:rsidR="00BF7A40" w:rsidRDefault="005E2C6F" w:rsidP="00CD71D6">
      <w:pPr>
        <w:rPr>
          <w:rFonts w:ascii="Arial" w:hAnsi="Arial" w:cs="Arial"/>
          <w:sz w:val="24"/>
          <w:szCs w:val="24"/>
        </w:rPr>
      </w:pPr>
      <w:r>
        <w:rPr>
          <w:rFonts w:ascii="Arial" w:hAnsi="Arial" w:cs="Arial"/>
          <w:noProof/>
          <w:sz w:val="24"/>
          <w:szCs w:val="24"/>
        </w:rPr>
        <w:pict>
          <v:shape id="Slika 5" o:spid="_x0000_i1028" type="#_x0000_t75" alt="http://www.pse.pbf.hr/images/elementi/www.chemsoc.org/ra_data.jpg" style="width:149.25pt;height:130.5pt;visibility:visible">
            <v:imagedata r:id="rId8" o:title="ra_data"/>
          </v:shape>
        </w:pict>
      </w:r>
    </w:p>
    <w:p w:rsidR="00BF7A40" w:rsidRDefault="00CD71D6" w:rsidP="00CD71D6">
      <w:pPr>
        <w:rPr>
          <w:rFonts w:ascii="Arial" w:hAnsi="Arial" w:cs="Arial"/>
          <w:sz w:val="24"/>
          <w:szCs w:val="24"/>
        </w:rPr>
      </w:pPr>
      <w:r w:rsidRPr="00BF7A40">
        <w:rPr>
          <w:rFonts w:ascii="Arial" w:hAnsi="Arial" w:cs="Arial"/>
          <w:sz w:val="24"/>
          <w:szCs w:val="24"/>
        </w:rPr>
        <w:t xml:space="preserve"> in polonij, slednji je dobil ime po Mariejini domovini poljski, (</w:t>
      </w:r>
      <w:r w:rsidR="006927C7" w:rsidRPr="00BF7A40">
        <w:rPr>
          <w:rFonts w:ascii="Arial" w:hAnsi="Arial" w:cs="Arial"/>
          <w:sz w:val="24"/>
          <w:szCs w:val="24"/>
        </w:rPr>
        <w:t>je srebrno-bela kovina, ki zaradi svoje radioaktivnosti oddaja svetlobo, uporabljajo ga predvsem v fiziki kot izvor nevtronov).</w:t>
      </w:r>
    </w:p>
    <w:p w:rsidR="00BF7A40" w:rsidRDefault="005E2C6F" w:rsidP="00CD71D6">
      <w:pPr>
        <w:rPr>
          <w:rFonts w:ascii="Arial" w:hAnsi="Arial" w:cs="Arial"/>
          <w:sz w:val="24"/>
          <w:szCs w:val="24"/>
        </w:rPr>
      </w:pPr>
      <w:r>
        <w:rPr>
          <w:rFonts w:ascii="Arial" w:hAnsi="Arial" w:cs="Arial"/>
          <w:noProof/>
          <w:sz w:val="24"/>
          <w:szCs w:val="24"/>
        </w:rPr>
        <w:pict>
          <v:shape id="Slika 4" o:spid="_x0000_i1029" type="#_x0000_t75" alt="http://www.pse.pbf.hr/images/elementi/www.chemsoc.org/po_data.jpg" style="width:149.25pt;height:130.5pt;visibility:visible">
            <v:imagedata r:id="rId9" o:title="po_data"/>
          </v:shape>
        </w:pict>
      </w:r>
    </w:p>
    <w:p w:rsidR="00BF7A40" w:rsidRDefault="00BF7A40" w:rsidP="00CD71D6">
      <w:pPr>
        <w:rPr>
          <w:rFonts w:ascii="Arial" w:hAnsi="Arial" w:cs="Arial"/>
          <w:sz w:val="24"/>
          <w:szCs w:val="24"/>
        </w:rPr>
      </w:pPr>
    </w:p>
    <w:p w:rsidR="00BF7A40" w:rsidRDefault="006927C7" w:rsidP="00CD71D6">
      <w:pPr>
        <w:rPr>
          <w:rFonts w:ascii="Arial" w:hAnsi="Arial" w:cs="Arial"/>
          <w:sz w:val="24"/>
          <w:szCs w:val="24"/>
        </w:rPr>
      </w:pPr>
      <w:r w:rsidRPr="00BF7A40">
        <w:rPr>
          <w:rFonts w:ascii="Arial" w:hAnsi="Arial" w:cs="Arial"/>
          <w:sz w:val="24"/>
          <w:szCs w:val="24"/>
        </w:rPr>
        <w:lastRenderedPageBreak/>
        <w:t xml:space="preserve"> Pierre&amp; Marie Curie ter Henri Becquerel so leta 1903 prejeli Nobelovo nagrado za fiziko, in sicer za svoje izjemne zasluge na področju radioaktivnosti, Marie pa je s tem postala prva ženska, ki je prejela to nagrado.</w:t>
      </w:r>
      <w:r w:rsidR="00BF7A40">
        <w:rPr>
          <w:rFonts w:ascii="Arial" w:hAnsi="Arial" w:cs="Arial"/>
          <w:sz w:val="24"/>
          <w:szCs w:val="24"/>
        </w:rPr>
        <w:t xml:space="preserve">   </w:t>
      </w:r>
      <w:r w:rsidR="005E2C6F">
        <w:rPr>
          <w:rFonts w:ascii="Arial" w:hAnsi="Arial" w:cs="Arial"/>
          <w:noProof/>
          <w:sz w:val="24"/>
          <w:szCs w:val="24"/>
        </w:rPr>
        <w:pict>
          <v:shape id="Slika 6" o:spid="_x0000_i1030" type="#_x0000_t75" alt="http://www.kiberpipa.org/cipke/wp-content/uploads/2013/04/Dyplom_Sklodowska-Curie_web.jpg" style="width:159pt;height:110.25pt;visibility:visible">
            <v:imagedata r:id="rId10" o:title="Dyplom_Sklodowska-Curie_web"/>
          </v:shape>
        </w:pict>
      </w:r>
    </w:p>
    <w:p w:rsidR="00BF7A40" w:rsidRDefault="00BF7A40" w:rsidP="00CD71D6">
      <w:pPr>
        <w:rPr>
          <w:rFonts w:ascii="Arial" w:hAnsi="Arial" w:cs="Arial"/>
          <w:sz w:val="24"/>
          <w:szCs w:val="24"/>
        </w:rPr>
      </w:pPr>
      <w:r>
        <w:rPr>
          <w:rFonts w:ascii="Arial" w:hAnsi="Arial" w:cs="Arial"/>
          <w:sz w:val="24"/>
          <w:szCs w:val="24"/>
        </w:rPr>
        <w:t xml:space="preserve"> </w:t>
      </w:r>
    </w:p>
    <w:p w:rsidR="00CD71D6" w:rsidRPr="00BF7A40" w:rsidRDefault="006927C7" w:rsidP="00CD71D6">
      <w:pPr>
        <w:rPr>
          <w:rFonts w:ascii="Arial" w:hAnsi="Arial" w:cs="Arial"/>
          <w:sz w:val="24"/>
          <w:szCs w:val="24"/>
        </w:rPr>
      </w:pPr>
      <w:r w:rsidRPr="00BF7A40">
        <w:rPr>
          <w:rFonts w:ascii="Arial" w:hAnsi="Arial" w:cs="Arial"/>
          <w:sz w:val="24"/>
          <w:szCs w:val="24"/>
        </w:rPr>
        <w:t xml:space="preserve"> Leta 1911 je Marie prejela drugo Nobelovo nagrado, tokrat za odkritje radi</w:t>
      </w:r>
      <w:r w:rsidR="00E04DCD" w:rsidRPr="00BF7A40">
        <w:rPr>
          <w:rFonts w:ascii="Arial" w:hAnsi="Arial" w:cs="Arial"/>
          <w:sz w:val="24"/>
          <w:szCs w:val="24"/>
        </w:rPr>
        <w:t>j</w:t>
      </w:r>
      <w:r w:rsidRPr="00BF7A40">
        <w:rPr>
          <w:rFonts w:ascii="Arial" w:hAnsi="Arial" w:cs="Arial"/>
          <w:sz w:val="24"/>
          <w:szCs w:val="24"/>
        </w:rPr>
        <w:t>a in polonija. 1903 je prejela doktorski naziv univerze v Parizu in tako postala prva ženska v Franciji s tem nazivom. Londonska Kraljeva družba je njej in Pierru podelila Davy</w:t>
      </w:r>
      <w:r w:rsidR="003B7DCA" w:rsidRPr="00BF7A40">
        <w:rPr>
          <w:rFonts w:ascii="Arial" w:hAnsi="Arial" w:cs="Arial"/>
          <w:sz w:val="24"/>
          <w:szCs w:val="24"/>
        </w:rPr>
        <w:t xml:space="preserve">jevo medaljo, leta 1904 pa jima je Italija podelila še Matteuccijevo medaljo.  Po Pierrjevi smrti je leta 1918 odprla inštitut za radij (zdaj inštitut Curie) v Parizu, ki je namenjen za raziskave na področju kemije, fizike in medicine. Posvečala se je tudi raziskavam glede uporabe radioaktivnih elementov v medicini. Ustanovila pa je tudi Inštitut za radij v Varšavi. Nikoli pa ni bila izvoljena za članico Francoske akademije znanosti, saj je ta imela predsodke proti ženskam in tujcem. Med prvo svetovno vojno sta se Marie in njena hči Irène, posvetili razvoju rentgenskega slikanja za uporabo v medicini. Uporaba mobilnih enot za rentgensko slikanje, ki so postale splošno poznane kot </w:t>
      </w:r>
      <w:r w:rsidR="00056925" w:rsidRPr="00BF7A40">
        <w:rPr>
          <w:rFonts w:ascii="Arial" w:hAnsi="Arial" w:cs="Arial"/>
          <w:sz w:val="24"/>
          <w:szCs w:val="24"/>
        </w:rPr>
        <w:t xml:space="preserve">»male curiejevke« so bile pomembne pri diagnosticiranju ranjenih vojakov. Laboratorij je pod Mariejinim vodstvom prvi na svetu izvajal poskuse v zvezi z zdravljenjem rakavih celic z radioaktivnimi snovmi. Leta 1920 je ustanovila Curijevo fundacijo in se posvečala razvoju zdravljenja rakastih obolenj. Njena hči Irene je prav tako dobitnica Nobelove nagrade zaradi odkritja umetne radioaktivnosti; tudi ona in njen mož sta umrla zaradi levkemije. Intenzivnost sevanja, ki mu je bila izpostavljena družina Curie, je bila tako visoka, da so njihove laboratorijske priprave, knjige in zapiski še danes prenevarni za uporabo, zato so spravljeni v posodah obloženih s svincem. </w:t>
      </w:r>
      <w:r w:rsidR="00A3376C" w:rsidRPr="00BF7A40">
        <w:rPr>
          <w:rFonts w:ascii="Arial" w:hAnsi="Arial" w:cs="Arial"/>
          <w:sz w:val="24"/>
          <w:szCs w:val="24"/>
        </w:rPr>
        <w:t>Delo Marie Curie je spodbudilo uporabo radija v medicini za zdravljenje tumorjev. Po zakoncih Curie je bila poimenovana enota za radioaktivnost  – curie oz. Ci. Prvotno je en curie predstavljal radioaktivnost enega grama radi</w:t>
      </w:r>
      <w:r w:rsidR="00E04DCD" w:rsidRPr="00BF7A40">
        <w:rPr>
          <w:rFonts w:ascii="Arial" w:hAnsi="Arial" w:cs="Arial"/>
          <w:sz w:val="24"/>
          <w:szCs w:val="24"/>
        </w:rPr>
        <w:t>j</w:t>
      </w:r>
      <w:r w:rsidR="00A3376C" w:rsidRPr="00BF7A40">
        <w:rPr>
          <w:rFonts w:ascii="Arial" w:hAnsi="Arial" w:cs="Arial"/>
          <w:sz w:val="24"/>
          <w:szCs w:val="24"/>
        </w:rPr>
        <w:t>a- 226. Po nijiu so bili poimenovani</w:t>
      </w:r>
      <w:r w:rsidR="00E04DCD" w:rsidRPr="00BF7A40">
        <w:rPr>
          <w:rFonts w:ascii="Arial" w:hAnsi="Arial" w:cs="Arial"/>
          <w:sz w:val="24"/>
          <w:szCs w:val="24"/>
        </w:rPr>
        <w:t xml:space="preserve"> tudi curij, </w:t>
      </w:r>
      <w:r w:rsidR="00A3376C" w:rsidRPr="00BF7A40">
        <w:rPr>
          <w:rFonts w:ascii="Arial" w:hAnsi="Arial" w:cs="Arial"/>
          <w:sz w:val="24"/>
          <w:szCs w:val="24"/>
        </w:rPr>
        <w:t xml:space="preserve">umetni kemični element z oznako Cm in vrstnim številom 96, ter trije radioaktivni minerali, curite, sklodowskite in cuprosklodowskite.     </w:t>
      </w:r>
      <w:r w:rsidR="00056925" w:rsidRPr="00BF7A40">
        <w:rPr>
          <w:rFonts w:ascii="Arial" w:hAnsi="Arial" w:cs="Arial"/>
          <w:sz w:val="24"/>
          <w:szCs w:val="24"/>
        </w:rPr>
        <w:t xml:space="preserve">     </w:t>
      </w:r>
      <w:r w:rsidR="003B7DCA" w:rsidRPr="00BF7A40">
        <w:rPr>
          <w:rFonts w:ascii="Arial" w:hAnsi="Arial" w:cs="Arial"/>
          <w:sz w:val="24"/>
          <w:szCs w:val="24"/>
        </w:rPr>
        <w:t xml:space="preserve">    </w:t>
      </w:r>
    </w:p>
    <w:p w:rsidR="00D209A1" w:rsidRPr="00BF7A40" w:rsidRDefault="00D209A1" w:rsidP="00D209A1">
      <w:pPr>
        <w:rPr>
          <w:rFonts w:ascii="Arial" w:hAnsi="Arial" w:cs="Arial"/>
          <w:sz w:val="24"/>
          <w:szCs w:val="24"/>
        </w:rPr>
      </w:pPr>
    </w:p>
    <w:sectPr w:rsidR="00D209A1" w:rsidRPr="00BF7A40" w:rsidSect="00C13C5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F2335"/>
    <w:multiLevelType w:val="hybridMultilevel"/>
    <w:tmpl w:val="CE2E729A"/>
    <w:lvl w:ilvl="0" w:tplc="1206F5F2">
      <w:start w:val="1"/>
      <w:numFmt w:val="bullet"/>
      <w:lvlText w:val=""/>
      <w:lvlJc w:val="left"/>
      <w:pPr>
        <w:tabs>
          <w:tab w:val="num" w:pos="720"/>
        </w:tabs>
        <w:ind w:left="720" w:hanging="360"/>
      </w:pPr>
      <w:rPr>
        <w:rFonts w:ascii="Wingdings 2" w:hAnsi="Wingdings 2" w:hint="default"/>
      </w:rPr>
    </w:lvl>
    <w:lvl w:ilvl="1" w:tplc="1076DD60" w:tentative="1">
      <w:start w:val="1"/>
      <w:numFmt w:val="bullet"/>
      <w:lvlText w:val=""/>
      <w:lvlJc w:val="left"/>
      <w:pPr>
        <w:tabs>
          <w:tab w:val="num" w:pos="1440"/>
        </w:tabs>
        <w:ind w:left="1440" w:hanging="360"/>
      </w:pPr>
      <w:rPr>
        <w:rFonts w:ascii="Wingdings 2" w:hAnsi="Wingdings 2" w:hint="default"/>
      </w:rPr>
    </w:lvl>
    <w:lvl w:ilvl="2" w:tplc="2FCC2908" w:tentative="1">
      <w:start w:val="1"/>
      <w:numFmt w:val="bullet"/>
      <w:lvlText w:val=""/>
      <w:lvlJc w:val="left"/>
      <w:pPr>
        <w:tabs>
          <w:tab w:val="num" w:pos="2160"/>
        </w:tabs>
        <w:ind w:left="2160" w:hanging="360"/>
      </w:pPr>
      <w:rPr>
        <w:rFonts w:ascii="Wingdings 2" w:hAnsi="Wingdings 2" w:hint="default"/>
      </w:rPr>
    </w:lvl>
    <w:lvl w:ilvl="3" w:tplc="8F180F40" w:tentative="1">
      <w:start w:val="1"/>
      <w:numFmt w:val="bullet"/>
      <w:lvlText w:val=""/>
      <w:lvlJc w:val="left"/>
      <w:pPr>
        <w:tabs>
          <w:tab w:val="num" w:pos="2880"/>
        </w:tabs>
        <w:ind w:left="2880" w:hanging="360"/>
      </w:pPr>
      <w:rPr>
        <w:rFonts w:ascii="Wingdings 2" w:hAnsi="Wingdings 2" w:hint="default"/>
      </w:rPr>
    </w:lvl>
    <w:lvl w:ilvl="4" w:tplc="7846AC96" w:tentative="1">
      <w:start w:val="1"/>
      <w:numFmt w:val="bullet"/>
      <w:lvlText w:val=""/>
      <w:lvlJc w:val="left"/>
      <w:pPr>
        <w:tabs>
          <w:tab w:val="num" w:pos="3600"/>
        </w:tabs>
        <w:ind w:left="3600" w:hanging="360"/>
      </w:pPr>
      <w:rPr>
        <w:rFonts w:ascii="Wingdings 2" w:hAnsi="Wingdings 2" w:hint="default"/>
      </w:rPr>
    </w:lvl>
    <w:lvl w:ilvl="5" w:tplc="A9A468FC" w:tentative="1">
      <w:start w:val="1"/>
      <w:numFmt w:val="bullet"/>
      <w:lvlText w:val=""/>
      <w:lvlJc w:val="left"/>
      <w:pPr>
        <w:tabs>
          <w:tab w:val="num" w:pos="4320"/>
        </w:tabs>
        <w:ind w:left="4320" w:hanging="360"/>
      </w:pPr>
      <w:rPr>
        <w:rFonts w:ascii="Wingdings 2" w:hAnsi="Wingdings 2" w:hint="default"/>
      </w:rPr>
    </w:lvl>
    <w:lvl w:ilvl="6" w:tplc="F3243A20" w:tentative="1">
      <w:start w:val="1"/>
      <w:numFmt w:val="bullet"/>
      <w:lvlText w:val=""/>
      <w:lvlJc w:val="left"/>
      <w:pPr>
        <w:tabs>
          <w:tab w:val="num" w:pos="5040"/>
        </w:tabs>
        <w:ind w:left="5040" w:hanging="360"/>
      </w:pPr>
      <w:rPr>
        <w:rFonts w:ascii="Wingdings 2" w:hAnsi="Wingdings 2" w:hint="default"/>
      </w:rPr>
    </w:lvl>
    <w:lvl w:ilvl="7" w:tplc="53544C12" w:tentative="1">
      <w:start w:val="1"/>
      <w:numFmt w:val="bullet"/>
      <w:lvlText w:val=""/>
      <w:lvlJc w:val="left"/>
      <w:pPr>
        <w:tabs>
          <w:tab w:val="num" w:pos="5760"/>
        </w:tabs>
        <w:ind w:left="5760" w:hanging="360"/>
      </w:pPr>
      <w:rPr>
        <w:rFonts w:ascii="Wingdings 2" w:hAnsi="Wingdings 2" w:hint="default"/>
      </w:rPr>
    </w:lvl>
    <w:lvl w:ilvl="8" w:tplc="E7FE93DE"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363E264A"/>
    <w:multiLevelType w:val="hybridMultilevel"/>
    <w:tmpl w:val="3AAEA9F8"/>
    <w:lvl w:ilvl="0" w:tplc="155E3914">
      <w:start w:val="1"/>
      <w:numFmt w:val="bullet"/>
      <w:lvlText w:val=""/>
      <w:lvlJc w:val="left"/>
      <w:pPr>
        <w:tabs>
          <w:tab w:val="num" w:pos="720"/>
        </w:tabs>
        <w:ind w:left="720" w:hanging="360"/>
      </w:pPr>
      <w:rPr>
        <w:rFonts w:ascii="Wingdings 2" w:hAnsi="Wingdings 2" w:hint="default"/>
      </w:rPr>
    </w:lvl>
    <w:lvl w:ilvl="1" w:tplc="2CF65100" w:tentative="1">
      <w:start w:val="1"/>
      <w:numFmt w:val="bullet"/>
      <w:lvlText w:val=""/>
      <w:lvlJc w:val="left"/>
      <w:pPr>
        <w:tabs>
          <w:tab w:val="num" w:pos="1440"/>
        </w:tabs>
        <w:ind w:left="1440" w:hanging="360"/>
      </w:pPr>
      <w:rPr>
        <w:rFonts w:ascii="Wingdings 2" w:hAnsi="Wingdings 2" w:hint="default"/>
      </w:rPr>
    </w:lvl>
    <w:lvl w:ilvl="2" w:tplc="D366697C" w:tentative="1">
      <w:start w:val="1"/>
      <w:numFmt w:val="bullet"/>
      <w:lvlText w:val=""/>
      <w:lvlJc w:val="left"/>
      <w:pPr>
        <w:tabs>
          <w:tab w:val="num" w:pos="2160"/>
        </w:tabs>
        <w:ind w:left="2160" w:hanging="360"/>
      </w:pPr>
      <w:rPr>
        <w:rFonts w:ascii="Wingdings 2" w:hAnsi="Wingdings 2" w:hint="default"/>
      </w:rPr>
    </w:lvl>
    <w:lvl w:ilvl="3" w:tplc="1FBA8BAC" w:tentative="1">
      <w:start w:val="1"/>
      <w:numFmt w:val="bullet"/>
      <w:lvlText w:val=""/>
      <w:lvlJc w:val="left"/>
      <w:pPr>
        <w:tabs>
          <w:tab w:val="num" w:pos="2880"/>
        </w:tabs>
        <w:ind w:left="2880" w:hanging="360"/>
      </w:pPr>
      <w:rPr>
        <w:rFonts w:ascii="Wingdings 2" w:hAnsi="Wingdings 2" w:hint="default"/>
      </w:rPr>
    </w:lvl>
    <w:lvl w:ilvl="4" w:tplc="F0E29E78" w:tentative="1">
      <w:start w:val="1"/>
      <w:numFmt w:val="bullet"/>
      <w:lvlText w:val=""/>
      <w:lvlJc w:val="left"/>
      <w:pPr>
        <w:tabs>
          <w:tab w:val="num" w:pos="3600"/>
        </w:tabs>
        <w:ind w:left="3600" w:hanging="360"/>
      </w:pPr>
      <w:rPr>
        <w:rFonts w:ascii="Wingdings 2" w:hAnsi="Wingdings 2" w:hint="default"/>
      </w:rPr>
    </w:lvl>
    <w:lvl w:ilvl="5" w:tplc="137AACAA" w:tentative="1">
      <w:start w:val="1"/>
      <w:numFmt w:val="bullet"/>
      <w:lvlText w:val=""/>
      <w:lvlJc w:val="left"/>
      <w:pPr>
        <w:tabs>
          <w:tab w:val="num" w:pos="4320"/>
        </w:tabs>
        <w:ind w:left="4320" w:hanging="360"/>
      </w:pPr>
      <w:rPr>
        <w:rFonts w:ascii="Wingdings 2" w:hAnsi="Wingdings 2" w:hint="default"/>
      </w:rPr>
    </w:lvl>
    <w:lvl w:ilvl="6" w:tplc="7F820E3C" w:tentative="1">
      <w:start w:val="1"/>
      <w:numFmt w:val="bullet"/>
      <w:lvlText w:val=""/>
      <w:lvlJc w:val="left"/>
      <w:pPr>
        <w:tabs>
          <w:tab w:val="num" w:pos="5040"/>
        </w:tabs>
        <w:ind w:left="5040" w:hanging="360"/>
      </w:pPr>
      <w:rPr>
        <w:rFonts w:ascii="Wingdings 2" w:hAnsi="Wingdings 2" w:hint="default"/>
      </w:rPr>
    </w:lvl>
    <w:lvl w:ilvl="7" w:tplc="764477A0" w:tentative="1">
      <w:start w:val="1"/>
      <w:numFmt w:val="bullet"/>
      <w:lvlText w:val=""/>
      <w:lvlJc w:val="left"/>
      <w:pPr>
        <w:tabs>
          <w:tab w:val="num" w:pos="5760"/>
        </w:tabs>
        <w:ind w:left="5760" w:hanging="360"/>
      </w:pPr>
      <w:rPr>
        <w:rFonts w:ascii="Wingdings 2" w:hAnsi="Wingdings 2" w:hint="default"/>
      </w:rPr>
    </w:lvl>
    <w:lvl w:ilvl="8" w:tplc="A7FE6614"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38A978A1"/>
    <w:multiLevelType w:val="hybridMultilevel"/>
    <w:tmpl w:val="32F07282"/>
    <w:lvl w:ilvl="0" w:tplc="49EC4E4E">
      <w:start w:val="1"/>
      <w:numFmt w:val="bullet"/>
      <w:lvlText w:val=""/>
      <w:lvlJc w:val="left"/>
      <w:pPr>
        <w:tabs>
          <w:tab w:val="num" w:pos="720"/>
        </w:tabs>
        <w:ind w:left="720" w:hanging="360"/>
      </w:pPr>
      <w:rPr>
        <w:rFonts w:ascii="Wingdings 2" w:hAnsi="Wingdings 2" w:hint="default"/>
      </w:rPr>
    </w:lvl>
    <w:lvl w:ilvl="1" w:tplc="720E01AA" w:tentative="1">
      <w:start w:val="1"/>
      <w:numFmt w:val="bullet"/>
      <w:lvlText w:val=""/>
      <w:lvlJc w:val="left"/>
      <w:pPr>
        <w:tabs>
          <w:tab w:val="num" w:pos="1440"/>
        </w:tabs>
        <w:ind w:left="1440" w:hanging="360"/>
      </w:pPr>
      <w:rPr>
        <w:rFonts w:ascii="Wingdings 2" w:hAnsi="Wingdings 2" w:hint="default"/>
      </w:rPr>
    </w:lvl>
    <w:lvl w:ilvl="2" w:tplc="27D46ED0" w:tentative="1">
      <w:start w:val="1"/>
      <w:numFmt w:val="bullet"/>
      <w:lvlText w:val=""/>
      <w:lvlJc w:val="left"/>
      <w:pPr>
        <w:tabs>
          <w:tab w:val="num" w:pos="2160"/>
        </w:tabs>
        <w:ind w:left="2160" w:hanging="360"/>
      </w:pPr>
      <w:rPr>
        <w:rFonts w:ascii="Wingdings 2" w:hAnsi="Wingdings 2" w:hint="default"/>
      </w:rPr>
    </w:lvl>
    <w:lvl w:ilvl="3" w:tplc="7B76F140" w:tentative="1">
      <w:start w:val="1"/>
      <w:numFmt w:val="bullet"/>
      <w:lvlText w:val=""/>
      <w:lvlJc w:val="left"/>
      <w:pPr>
        <w:tabs>
          <w:tab w:val="num" w:pos="2880"/>
        </w:tabs>
        <w:ind w:left="2880" w:hanging="360"/>
      </w:pPr>
      <w:rPr>
        <w:rFonts w:ascii="Wingdings 2" w:hAnsi="Wingdings 2" w:hint="default"/>
      </w:rPr>
    </w:lvl>
    <w:lvl w:ilvl="4" w:tplc="DC16DC32" w:tentative="1">
      <w:start w:val="1"/>
      <w:numFmt w:val="bullet"/>
      <w:lvlText w:val=""/>
      <w:lvlJc w:val="left"/>
      <w:pPr>
        <w:tabs>
          <w:tab w:val="num" w:pos="3600"/>
        </w:tabs>
        <w:ind w:left="3600" w:hanging="360"/>
      </w:pPr>
      <w:rPr>
        <w:rFonts w:ascii="Wingdings 2" w:hAnsi="Wingdings 2" w:hint="default"/>
      </w:rPr>
    </w:lvl>
    <w:lvl w:ilvl="5" w:tplc="13F61222" w:tentative="1">
      <w:start w:val="1"/>
      <w:numFmt w:val="bullet"/>
      <w:lvlText w:val=""/>
      <w:lvlJc w:val="left"/>
      <w:pPr>
        <w:tabs>
          <w:tab w:val="num" w:pos="4320"/>
        </w:tabs>
        <w:ind w:left="4320" w:hanging="360"/>
      </w:pPr>
      <w:rPr>
        <w:rFonts w:ascii="Wingdings 2" w:hAnsi="Wingdings 2" w:hint="default"/>
      </w:rPr>
    </w:lvl>
    <w:lvl w:ilvl="6" w:tplc="2A3EE7AE" w:tentative="1">
      <w:start w:val="1"/>
      <w:numFmt w:val="bullet"/>
      <w:lvlText w:val=""/>
      <w:lvlJc w:val="left"/>
      <w:pPr>
        <w:tabs>
          <w:tab w:val="num" w:pos="5040"/>
        </w:tabs>
        <w:ind w:left="5040" w:hanging="360"/>
      </w:pPr>
      <w:rPr>
        <w:rFonts w:ascii="Wingdings 2" w:hAnsi="Wingdings 2" w:hint="default"/>
      </w:rPr>
    </w:lvl>
    <w:lvl w:ilvl="7" w:tplc="B770B4A6" w:tentative="1">
      <w:start w:val="1"/>
      <w:numFmt w:val="bullet"/>
      <w:lvlText w:val=""/>
      <w:lvlJc w:val="left"/>
      <w:pPr>
        <w:tabs>
          <w:tab w:val="num" w:pos="5760"/>
        </w:tabs>
        <w:ind w:left="5760" w:hanging="360"/>
      </w:pPr>
      <w:rPr>
        <w:rFonts w:ascii="Wingdings 2" w:hAnsi="Wingdings 2" w:hint="default"/>
      </w:rPr>
    </w:lvl>
    <w:lvl w:ilvl="8" w:tplc="DED08A7E"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3E8949EE"/>
    <w:multiLevelType w:val="hybridMultilevel"/>
    <w:tmpl w:val="FF54CA88"/>
    <w:lvl w:ilvl="0" w:tplc="4BEE4DB4">
      <w:start w:val="1"/>
      <w:numFmt w:val="bullet"/>
      <w:lvlText w:val=""/>
      <w:lvlJc w:val="left"/>
      <w:pPr>
        <w:tabs>
          <w:tab w:val="num" w:pos="720"/>
        </w:tabs>
        <w:ind w:left="720" w:hanging="360"/>
      </w:pPr>
      <w:rPr>
        <w:rFonts w:ascii="Wingdings 2" w:hAnsi="Wingdings 2" w:hint="default"/>
      </w:rPr>
    </w:lvl>
    <w:lvl w:ilvl="1" w:tplc="7AE66B7E" w:tentative="1">
      <w:start w:val="1"/>
      <w:numFmt w:val="bullet"/>
      <w:lvlText w:val=""/>
      <w:lvlJc w:val="left"/>
      <w:pPr>
        <w:tabs>
          <w:tab w:val="num" w:pos="1440"/>
        </w:tabs>
        <w:ind w:left="1440" w:hanging="360"/>
      </w:pPr>
      <w:rPr>
        <w:rFonts w:ascii="Wingdings 2" w:hAnsi="Wingdings 2" w:hint="default"/>
      </w:rPr>
    </w:lvl>
    <w:lvl w:ilvl="2" w:tplc="3B08EE58" w:tentative="1">
      <w:start w:val="1"/>
      <w:numFmt w:val="bullet"/>
      <w:lvlText w:val=""/>
      <w:lvlJc w:val="left"/>
      <w:pPr>
        <w:tabs>
          <w:tab w:val="num" w:pos="2160"/>
        </w:tabs>
        <w:ind w:left="2160" w:hanging="360"/>
      </w:pPr>
      <w:rPr>
        <w:rFonts w:ascii="Wingdings 2" w:hAnsi="Wingdings 2" w:hint="default"/>
      </w:rPr>
    </w:lvl>
    <w:lvl w:ilvl="3" w:tplc="64685D46" w:tentative="1">
      <w:start w:val="1"/>
      <w:numFmt w:val="bullet"/>
      <w:lvlText w:val=""/>
      <w:lvlJc w:val="left"/>
      <w:pPr>
        <w:tabs>
          <w:tab w:val="num" w:pos="2880"/>
        </w:tabs>
        <w:ind w:left="2880" w:hanging="360"/>
      </w:pPr>
      <w:rPr>
        <w:rFonts w:ascii="Wingdings 2" w:hAnsi="Wingdings 2" w:hint="default"/>
      </w:rPr>
    </w:lvl>
    <w:lvl w:ilvl="4" w:tplc="C0A2C01A" w:tentative="1">
      <w:start w:val="1"/>
      <w:numFmt w:val="bullet"/>
      <w:lvlText w:val=""/>
      <w:lvlJc w:val="left"/>
      <w:pPr>
        <w:tabs>
          <w:tab w:val="num" w:pos="3600"/>
        </w:tabs>
        <w:ind w:left="3600" w:hanging="360"/>
      </w:pPr>
      <w:rPr>
        <w:rFonts w:ascii="Wingdings 2" w:hAnsi="Wingdings 2" w:hint="default"/>
      </w:rPr>
    </w:lvl>
    <w:lvl w:ilvl="5" w:tplc="3E3CD578" w:tentative="1">
      <w:start w:val="1"/>
      <w:numFmt w:val="bullet"/>
      <w:lvlText w:val=""/>
      <w:lvlJc w:val="left"/>
      <w:pPr>
        <w:tabs>
          <w:tab w:val="num" w:pos="4320"/>
        </w:tabs>
        <w:ind w:left="4320" w:hanging="360"/>
      </w:pPr>
      <w:rPr>
        <w:rFonts w:ascii="Wingdings 2" w:hAnsi="Wingdings 2" w:hint="default"/>
      </w:rPr>
    </w:lvl>
    <w:lvl w:ilvl="6" w:tplc="E6AC0BF2" w:tentative="1">
      <w:start w:val="1"/>
      <w:numFmt w:val="bullet"/>
      <w:lvlText w:val=""/>
      <w:lvlJc w:val="left"/>
      <w:pPr>
        <w:tabs>
          <w:tab w:val="num" w:pos="5040"/>
        </w:tabs>
        <w:ind w:left="5040" w:hanging="360"/>
      </w:pPr>
      <w:rPr>
        <w:rFonts w:ascii="Wingdings 2" w:hAnsi="Wingdings 2" w:hint="default"/>
      </w:rPr>
    </w:lvl>
    <w:lvl w:ilvl="7" w:tplc="A75C0D7E" w:tentative="1">
      <w:start w:val="1"/>
      <w:numFmt w:val="bullet"/>
      <w:lvlText w:val=""/>
      <w:lvlJc w:val="left"/>
      <w:pPr>
        <w:tabs>
          <w:tab w:val="num" w:pos="5760"/>
        </w:tabs>
        <w:ind w:left="5760" w:hanging="360"/>
      </w:pPr>
      <w:rPr>
        <w:rFonts w:ascii="Wingdings 2" w:hAnsi="Wingdings 2" w:hint="default"/>
      </w:rPr>
    </w:lvl>
    <w:lvl w:ilvl="8" w:tplc="2010791E"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7EB00C13"/>
    <w:multiLevelType w:val="hybridMultilevel"/>
    <w:tmpl w:val="DA523F3A"/>
    <w:lvl w:ilvl="0" w:tplc="FD4AB146">
      <w:start w:val="1"/>
      <w:numFmt w:val="bullet"/>
      <w:lvlText w:val=""/>
      <w:lvlJc w:val="left"/>
      <w:pPr>
        <w:tabs>
          <w:tab w:val="num" w:pos="786"/>
        </w:tabs>
        <w:ind w:left="786" w:hanging="360"/>
      </w:pPr>
      <w:rPr>
        <w:rFonts w:ascii="Wingdings 2" w:hAnsi="Wingdings 2" w:hint="default"/>
      </w:rPr>
    </w:lvl>
    <w:lvl w:ilvl="1" w:tplc="7F42ACBC" w:tentative="1">
      <w:start w:val="1"/>
      <w:numFmt w:val="bullet"/>
      <w:lvlText w:val=""/>
      <w:lvlJc w:val="left"/>
      <w:pPr>
        <w:tabs>
          <w:tab w:val="num" w:pos="1506"/>
        </w:tabs>
        <w:ind w:left="1506" w:hanging="360"/>
      </w:pPr>
      <w:rPr>
        <w:rFonts w:ascii="Wingdings 2" w:hAnsi="Wingdings 2" w:hint="default"/>
      </w:rPr>
    </w:lvl>
    <w:lvl w:ilvl="2" w:tplc="3CD648A6" w:tentative="1">
      <w:start w:val="1"/>
      <w:numFmt w:val="bullet"/>
      <w:lvlText w:val=""/>
      <w:lvlJc w:val="left"/>
      <w:pPr>
        <w:tabs>
          <w:tab w:val="num" w:pos="2226"/>
        </w:tabs>
        <w:ind w:left="2226" w:hanging="360"/>
      </w:pPr>
      <w:rPr>
        <w:rFonts w:ascii="Wingdings 2" w:hAnsi="Wingdings 2" w:hint="default"/>
      </w:rPr>
    </w:lvl>
    <w:lvl w:ilvl="3" w:tplc="7F1E2700" w:tentative="1">
      <w:start w:val="1"/>
      <w:numFmt w:val="bullet"/>
      <w:lvlText w:val=""/>
      <w:lvlJc w:val="left"/>
      <w:pPr>
        <w:tabs>
          <w:tab w:val="num" w:pos="2946"/>
        </w:tabs>
        <w:ind w:left="2946" w:hanging="360"/>
      </w:pPr>
      <w:rPr>
        <w:rFonts w:ascii="Wingdings 2" w:hAnsi="Wingdings 2" w:hint="default"/>
      </w:rPr>
    </w:lvl>
    <w:lvl w:ilvl="4" w:tplc="810C3FB4" w:tentative="1">
      <w:start w:val="1"/>
      <w:numFmt w:val="bullet"/>
      <w:lvlText w:val=""/>
      <w:lvlJc w:val="left"/>
      <w:pPr>
        <w:tabs>
          <w:tab w:val="num" w:pos="3666"/>
        </w:tabs>
        <w:ind w:left="3666" w:hanging="360"/>
      </w:pPr>
      <w:rPr>
        <w:rFonts w:ascii="Wingdings 2" w:hAnsi="Wingdings 2" w:hint="default"/>
      </w:rPr>
    </w:lvl>
    <w:lvl w:ilvl="5" w:tplc="40C05B60" w:tentative="1">
      <w:start w:val="1"/>
      <w:numFmt w:val="bullet"/>
      <w:lvlText w:val=""/>
      <w:lvlJc w:val="left"/>
      <w:pPr>
        <w:tabs>
          <w:tab w:val="num" w:pos="4386"/>
        </w:tabs>
        <w:ind w:left="4386" w:hanging="360"/>
      </w:pPr>
      <w:rPr>
        <w:rFonts w:ascii="Wingdings 2" w:hAnsi="Wingdings 2" w:hint="default"/>
      </w:rPr>
    </w:lvl>
    <w:lvl w:ilvl="6" w:tplc="E43A073A" w:tentative="1">
      <w:start w:val="1"/>
      <w:numFmt w:val="bullet"/>
      <w:lvlText w:val=""/>
      <w:lvlJc w:val="left"/>
      <w:pPr>
        <w:tabs>
          <w:tab w:val="num" w:pos="5106"/>
        </w:tabs>
        <w:ind w:left="5106" w:hanging="360"/>
      </w:pPr>
      <w:rPr>
        <w:rFonts w:ascii="Wingdings 2" w:hAnsi="Wingdings 2" w:hint="default"/>
      </w:rPr>
    </w:lvl>
    <w:lvl w:ilvl="7" w:tplc="8758E014" w:tentative="1">
      <w:start w:val="1"/>
      <w:numFmt w:val="bullet"/>
      <w:lvlText w:val=""/>
      <w:lvlJc w:val="left"/>
      <w:pPr>
        <w:tabs>
          <w:tab w:val="num" w:pos="5826"/>
        </w:tabs>
        <w:ind w:left="5826" w:hanging="360"/>
      </w:pPr>
      <w:rPr>
        <w:rFonts w:ascii="Wingdings 2" w:hAnsi="Wingdings 2" w:hint="default"/>
      </w:rPr>
    </w:lvl>
    <w:lvl w:ilvl="8" w:tplc="155A88D4" w:tentative="1">
      <w:start w:val="1"/>
      <w:numFmt w:val="bullet"/>
      <w:lvlText w:val=""/>
      <w:lvlJc w:val="left"/>
      <w:pPr>
        <w:tabs>
          <w:tab w:val="num" w:pos="6546"/>
        </w:tabs>
        <w:ind w:left="6546" w:hanging="360"/>
      </w:pPr>
      <w:rPr>
        <w:rFonts w:ascii="Wingdings 2" w:hAnsi="Wingdings 2" w:hint="default"/>
      </w:rPr>
    </w:lvl>
  </w:abstractNum>
  <w:abstractNum w:abstractNumId="5" w15:restartNumberingAfterBreak="0">
    <w:nsid w:val="7EB12B12"/>
    <w:multiLevelType w:val="hybridMultilevel"/>
    <w:tmpl w:val="36BC15CE"/>
    <w:lvl w:ilvl="0" w:tplc="F62C7DD6">
      <w:start w:val="1"/>
      <w:numFmt w:val="bullet"/>
      <w:lvlText w:val=""/>
      <w:lvlJc w:val="left"/>
      <w:pPr>
        <w:tabs>
          <w:tab w:val="num" w:pos="720"/>
        </w:tabs>
        <w:ind w:left="720" w:hanging="360"/>
      </w:pPr>
      <w:rPr>
        <w:rFonts w:ascii="Wingdings 2" w:hAnsi="Wingdings 2" w:hint="default"/>
      </w:rPr>
    </w:lvl>
    <w:lvl w:ilvl="1" w:tplc="F524F35C" w:tentative="1">
      <w:start w:val="1"/>
      <w:numFmt w:val="bullet"/>
      <w:lvlText w:val=""/>
      <w:lvlJc w:val="left"/>
      <w:pPr>
        <w:tabs>
          <w:tab w:val="num" w:pos="1440"/>
        </w:tabs>
        <w:ind w:left="1440" w:hanging="360"/>
      </w:pPr>
      <w:rPr>
        <w:rFonts w:ascii="Wingdings 2" w:hAnsi="Wingdings 2" w:hint="default"/>
      </w:rPr>
    </w:lvl>
    <w:lvl w:ilvl="2" w:tplc="9348BDF0" w:tentative="1">
      <w:start w:val="1"/>
      <w:numFmt w:val="bullet"/>
      <w:lvlText w:val=""/>
      <w:lvlJc w:val="left"/>
      <w:pPr>
        <w:tabs>
          <w:tab w:val="num" w:pos="2160"/>
        </w:tabs>
        <w:ind w:left="2160" w:hanging="360"/>
      </w:pPr>
      <w:rPr>
        <w:rFonts w:ascii="Wingdings 2" w:hAnsi="Wingdings 2" w:hint="default"/>
      </w:rPr>
    </w:lvl>
    <w:lvl w:ilvl="3" w:tplc="36E426F4" w:tentative="1">
      <w:start w:val="1"/>
      <w:numFmt w:val="bullet"/>
      <w:lvlText w:val=""/>
      <w:lvlJc w:val="left"/>
      <w:pPr>
        <w:tabs>
          <w:tab w:val="num" w:pos="2880"/>
        </w:tabs>
        <w:ind w:left="2880" w:hanging="360"/>
      </w:pPr>
      <w:rPr>
        <w:rFonts w:ascii="Wingdings 2" w:hAnsi="Wingdings 2" w:hint="default"/>
      </w:rPr>
    </w:lvl>
    <w:lvl w:ilvl="4" w:tplc="B3D6B96C" w:tentative="1">
      <w:start w:val="1"/>
      <w:numFmt w:val="bullet"/>
      <w:lvlText w:val=""/>
      <w:lvlJc w:val="left"/>
      <w:pPr>
        <w:tabs>
          <w:tab w:val="num" w:pos="3600"/>
        </w:tabs>
        <w:ind w:left="3600" w:hanging="360"/>
      </w:pPr>
      <w:rPr>
        <w:rFonts w:ascii="Wingdings 2" w:hAnsi="Wingdings 2" w:hint="default"/>
      </w:rPr>
    </w:lvl>
    <w:lvl w:ilvl="5" w:tplc="F0F0B47A" w:tentative="1">
      <w:start w:val="1"/>
      <w:numFmt w:val="bullet"/>
      <w:lvlText w:val=""/>
      <w:lvlJc w:val="left"/>
      <w:pPr>
        <w:tabs>
          <w:tab w:val="num" w:pos="4320"/>
        </w:tabs>
        <w:ind w:left="4320" w:hanging="360"/>
      </w:pPr>
      <w:rPr>
        <w:rFonts w:ascii="Wingdings 2" w:hAnsi="Wingdings 2" w:hint="default"/>
      </w:rPr>
    </w:lvl>
    <w:lvl w:ilvl="6" w:tplc="383831C2" w:tentative="1">
      <w:start w:val="1"/>
      <w:numFmt w:val="bullet"/>
      <w:lvlText w:val=""/>
      <w:lvlJc w:val="left"/>
      <w:pPr>
        <w:tabs>
          <w:tab w:val="num" w:pos="5040"/>
        </w:tabs>
        <w:ind w:left="5040" w:hanging="360"/>
      </w:pPr>
      <w:rPr>
        <w:rFonts w:ascii="Wingdings 2" w:hAnsi="Wingdings 2" w:hint="default"/>
      </w:rPr>
    </w:lvl>
    <w:lvl w:ilvl="7" w:tplc="66BEF282" w:tentative="1">
      <w:start w:val="1"/>
      <w:numFmt w:val="bullet"/>
      <w:lvlText w:val=""/>
      <w:lvlJc w:val="left"/>
      <w:pPr>
        <w:tabs>
          <w:tab w:val="num" w:pos="5760"/>
        </w:tabs>
        <w:ind w:left="5760" w:hanging="360"/>
      </w:pPr>
      <w:rPr>
        <w:rFonts w:ascii="Wingdings 2" w:hAnsi="Wingdings 2" w:hint="default"/>
      </w:rPr>
    </w:lvl>
    <w:lvl w:ilvl="8" w:tplc="11FAF436"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5"/>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09A1"/>
    <w:rsid w:val="00056925"/>
    <w:rsid w:val="003B3003"/>
    <w:rsid w:val="003B7DCA"/>
    <w:rsid w:val="004833E4"/>
    <w:rsid w:val="005E2C6F"/>
    <w:rsid w:val="006927C7"/>
    <w:rsid w:val="0085311B"/>
    <w:rsid w:val="00A10F9D"/>
    <w:rsid w:val="00A3376C"/>
    <w:rsid w:val="00BA7829"/>
    <w:rsid w:val="00BF7A40"/>
    <w:rsid w:val="00C13C52"/>
    <w:rsid w:val="00CD71D6"/>
    <w:rsid w:val="00D209A1"/>
    <w:rsid w:val="00D2286F"/>
    <w:rsid w:val="00E04DCD"/>
    <w:rsid w:val="00E47C6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4DC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04D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684693">
      <w:bodyDiv w:val="1"/>
      <w:marLeft w:val="0"/>
      <w:marRight w:val="0"/>
      <w:marTop w:val="0"/>
      <w:marBottom w:val="0"/>
      <w:divBdr>
        <w:top w:val="none" w:sz="0" w:space="0" w:color="auto"/>
        <w:left w:val="none" w:sz="0" w:space="0" w:color="auto"/>
        <w:bottom w:val="none" w:sz="0" w:space="0" w:color="auto"/>
        <w:right w:val="none" w:sz="0" w:space="0" w:color="auto"/>
      </w:divBdr>
      <w:divsChild>
        <w:div w:id="603998487">
          <w:marLeft w:val="547"/>
          <w:marRight w:val="0"/>
          <w:marTop w:val="154"/>
          <w:marBottom w:val="0"/>
          <w:divBdr>
            <w:top w:val="none" w:sz="0" w:space="0" w:color="auto"/>
            <w:left w:val="none" w:sz="0" w:space="0" w:color="auto"/>
            <w:bottom w:val="none" w:sz="0" w:space="0" w:color="auto"/>
            <w:right w:val="none" w:sz="0" w:space="0" w:color="auto"/>
          </w:divBdr>
        </w:div>
        <w:div w:id="1778400638">
          <w:marLeft w:val="547"/>
          <w:marRight w:val="0"/>
          <w:marTop w:val="154"/>
          <w:marBottom w:val="0"/>
          <w:divBdr>
            <w:top w:val="none" w:sz="0" w:space="0" w:color="auto"/>
            <w:left w:val="none" w:sz="0" w:space="0" w:color="auto"/>
            <w:bottom w:val="none" w:sz="0" w:space="0" w:color="auto"/>
            <w:right w:val="none" w:sz="0" w:space="0" w:color="auto"/>
          </w:divBdr>
        </w:div>
      </w:divsChild>
    </w:div>
    <w:div w:id="411439885">
      <w:bodyDiv w:val="1"/>
      <w:marLeft w:val="0"/>
      <w:marRight w:val="0"/>
      <w:marTop w:val="0"/>
      <w:marBottom w:val="0"/>
      <w:divBdr>
        <w:top w:val="none" w:sz="0" w:space="0" w:color="auto"/>
        <w:left w:val="none" w:sz="0" w:space="0" w:color="auto"/>
        <w:bottom w:val="none" w:sz="0" w:space="0" w:color="auto"/>
        <w:right w:val="none" w:sz="0" w:space="0" w:color="auto"/>
      </w:divBdr>
      <w:divsChild>
        <w:div w:id="1343357822">
          <w:marLeft w:val="547"/>
          <w:marRight w:val="0"/>
          <w:marTop w:val="144"/>
          <w:marBottom w:val="0"/>
          <w:divBdr>
            <w:top w:val="none" w:sz="0" w:space="0" w:color="auto"/>
            <w:left w:val="none" w:sz="0" w:space="0" w:color="auto"/>
            <w:bottom w:val="none" w:sz="0" w:space="0" w:color="auto"/>
            <w:right w:val="none" w:sz="0" w:space="0" w:color="auto"/>
          </w:divBdr>
        </w:div>
        <w:div w:id="1420177013">
          <w:marLeft w:val="547"/>
          <w:marRight w:val="0"/>
          <w:marTop w:val="144"/>
          <w:marBottom w:val="0"/>
          <w:divBdr>
            <w:top w:val="none" w:sz="0" w:space="0" w:color="auto"/>
            <w:left w:val="none" w:sz="0" w:space="0" w:color="auto"/>
            <w:bottom w:val="none" w:sz="0" w:space="0" w:color="auto"/>
            <w:right w:val="none" w:sz="0" w:space="0" w:color="auto"/>
          </w:divBdr>
        </w:div>
        <w:div w:id="1996910360">
          <w:marLeft w:val="547"/>
          <w:marRight w:val="0"/>
          <w:marTop w:val="144"/>
          <w:marBottom w:val="0"/>
          <w:divBdr>
            <w:top w:val="none" w:sz="0" w:space="0" w:color="auto"/>
            <w:left w:val="none" w:sz="0" w:space="0" w:color="auto"/>
            <w:bottom w:val="none" w:sz="0" w:space="0" w:color="auto"/>
            <w:right w:val="none" w:sz="0" w:space="0" w:color="auto"/>
          </w:divBdr>
        </w:div>
      </w:divsChild>
    </w:div>
    <w:div w:id="667631732">
      <w:bodyDiv w:val="1"/>
      <w:marLeft w:val="0"/>
      <w:marRight w:val="0"/>
      <w:marTop w:val="0"/>
      <w:marBottom w:val="0"/>
      <w:divBdr>
        <w:top w:val="none" w:sz="0" w:space="0" w:color="auto"/>
        <w:left w:val="none" w:sz="0" w:space="0" w:color="auto"/>
        <w:bottom w:val="none" w:sz="0" w:space="0" w:color="auto"/>
        <w:right w:val="none" w:sz="0" w:space="0" w:color="auto"/>
      </w:divBdr>
      <w:divsChild>
        <w:div w:id="174073927">
          <w:marLeft w:val="547"/>
          <w:marRight w:val="0"/>
          <w:marTop w:val="154"/>
          <w:marBottom w:val="0"/>
          <w:divBdr>
            <w:top w:val="none" w:sz="0" w:space="0" w:color="auto"/>
            <w:left w:val="none" w:sz="0" w:space="0" w:color="auto"/>
            <w:bottom w:val="none" w:sz="0" w:space="0" w:color="auto"/>
            <w:right w:val="none" w:sz="0" w:space="0" w:color="auto"/>
          </w:divBdr>
        </w:div>
        <w:div w:id="828012788">
          <w:marLeft w:val="547"/>
          <w:marRight w:val="0"/>
          <w:marTop w:val="154"/>
          <w:marBottom w:val="0"/>
          <w:divBdr>
            <w:top w:val="none" w:sz="0" w:space="0" w:color="auto"/>
            <w:left w:val="none" w:sz="0" w:space="0" w:color="auto"/>
            <w:bottom w:val="none" w:sz="0" w:space="0" w:color="auto"/>
            <w:right w:val="none" w:sz="0" w:space="0" w:color="auto"/>
          </w:divBdr>
        </w:div>
        <w:div w:id="1380130731">
          <w:marLeft w:val="547"/>
          <w:marRight w:val="0"/>
          <w:marTop w:val="154"/>
          <w:marBottom w:val="0"/>
          <w:divBdr>
            <w:top w:val="none" w:sz="0" w:space="0" w:color="auto"/>
            <w:left w:val="none" w:sz="0" w:space="0" w:color="auto"/>
            <w:bottom w:val="none" w:sz="0" w:space="0" w:color="auto"/>
            <w:right w:val="none" w:sz="0" w:space="0" w:color="auto"/>
          </w:divBdr>
        </w:div>
        <w:div w:id="1781220808">
          <w:marLeft w:val="547"/>
          <w:marRight w:val="0"/>
          <w:marTop w:val="154"/>
          <w:marBottom w:val="0"/>
          <w:divBdr>
            <w:top w:val="none" w:sz="0" w:space="0" w:color="auto"/>
            <w:left w:val="none" w:sz="0" w:space="0" w:color="auto"/>
            <w:bottom w:val="none" w:sz="0" w:space="0" w:color="auto"/>
            <w:right w:val="none" w:sz="0" w:space="0" w:color="auto"/>
          </w:divBdr>
        </w:div>
      </w:divsChild>
    </w:div>
    <w:div w:id="873662200">
      <w:bodyDiv w:val="1"/>
      <w:marLeft w:val="0"/>
      <w:marRight w:val="0"/>
      <w:marTop w:val="0"/>
      <w:marBottom w:val="0"/>
      <w:divBdr>
        <w:top w:val="none" w:sz="0" w:space="0" w:color="auto"/>
        <w:left w:val="none" w:sz="0" w:space="0" w:color="auto"/>
        <w:bottom w:val="none" w:sz="0" w:space="0" w:color="auto"/>
        <w:right w:val="none" w:sz="0" w:space="0" w:color="auto"/>
      </w:divBdr>
      <w:divsChild>
        <w:div w:id="1141116623">
          <w:marLeft w:val="547"/>
          <w:marRight w:val="0"/>
          <w:marTop w:val="154"/>
          <w:marBottom w:val="0"/>
          <w:divBdr>
            <w:top w:val="none" w:sz="0" w:space="0" w:color="auto"/>
            <w:left w:val="none" w:sz="0" w:space="0" w:color="auto"/>
            <w:bottom w:val="none" w:sz="0" w:space="0" w:color="auto"/>
            <w:right w:val="none" w:sz="0" w:space="0" w:color="auto"/>
          </w:divBdr>
        </w:div>
        <w:div w:id="1334724049">
          <w:marLeft w:val="547"/>
          <w:marRight w:val="0"/>
          <w:marTop w:val="154"/>
          <w:marBottom w:val="0"/>
          <w:divBdr>
            <w:top w:val="none" w:sz="0" w:space="0" w:color="auto"/>
            <w:left w:val="none" w:sz="0" w:space="0" w:color="auto"/>
            <w:bottom w:val="none" w:sz="0" w:space="0" w:color="auto"/>
            <w:right w:val="none" w:sz="0" w:space="0" w:color="auto"/>
          </w:divBdr>
        </w:div>
        <w:div w:id="2005476566">
          <w:marLeft w:val="547"/>
          <w:marRight w:val="0"/>
          <w:marTop w:val="154"/>
          <w:marBottom w:val="0"/>
          <w:divBdr>
            <w:top w:val="none" w:sz="0" w:space="0" w:color="auto"/>
            <w:left w:val="none" w:sz="0" w:space="0" w:color="auto"/>
            <w:bottom w:val="none" w:sz="0" w:space="0" w:color="auto"/>
            <w:right w:val="none" w:sz="0" w:space="0" w:color="auto"/>
          </w:divBdr>
        </w:div>
      </w:divsChild>
    </w:div>
    <w:div w:id="998729455">
      <w:bodyDiv w:val="1"/>
      <w:marLeft w:val="0"/>
      <w:marRight w:val="0"/>
      <w:marTop w:val="0"/>
      <w:marBottom w:val="0"/>
      <w:divBdr>
        <w:top w:val="none" w:sz="0" w:space="0" w:color="auto"/>
        <w:left w:val="none" w:sz="0" w:space="0" w:color="auto"/>
        <w:bottom w:val="none" w:sz="0" w:space="0" w:color="auto"/>
        <w:right w:val="none" w:sz="0" w:space="0" w:color="auto"/>
      </w:divBdr>
      <w:divsChild>
        <w:div w:id="1002204761">
          <w:marLeft w:val="547"/>
          <w:marRight w:val="0"/>
          <w:marTop w:val="144"/>
          <w:marBottom w:val="0"/>
          <w:divBdr>
            <w:top w:val="none" w:sz="0" w:space="0" w:color="auto"/>
            <w:left w:val="none" w:sz="0" w:space="0" w:color="auto"/>
            <w:bottom w:val="none" w:sz="0" w:space="0" w:color="auto"/>
            <w:right w:val="none" w:sz="0" w:space="0" w:color="auto"/>
          </w:divBdr>
        </w:div>
        <w:div w:id="2118137164">
          <w:marLeft w:val="547"/>
          <w:marRight w:val="0"/>
          <w:marTop w:val="144"/>
          <w:marBottom w:val="0"/>
          <w:divBdr>
            <w:top w:val="none" w:sz="0" w:space="0" w:color="auto"/>
            <w:left w:val="none" w:sz="0" w:space="0" w:color="auto"/>
            <w:bottom w:val="none" w:sz="0" w:space="0" w:color="auto"/>
            <w:right w:val="none" w:sz="0" w:space="0" w:color="auto"/>
          </w:divBdr>
        </w:div>
      </w:divsChild>
    </w:div>
    <w:div w:id="2142190021">
      <w:bodyDiv w:val="1"/>
      <w:marLeft w:val="0"/>
      <w:marRight w:val="0"/>
      <w:marTop w:val="0"/>
      <w:marBottom w:val="0"/>
      <w:divBdr>
        <w:top w:val="none" w:sz="0" w:space="0" w:color="auto"/>
        <w:left w:val="none" w:sz="0" w:space="0" w:color="auto"/>
        <w:bottom w:val="none" w:sz="0" w:space="0" w:color="auto"/>
        <w:right w:val="none" w:sz="0" w:space="0" w:color="auto"/>
      </w:divBdr>
      <w:divsChild>
        <w:div w:id="84419627">
          <w:marLeft w:val="547"/>
          <w:marRight w:val="0"/>
          <w:marTop w:val="144"/>
          <w:marBottom w:val="0"/>
          <w:divBdr>
            <w:top w:val="none" w:sz="0" w:space="0" w:color="auto"/>
            <w:left w:val="none" w:sz="0" w:space="0" w:color="auto"/>
            <w:bottom w:val="none" w:sz="0" w:space="0" w:color="auto"/>
            <w:right w:val="none" w:sz="0" w:space="0" w:color="auto"/>
          </w:divBdr>
        </w:div>
        <w:div w:id="339770814">
          <w:marLeft w:val="547"/>
          <w:marRight w:val="0"/>
          <w:marTop w:val="144"/>
          <w:marBottom w:val="0"/>
          <w:divBdr>
            <w:top w:val="none" w:sz="0" w:space="0" w:color="auto"/>
            <w:left w:val="none" w:sz="0" w:space="0" w:color="auto"/>
            <w:bottom w:val="none" w:sz="0" w:space="0" w:color="auto"/>
            <w:right w:val="none" w:sz="0" w:space="0" w:color="auto"/>
          </w:divBdr>
        </w:div>
        <w:div w:id="558174854">
          <w:marLeft w:val="547"/>
          <w:marRight w:val="0"/>
          <w:marTop w:val="144"/>
          <w:marBottom w:val="0"/>
          <w:divBdr>
            <w:top w:val="none" w:sz="0" w:space="0" w:color="auto"/>
            <w:left w:val="none" w:sz="0" w:space="0" w:color="auto"/>
            <w:bottom w:val="none" w:sz="0" w:space="0" w:color="auto"/>
            <w:right w:val="none" w:sz="0" w:space="0" w:color="auto"/>
          </w:divBdr>
        </w:div>
        <w:div w:id="897547654">
          <w:marLeft w:val="547"/>
          <w:marRight w:val="0"/>
          <w:marTop w:val="144"/>
          <w:marBottom w:val="0"/>
          <w:divBdr>
            <w:top w:val="none" w:sz="0" w:space="0" w:color="auto"/>
            <w:left w:val="none" w:sz="0" w:space="0" w:color="auto"/>
            <w:bottom w:val="none" w:sz="0" w:space="0" w:color="auto"/>
            <w:right w:val="none" w:sz="0" w:space="0" w:color="auto"/>
          </w:divBdr>
        </w:div>
        <w:div w:id="1045565598">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789</Words>
  <Characters>4501</Characters>
  <Application>Microsoft Office Word</Application>
  <DocSecurity>0</DocSecurity>
  <Lines>37</Lines>
  <Paragraphs>10</Paragraphs>
  <ScaleCrop>false</ScaleCrop>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2019-05-27T12:29:00Z</dcterms:created>
  <dcterms:modified xsi:type="dcterms:W3CDTF">2019-05-27T12:29:00Z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