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212" w:rsidRDefault="001D05EB" w:rsidP="00842ADF">
      <w:pPr>
        <w:spacing w:line="360" w:lineRule="auto"/>
        <w:rPr>
          <w:rFonts w:ascii="Sylfaen" w:hAnsi="Sylfaen"/>
          <w:sz w:val="32"/>
          <w:szCs w:val="32"/>
        </w:rPr>
      </w:pPr>
      <w:bookmarkStart w:id="0" w:name="_GoBack"/>
      <w:bookmarkEnd w:id="0"/>
      <w:r>
        <w:rPr>
          <w:rFonts w:ascii="Sylfaen" w:hAnsi="Sylfaen"/>
          <w:sz w:val="32"/>
          <w:szCs w:val="32"/>
        </w:rPr>
        <w:t xml:space="preserve"> </w:t>
      </w:r>
    </w:p>
    <w:p w:rsidR="001D05EB" w:rsidRPr="00AF5170" w:rsidRDefault="001D05EB" w:rsidP="00842ADF">
      <w:pPr>
        <w:spacing w:line="360" w:lineRule="auto"/>
        <w:rPr>
          <w:rFonts w:ascii="Sylfaen" w:hAnsi="Sylfaen"/>
          <w:sz w:val="32"/>
          <w:szCs w:val="32"/>
        </w:rPr>
      </w:pPr>
    </w:p>
    <w:p w:rsidR="005D5212" w:rsidRPr="00AF5170" w:rsidRDefault="005D5212" w:rsidP="00842ADF">
      <w:pPr>
        <w:spacing w:line="360" w:lineRule="auto"/>
        <w:rPr>
          <w:rFonts w:ascii="Sylfaen" w:hAnsi="Sylfaen"/>
        </w:rPr>
      </w:pPr>
    </w:p>
    <w:p w:rsidR="005D5212" w:rsidRPr="00AF5170" w:rsidRDefault="005D5212" w:rsidP="00842ADF">
      <w:pPr>
        <w:spacing w:line="360" w:lineRule="auto"/>
        <w:rPr>
          <w:rFonts w:ascii="Sylfaen" w:hAnsi="Sylfaen"/>
        </w:rPr>
      </w:pPr>
    </w:p>
    <w:p w:rsidR="005D5212" w:rsidRPr="00AF5170" w:rsidRDefault="005D5212" w:rsidP="00842ADF">
      <w:pPr>
        <w:spacing w:line="360" w:lineRule="auto"/>
        <w:jc w:val="center"/>
        <w:rPr>
          <w:rFonts w:ascii="Sylfaen" w:hAnsi="Sylfaen"/>
          <w:i/>
          <w:sz w:val="36"/>
          <w:szCs w:val="36"/>
        </w:rPr>
      </w:pPr>
      <w:r w:rsidRPr="00AF5170">
        <w:rPr>
          <w:rFonts w:ascii="Sylfaen" w:hAnsi="Sylfaen"/>
          <w:i/>
          <w:sz w:val="36"/>
          <w:szCs w:val="36"/>
        </w:rPr>
        <w:t>Projektna naloga pri predmetu informatika</w:t>
      </w:r>
    </w:p>
    <w:p w:rsidR="005D5212" w:rsidRPr="00AF5170" w:rsidRDefault="005D5212" w:rsidP="00842ADF">
      <w:pPr>
        <w:spacing w:line="360" w:lineRule="auto"/>
        <w:jc w:val="center"/>
        <w:rPr>
          <w:rFonts w:ascii="Sylfaen" w:hAnsi="Sylfaen"/>
        </w:rPr>
      </w:pPr>
    </w:p>
    <w:p w:rsidR="0061660D" w:rsidRPr="00AF5170" w:rsidRDefault="0061660D" w:rsidP="00842ADF">
      <w:pPr>
        <w:spacing w:line="360" w:lineRule="auto"/>
        <w:jc w:val="center"/>
        <w:rPr>
          <w:rFonts w:ascii="Sylfaen" w:hAnsi="Sylfaen"/>
          <w:b/>
          <w:color w:val="800080"/>
          <w:sz w:val="52"/>
          <w:szCs w:val="52"/>
        </w:rPr>
      </w:pPr>
      <w:r w:rsidRPr="00AF5170">
        <w:rPr>
          <w:rFonts w:ascii="Sylfaen" w:hAnsi="Sylfaen"/>
          <w:b/>
          <w:color w:val="800080"/>
          <w:sz w:val="52"/>
          <w:szCs w:val="52"/>
        </w:rPr>
        <w:t>Kako in zakaj? Pridi, pa ti pokažem …</w:t>
      </w:r>
    </w:p>
    <w:p w:rsidR="0061660D" w:rsidRPr="00AF5170" w:rsidRDefault="0061660D" w:rsidP="00842ADF">
      <w:pPr>
        <w:spacing w:line="360" w:lineRule="auto"/>
        <w:jc w:val="center"/>
        <w:rPr>
          <w:rFonts w:ascii="Sylfaen" w:hAnsi="Sylfaen"/>
        </w:rPr>
      </w:pPr>
    </w:p>
    <w:p w:rsidR="00907ACD" w:rsidRPr="00AF5170" w:rsidRDefault="0061660D" w:rsidP="00842ADF">
      <w:pPr>
        <w:spacing w:line="360" w:lineRule="auto"/>
        <w:jc w:val="center"/>
        <w:rPr>
          <w:rFonts w:ascii="Sylfaen" w:hAnsi="Sylfaen"/>
          <w:b/>
          <w:sz w:val="36"/>
          <w:szCs w:val="36"/>
        </w:rPr>
      </w:pPr>
      <w:r w:rsidRPr="00AF5170">
        <w:rPr>
          <w:rFonts w:ascii="Sylfaen" w:hAnsi="Sylfaen"/>
          <w:b/>
          <w:sz w:val="36"/>
          <w:szCs w:val="36"/>
        </w:rPr>
        <w:t>Razložiti znam tako, da me »razume« učenec prvega razreda, utemeljiti pa tako, da me »razume« profesor</w:t>
      </w:r>
    </w:p>
    <w:p w:rsidR="00907ACD" w:rsidRPr="00AF5170" w:rsidRDefault="00907ACD" w:rsidP="00842ADF">
      <w:pPr>
        <w:spacing w:line="360" w:lineRule="auto"/>
        <w:rPr>
          <w:rFonts w:ascii="Sylfaen" w:hAnsi="Sylfaen"/>
        </w:rPr>
      </w:pPr>
    </w:p>
    <w:p w:rsidR="007C3741" w:rsidRPr="00AF5170" w:rsidRDefault="007C3741" w:rsidP="00842ADF">
      <w:pPr>
        <w:spacing w:line="360" w:lineRule="auto"/>
        <w:rPr>
          <w:rFonts w:ascii="Sylfaen" w:hAnsi="Sylfaen"/>
        </w:rPr>
      </w:pPr>
    </w:p>
    <w:p w:rsidR="00BD2468" w:rsidRPr="00AF5170" w:rsidRDefault="00BD2468" w:rsidP="00842ADF">
      <w:pPr>
        <w:spacing w:line="360" w:lineRule="auto"/>
        <w:rPr>
          <w:rFonts w:ascii="Sylfaen" w:hAnsi="Sylfaen"/>
        </w:rPr>
      </w:pPr>
    </w:p>
    <w:p w:rsidR="00907ACD" w:rsidRPr="00AF5170" w:rsidRDefault="00907ACD" w:rsidP="00842ADF">
      <w:pPr>
        <w:spacing w:line="360" w:lineRule="auto"/>
        <w:rPr>
          <w:rFonts w:ascii="Sylfaen" w:hAnsi="Sylfaen"/>
        </w:rPr>
      </w:pPr>
    </w:p>
    <w:p w:rsidR="007C3741" w:rsidRPr="00AF5170" w:rsidRDefault="001D05EB" w:rsidP="00BD2468">
      <w:pPr>
        <w:spacing w:line="360" w:lineRule="auto"/>
        <w:rPr>
          <w:rFonts w:ascii="Sylfaen" w:hAnsi="Sylfaen"/>
          <w:sz w:val="32"/>
          <w:szCs w:val="32"/>
        </w:rPr>
      </w:pPr>
      <w:r>
        <w:rPr>
          <w:rFonts w:ascii="Sylfaen" w:hAnsi="Sylfaen"/>
          <w:sz w:val="32"/>
          <w:szCs w:val="32"/>
        </w:rPr>
        <w:t xml:space="preserve"> </w:t>
      </w:r>
    </w:p>
    <w:p w:rsidR="00842ADF" w:rsidRPr="00AF5170" w:rsidRDefault="00842ADF" w:rsidP="00842ADF">
      <w:pPr>
        <w:spacing w:line="360" w:lineRule="auto"/>
        <w:ind w:firstLine="1080"/>
        <w:rPr>
          <w:rFonts w:ascii="Sylfaen" w:hAnsi="Sylfaen"/>
          <w:sz w:val="32"/>
          <w:szCs w:val="32"/>
        </w:rPr>
      </w:pPr>
    </w:p>
    <w:p w:rsidR="00BD2468" w:rsidRPr="00AF5170" w:rsidRDefault="00BD2468" w:rsidP="00842ADF">
      <w:pPr>
        <w:spacing w:line="360" w:lineRule="auto"/>
        <w:ind w:firstLine="1080"/>
        <w:rPr>
          <w:rFonts w:ascii="Sylfaen" w:hAnsi="Sylfaen"/>
          <w:sz w:val="32"/>
          <w:szCs w:val="32"/>
        </w:rPr>
      </w:pPr>
    </w:p>
    <w:p w:rsidR="007C3741" w:rsidRPr="00AF5170" w:rsidRDefault="007C3741" w:rsidP="00842ADF">
      <w:pPr>
        <w:spacing w:line="360" w:lineRule="auto"/>
        <w:ind w:firstLine="1080"/>
        <w:rPr>
          <w:rFonts w:ascii="Sylfaen" w:hAnsi="Sylfaen"/>
          <w:sz w:val="32"/>
          <w:szCs w:val="32"/>
        </w:rPr>
      </w:pPr>
    </w:p>
    <w:p w:rsidR="007018D8" w:rsidRPr="00AF5170" w:rsidRDefault="00E06F40" w:rsidP="00842ADF">
      <w:pPr>
        <w:spacing w:line="360" w:lineRule="auto"/>
        <w:rPr>
          <w:rFonts w:ascii="Sylfaen" w:hAnsi="Sylfaen"/>
          <w:sz w:val="32"/>
          <w:szCs w:val="32"/>
        </w:rPr>
      </w:pPr>
      <w:r>
        <w:rPr>
          <w:rFonts w:ascii="Sylfaen" w:hAnsi="Sylfaen"/>
          <w:sz w:val="32"/>
          <w:szCs w:val="32"/>
        </w:rPr>
        <w:t xml:space="preserve"> </w:t>
      </w:r>
    </w:p>
    <w:p w:rsidR="007018D8" w:rsidRPr="00AF5170" w:rsidRDefault="007018D8" w:rsidP="00842ADF">
      <w:pPr>
        <w:spacing w:line="360" w:lineRule="auto"/>
        <w:rPr>
          <w:rFonts w:ascii="Sylfaen" w:hAnsi="Sylfaen"/>
        </w:rPr>
      </w:pPr>
    </w:p>
    <w:p w:rsidR="007018D8" w:rsidRPr="00AF5170" w:rsidRDefault="007018D8" w:rsidP="00842ADF">
      <w:pPr>
        <w:spacing w:line="360" w:lineRule="auto"/>
        <w:rPr>
          <w:rFonts w:ascii="Sylfaen" w:hAnsi="Sylfaen"/>
        </w:rPr>
      </w:pPr>
    </w:p>
    <w:p w:rsidR="00002946" w:rsidRDefault="00002946" w:rsidP="00F715E0">
      <w:pPr>
        <w:pStyle w:val="Glavni"/>
        <w:sectPr w:rsidR="00002946" w:rsidSect="00002946">
          <w:footerReference w:type="even" r:id="rId7"/>
          <w:footerReference w:type="default" r:id="rId8"/>
          <w:pgSz w:w="11906" w:h="16838"/>
          <w:pgMar w:top="1417" w:right="1417" w:bottom="1417" w:left="1417" w:header="708" w:footer="708" w:gutter="0"/>
          <w:pgNumType w:start="0"/>
          <w:cols w:space="708"/>
          <w:titlePg/>
          <w:docGrid w:linePitch="360"/>
        </w:sectPr>
      </w:pPr>
    </w:p>
    <w:p w:rsidR="00B513FF" w:rsidRPr="00AF5170" w:rsidRDefault="00F715E0" w:rsidP="00F715E0">
      <w:pPr>
        <w:pStyle w:val="Glavni"/>
      </w:pPr>
      <w:bookmarkStart w:id="1" w:name="_Toc196615383"/>
      <w:bookmarkStart w:id="2" w:name="_Toc198381555"/>
      <w:r w:rsidRPr="00AF5170">
        <w:lastRenderedPageBreak/>
        <w:t>Povzetek</w:t>
      </w:r>
      <w:bookmarkEnd w:id="1"/>
      <w:bookmarkEnd w:id="2"/>
    </w:p>
    <w:p w:rsidR="005D7940" w:rsidRDefault="005D7940" w:rsidP="003764F1">
      <w:pPr>
        <w:spacing w:line="360" w:lineRule="auto"/>
        <w:ind w:firstLine="180"/>
        <w:rPr>
          <w:rFonts w:ascii="Sylfaen" w:hAnsi="Sylfaen"/>
        </w:rPr>
      </w:pPr>
      <w:r>
        <w:rPr>
          <w:rFonts w:ascii="Sylfaen" w:hAnsi="Sylfaen"/>
        </w:rPr>
        <w:t>V moji seminarski nalogi pri predmetu informatike sem se lotila nekaj problemsko zasnovanih vprašanj na temo fizike in jih skušala čimbolj nazorno rešiti ter razložiti. Takš</w:t>
      </w:r>
      <w:r w:rsidR="00002946">
        <w:rPr>
          <w:rFonts w:ascii="Sylfaen" w:hAnsi="Sylfaen"/>
        </w:rPr>
        <w:t>n</w:t>
      </w:r>
      <w:r>
        <w:rPr>
          <w:rFonts w:ascii="Sylfaen" w:hAnsi="Sylfaen"/>
        </w:rPr>
        <w:t>a vprašanja so: k</w:t>
      </w:r>
      <w:r w:rsidRPr="005D7940">
        <w:rPr>
          <w:rFonts w:ascii="Sylfaen" w:hAnsi="Sylfaen"/>
        </w:rPr>
        <w:t>ako obrniti kozarec, poln vode, na glavo, da voda n</w:t>
      </w:r>
      <w:r>
        <w:rPr>
          <w:rFonts w:ascii="Sylfaen" w:hAnsi="Sylfaen"/>
        </w:rPr>
        <w:t>e bo iztekla (pokrov prepovedan), k</w:t>
      </w:r>
      <w:r w:rsidRPr="005D7940">
        <w:rPr>
          <w:rFonts w:ascii="Sylfaen" w:hAnsi="Sylfaen"/>
        </w:rPr>
        <w:t>ako spraviti vrvico skozi led brez da led pade na dva dela</w:t>
      </w:r>
      <w:r>
        <w:rPr>
          <w:rFonts w:ascii="Sylfaen" w:hAnsi="Sylfaen"/>
        </w:rPr>
        <w:t>, a</w:t>
      </w:r>
      <w:r w:rsidRPr="005D7940">
        <w:rPr>
          <w:rFonts w:ascii="Sylfaen" w:hAnsi="Sylfaen"/>
        </w:rPr>
        <w:t>li lahko vžigalico naslonimo na prst tako, da na njej stojita žlica i</w:t>
      </w:r>
      <w:r>
        <w:rPr>
          <w:rFonts w:ascii="Sylfaen" w:hAnsi="Sylfaen"/>
        </w:rPr>
        <w:t>n vilice hkrati vsaj eno minuto, z</w:t>
      </w:r>
      <w:r w:rsidRPr="005D7940">
        <w:rPr>
          <w:rFonts w:ascii="Sylfaen" w:hAnsi="Sylfaen"/>
        </w:rPr>
        <w:t>akaj uporabljati čut</w:t>
      </w:r>
      <w:r>
        <w:rPr>
          <w:rFonts w:ascii="Sylfaen" w:hAnsi="Sylfaen"/>
        </w:rPr>
        <w:t>aro ter zakaj moramo zapreti usta, ko zraven nas eksplodira bomba.</w:t>
      </w:r>
    </w:p>
    <w:p w:rsidR="005D7940" w:rsidRDefault="005D7940" w:rsidP="003764F1">
      <w:pPr>
        <w:spacing w:line="360" w:lineRule="auto"/>
        <w:ind w:firstLine="180"/>
      </w:pPr>
      <w:r>
        <w:rPr>
          <w:rFonts w:ascii="Sylfaen" w:hAnsi="Sylfaen"/>
        </w:rPr>
        <w:t>Razloženih je tudi nekaj zanimivih stvari glede mavrice pa tudi o njeni zgodovini oz. razvoju raziskovanja le-nje.</w:t>
      </w:r>
      <w:r w:rsidRPr="005D7940">
        <w:t xml:space="preserve"> </w:t>
      </w:r>
    </w:p>
    <w:p w:rsidR="005D7940" w:rsidRDefault="005D7940" w:rsidP="005D7940">
      <w:pPr>
        <w:spacing w:line="360" w:lineRule="auto"/>
      </w:pPr>
    </w:p>
    <w:p w:rsidR="005D7940" w:rsidRDefault="005D7940" w:rsidP="005D7940">
      <w:pPr>
        <w:spacing w:line="360" w:lineRule="auto"/>
        <w:rPr>
          <w:rFonts w:ascii="Sylfaen" w:hAnsi="Sylfaen"/>
        </w:rPr>
      </w:pPr>
    </w:p>
    <w:p w:rsidR="00F715E0" w:rsidRPr="005D7940" w:rsidRDefault="00F715E0" w:rsidP="005D7940">
      <w:pPr>
        <w:spacing w:line="360" w:lineRule="auto"/>
        <w:rPr>
          <w:rFonts w:ascii="Sylfaen" w:hAnsi="Sylfaen"/>
        </w:rPr>
        <w:sectPr w:rsidR="00F715E0" w:rsidRPr="005D7940" w:rsidSect="00002946">
          <w:pgSz w:w="11906" w:h="16838"/>
          <w:pgMar w:top="1417" w:right="1417" w:bottom="1417" w:left="1417" w:header="708" w:footer="708" w:gutter="0"/>
          <w:pgNumType w:start="0"/>
          <w:cols w:space="708"/>
          <w:titlePg/>
          <w:docGrid w:linePitch="360"/>
        </w:sectPr>
      </w:pPr>
    </w:p>
    <w:p w:rsidR="00B513FF" w:rsidRPr="00AF5170" w:rsidRDefault="00F715E0" w:rsidP="00F715E0">
      <w:pPr>
        <w:pStyle w:val="Glavni"/>
      </w:pPr>
      <w:bookmarkStart w:id="3" w:name="_Toc196615384"/>
      <w:bookmarkStart w:id="4" w:name="_Toc198381556"/>
      <w:r w:rsidRPr="00AF5170">
        <w:lastRenderedPageBreak/>
        <w:t>Kazalo vsebine</w:t>
      </w:r>
      <w:bookmarkEnd w:id="3"/>
      <w:bookmarkEnd w:id="4"/>
    </w:p>
    <w:p w:rsidR="008159AF" w:rsidRDefault="008159AF">
      <w:pPr>
        <w:pStyle w:val="TOC1"/>
        <w:tabs>
          <w:tab w:val="left" w:pos="480"/>
          <w:tab w:val="right" w:leader="dot" w:pos="9062"/>
        </w:tabs>
        <w:rPr>
          <w:noProof/>
        </w:rPr>
      </w:pPr>
      <w:r>
        <w:rPr>
          <w:rFonts w:ascii="Sylfaen" w:hAnsi="Sylfaen"/>
        </w:rPr>
        <w:fldChar w:fldCharType="begin"/>
      </w:r>
      <w:r>
        <w:rPr>
          <w:rFonts w:ascii="Sylfaen" w:hAnsi="Sylfaen"/>
        </w:rPr>
        <w:instrText xml:space="preserve"> TOC \o "1-3" \h \z \u </w:instrText>
      </w:r>
      <w:r>
        <w:rPr>
          <w:rFonts w:ascii="Sylfaen" w:hAnsi="Sylfaen"/>
        </w:rPr>
        <w:fldChar w:fldCharType="separate"/>
      </w:r>
      <w:hyperlink w:anchor="_Toc198381555" w:history="1">
        <w:r w:rsidRPr="00C21DAE">
          <w:rPr>
            <w:rStyle w:val="Hyperlink"/>
            <w:noProof/>
          </w:rPr>
          <w:t>1.</w:t>
        </w:r>
        <w:r>
          <w:rPr>
            <w:noProof/>
          </w:rPr>
          <w:tab/>
        </w:r>
        <w:r w:rsidRPr="00C21DAE">
          <w:rPr>
            <w:rStyle w:val="Hyperlink"/>
            <w:noProof/>
          </w:rPr>
          <w:t>Povzetek</w:t>
        </w:r>
        <w:r>
          <w:rPr>
            <w:noProof/>
            <w:webHidden/>
          </w:rPr>
          <w:tab/>
        </w:r>
        <w:r>
          <w:rPr>
            <w:noProof/>
            <w:webHidden/>
          </w:rPr>
          <w:fldChar w:fldCharType="begin"/>
        </w:r>
        <w:r>
          <w:rPr>
            <w:noProof/>
            <w:webHidden/>
          </w:rPr>
          <w:instrText xml:space="preserve"> PAGEREF _Toc198381555 \h </w:instrText>
        </w:r>
        <w:r>
          <w:rPr>
            <w:noProof/>
            <w:webHidden/>
          </w:rPr>
        </w:r>
        <w:r>
          <w:rPr>
            <w:noProof/>
            <w:webHidden/>
          </w:rPr>
          <w:fldChar w:fldCharType="separate"/>
        </w:r>
        <w:r>
          <w:rPr>
            <w:noProof/>
            <w:webHidden/>
          </w:rPr>
          <w:t>0</w:t>
        </w:r>
        <w:r>
          <w:rPr>
            <w:noProof/>
            <w:webHidden/>
          </w:rPr>
          <w:fldChar w:fldCharType="end"/>
        </w:r>
      </w:hyperlink>
    </w:p>
    <w:p w:rsidR="008159AF" w:rsidRDefault="00D94000">
      <w:pPr>
        <w:pStyle w:val="TOC1"/>
        <w:tabs>
          <w:tab w:val="left" w:pos="480"/>
          <w:tab w:val="right" w:leader="dot" w:pos="9062"/>
        </w:tabs>
        <w:rPr>
          <w:noProof/>
        </w:rPr>
      </w:pPr>
      <w:hyperlink w:anchor="_Toc198381556" w:history="1">
        <w:r w:rsidR="008159AF" w:rsidRPr="00C21DAE">
          <w:rPr>
            <w:rStyle w:val="Hyperlink"/>
            <w:noProof/>
          </w:rPr>
          <w:t>2.</w:t>
        </w:r>
        <w:r w:rsidR="008159AF">
          <w:rPr>
            <w:noProof/>
          </w:rPr>
          <w:tab/>
        </w:r>
        <w:r w:rsidR="008159AF" w:rsidRPr="00C21DAE">
          <w:rPr>
            <w:rStyle w:val="Hyperlink"/>
            <w:noProof/>
          </w:rPr>
          <w:t>Kazalo vsebine</w:t>
        </w:r>
        <w:r w:rsidR="008159AF">
          <w:rPr>
            <w:noProof/>
            <w:webHidden/>
          </w:rPr>
          <w:tab/>
        </w:r>
        <w:r w:rsidR="008159AF">
          <w:rPr>
            <w:noProof/>
            <w:webHidden/>
          </w:rPr>
          <w:fldChar w:fldCharType="begin"/>
        </w:r>
        <w:r w:rsidR="008159AF">
          <w:rPr>
            <w:noProof/>
            <w:webHidden/>
          </w:rPr>
          <w:instrText xml:space="preserve"> PAGEREF _Toc198381556 \h </w:instrText>
        </w:r>
        <w:r w:rsidR="008159AF">
          <w:rPr>
            <w:noProof/>
            <w:webHidden/>
          </w:rPr>
        </w:r>
        <w:r w:rsidR="008159AF">
          <w:rPr>
            <w:noProof/>
            <w:webHidden/>
          </w:rPr>
          <w:fldChar w:fldCharType="separate"/>
        </w:r>
        <w:r w:rsidR="008159AF">
          <w:rPr>
            <w:noProof/>
            <w:webHidden/>
          </w:rPr>
          <w:t>1</w:t>
        </w:r>
        <w:r w:rsidR="008159AF">
          <w:rPr>
            <w:noProof/>
            <w:webHidden/>
          </w:rPr>
          <w:fldChar w:fldCharType="end"/>
        </w:r>
      </w:hyperlink>
    </w:p>
    <w:p w:rsidR="008159AF" w:rsidRDefault="00D94000">
      <w:pPr>
        <w:pStyle w:val="TOC1"/>
        <w:tabs>
          <w:tab w:val="left" w:pos="480"/>
          <w:tab w:val="right" w:leader="dot" w:pos="9062"/>
        </w:tabs>
        <w:rPr>
          <w:noProof/>
        </w:rPr>
      </w:pPr>
      <w:hyperlink w:anchor="_Toc198381557" w:history="1">
        <w:r w:rsidR="008159AF" w:rsidRPr="00C21DAE">
          <w:rPr>
            <w:rStyle w:val="Hyperlink"/>
            <w:noProof/>
          </w:rPr>
          <w:t>3.</w:t>
        </w:r>
        <w:r w:rsidR="008159AF">
          <w:rPr>
            <w:noProof/>
          </w:rPr>
          <w:tab/>
        </w:r>
        <w:r w:rsidR="008159AF" w:rsidRPr="00C21DAE">
          <w:rPr>
            <w:rStyle w:val="Hyperlink"/>
            <w:noProof/>
          </w:rPr>
          <w:t>Slikovno kazalo</w:t>
        </w:r>
        <w:r w:rsidR="008159AF">
          <w:rPr>
            <w:noProof/>
            <w:webHidden/>
          </w:rPr>
          <w:tab/>
        </w:r>
        <w:r w:rsidR="008159AF">
          <w:rPr>
            <w:noProof/>
            <w:webHidden/>
          </w:rPr>
          <w:fldChar w:fldCharType="begin"/>
        </w:r>
        <w:r w:rsidR="008159AF">
          <w:rPr>
            <w:noProof/>
            <w:webHidden/>
          </w:rPr>
          <w:instrText xml:space="preserve"> PAGEREF _Toc198381557 \h </w:instrText>
        </w:r>
        <w:r w:rsidR="008159AF">
          <w:rPr>
            <w:noProof/>
            <w:webHidden/>
          </w:rPr>
        </w:r>
        <w:r w:rsidR="008159AF">
          <w:rPr>
            <w:noProof/>
            <w:webHidden/>
          </w:rPr>
          <w:fldChar w:fldCharType="separate"/>
        </w:r>
        <w:r w:rsidR="008159AF">
          <w:rPr>
            <w:noProof/>
            <w:webHidden/>
          </w:rPr>
          <w:t>2</w:t>
        </w:r>
        <w:r w:rsidR="008159AF">
          <w:rPr>
            <w:noProof/>
            <w:webHidden/>
          </w:rPr>
          <w:fldChar w:fldCharType="end"/>
        </w:r>
      </w:hyperlink>
    </w:p>
    <w:p w:rsidR="008159AF" w:rsidRDefault="00D94000">
      <w:pPr>
        <w:pStyle w:val="TOC1"/>
        <w:tabs>
          <w:tab w:val="left" w:pos="480"/>
          <w:tab w:val="right" w:leader="dot" w:pos="9062"/>
        </w:tabs>
        <w:rPr>
          <w:noProof/>
        </w:rPr>
      </w:pPr>
      <w:hyperlink w:anchor="_Toc198381558" w:history="1">
        <w:r w:rsidR="008159AF" w:rsidRPr="00C21DAE">
          <w:rPr>
            <w:rStyle w:val="Hyperlink"/>
            <w:noProof/>
          </w:rPr>
          <w:t>4.</w:t>
        </w:r>
        <w:r w:rsidR="008159AF">
          <w:rPr>
            <w:noProof/>
          </w:rPr>
          <w:tab/>
        </w:r>
        <w:r w:rsidR="008159AF" w:rsidRPr="00C21DAE">
          <w:rPr>
            <w:rStyle w:val="Hyperlink"/>
            <w:noProof/>
          </w:rPr>
          <w:t>Uvod</w:t>
        </w:r>
        <w:r w:rsidR="008159AF">
          <w:rPr>
            <w:noProof/>
            <w:webHidden/>
          </w:rPr>
          <w:tab/>
        </w:r>
        <w:r w:rsidR="008159AF">
          <w:rPr>
            <w:noProof/>
            <w:webHidden/>
          </w:rPr>
          <w:fldChar w:fldCharType="begin"/>
        </w:r>
        <w:r w:rsidR="008159AF">
          <w:rPr>
            <w:noProof/>
            <w:webHidden/>
          </w:rPr>
          <w:instrText xml:space="preserve"> PAGEREF _Toc198381558 \h </w:instrText>
        </w:r>
        <w:r w:rsidR="008159AF">
          <w:rPr>
            <w:noProof/>
            <w:webHidden/>
          </w:rPr>
        </w:r>
        <w:r w:rsidR="008159AF">
          <w:rPr>
            <w:noProof/>
            <w:webHidden/>
          </w:rPr>
          <w:fldChar w:fldCharType="separate"/>
        </w:r>
        <w:r w:rsidR="008159AF">
          <w:rPr>
            <w:noProof/>
            <w:webHidden/>
          </w:rPr>
          <w:t>3</w:t>
        </w:r>
        <w:r w:rsidR="008159AF">
          <w:rPr>
            <w:noProof/>
            <w:webHidden/>
          </w:rPr>
          <w:fldChar w:fldCharType="end"/>
        </w:r>
      </w:hyperlink>
    </w:p>
    <w:p w:rsidR="008159AF" w:rsidRDefault="00D94000">
      <w:pPr>
        <w:pStyle w:val="TOC1"/>
        <w:tabs>
          <w:tab w:val="left" w:pos="480"/>
          <w:tab w:val="right" w:leader="dot" w:pos="9062"/>
        </w:tabs>
        <w:rPr>
          <w:noProof/>
        </w:rPr>
      </w:pPr>
      <w:hyperlink w:anchor="_Toc198381559" w:history="1">
        <w:r w:rsidR="008159AF" w:rsidRPr="00C21DAE">
          <w:rPr>
            <w:rStyle w:val="Hyperlink"/>
            <w:noProof/>
          </w:rPr>
          <w:t>5.</w:t>
        </w:r>
        <w:r w:rsidR="008159AF">
          <w:rPr>
            <w:noProof/>
          </w:rPr>
          <w:tab/>
        </w:r>
        <w:r w:rsidR="008159AF" w:rsidRPr="00C21DAE">
          <w:rPr>
            <w:rStyle w:val="Hyperlink"/>
            <w:noProof/>
          </w:rPr>
          <w:t>Mavrica</w:t>
        </w:r>
        <w:r w:rsidR="008159AF">
          <w:rPr>
            <w:noProof/>
            <w:webHidden/>
          </w:rPr>
          <w:tab/>
        </w:r>
        <w:r w:rsidR="008159AF">
          <w:rPr>
            <w:noProof/>
            <w:webHidden/>
          </w:rPr>
          <w:fldChar w:fldCharType="begin"/>
        </w:r>
        <w:r w:rsidR="008159AF">
          <w:rPr>
            <w:noProof/>
            <w:webHidden/>
          </w:rPr>
          <w:instrText xml:space="preserve"> PAGEREF _Toc198381559 \h </w:instrText>
        </w:r>
        <w:r w:rsidR="008159AF">
          <w:rPr>
            <w:noProof/>
            <w:webHidden/>
          </w:rPr>
        </w:r>
        <w:r w:rsidR="008159AF">
          <w:rPr>
            <w:noProof/>
            <w:webHidden/>
          </w:rPr>
          <w:fldChar w:fldCharType="separate"/>
        </w:r>
        <w:r w:rsidR="008159AF">
          <w:rPr>
            <w:noProof/>
            <w:webHidden/>
          </w:rPr>
          <w:t>3</w:t>
        </w:r>
        <w:r w:rsidR="008159AF">
          <w:rPr>
            <w:noProof/>
            <w:webHidden/>
          </w:rPr>
          <w:fldChar w:fldCharType="end"/>
        </w:r>
      </w:hyperlink>
    </w:p>
    <w:p w:rsidR="008159AF" w:rsidRDefault="00D94000">
      <w:pPr>
        <w:pStyle w:val="TOC2"/>
        <w:tabs>
          <w:tab w:val="left" w:pos="960"/>
          <w:tab w:val="right" w:leader="dot" w:pos="9062"/>
        </w:tabs>
        <w:rPr>
          <w:noProof/>
        </w:rPr>
      </w:pPr>
      <w:hyperlink w:anchor="_Toc198381560" w:history="1">
        <w:r w:rsidR="008159AF" w:rsidRPr="00C21DAE">
          <w:rPr>
            <w:rStyle w:val="Hyperlink"/>
            <w:noProof/>
          </w:rPr>
          <w:t>5.1.</w:t>
        </w:r>
        <w:r w:rsidR="008159AF">
          <w:rPr>
            <w:noProof/>
          </w:rPr>
          <w:tab/>
        </w:r>
        <w:r w:rsidR="008159AF" w:rsidRPr="00C21DAE">
          <w:rPr>
            <w:rStyle w:val="Hyperlink"/>
            <w:noProof/>
          </w:rPr>
          <w:t>Nastanek mavrice</w:t>
        </w:r>
        <w:r w:rsidR="008159AF">
          <w:rPr>
            <w:noProof/>
            <w:webHidden/>
          </w:rPr>
          <w:tab/>
        </w:r>
        <w:r w:rsidR="008159AF">
          <w:rPr>
            <w:noProof/>
            <w:webHidden/>
          </w:rPr>
          <w:fldChar w:fldCharType="begin"/>
        </w:r>
        <w:r w:rsidR="008159AF">
          <w:rPr>
            <w:noProof/>
            <w:webHidden/>
          </w:rPr>
          <w:instrText xml:space="preserve"> PAGEREF _Toc198381560 \h </w:instrText>
        </w:r>
        <w:r w:rsidR="008159AF">
          <w:rPr>
            <w:noProof/>
            <w:webHidden/>
          </w:rPr>
        </w:r>
        <w:r w:rsidR="008159AF">
          <w:rPr>
            <w:noProof/>
            <w:webHidden/>
          </w:rPr>
          <w:fldChar w:fldCharType="separate"/>
        </w:r>
        <w:r w:rsidR="008159AF">
          <w:rPr>
            <w:noProof/>
            <w:webHidden/>
          </w:rPr>
          <w:t>4</w:t>
        </w:r>
        <w:r w:rsidR="008159AF">
          <w:rPr>
            <w:noProof/>
            <w:webHidden/>
          </w:rPr>
          <w:fldChar w:fldCharType="end"/>
        </w:r>
      </w:hyperlink>
    </w:p>
    <w:p w:rsidR="008159AF" w:rsidRDefault="00D94000">
      <w:pPr>
        <w:pStyle w:val="TOC2"/>
        <w:tabs>
          <w:tab w:val="left" w:pos="960"/>
          <w:tab w:val="right" w:leader="dot" w:pos="9062"/>
        </w:tabs>
        <w:rPr>
          <w:noProof/>
        </w:rPr>
      </w:pPr>
      <w:hyperlink w:anchor="_Toc198381561" w:history="1">
        <w:r w:rsidR="008159AF" w:rsidRPr="00C21DAE">
          <w:rPr>
            <w:rStyle w:val="Hyperlink"/>
            <w:noProof/>
          </w:rPr>
          <w:t>5.2.</w:t>
        </w:r>
        <w:r w:rsidR="008159AF">
          <w:rPr>
            <w:noProof/>
          </w:rPr>
          <w:tab/>
        </w:r>
        <w:r w:rsidR="008159AF" w:rsidRPr="00C21DAE">
          <w:rPr>
            <w:rStyle w:val="Hyperlink"/>
            <w:noProof/>
          </w:rPr>
          <w:t>Barvna lestvica v mavrici</w:t>
        </w:r>
        <w:r w:rsidR="008159AF">
          <w:rPr>
            <w:noProof/>
            <w:webHidden/>
          </w:rPr>
          <w:tab/>
        </w:r>
        <w:r w:rsidR="008159AF">
          <w:rPr>
            <w:noProof/>
            <w:webHidden/>
          </w:rPr>
          <w:fldChar w:fldCharType="begin"/>
        </w:r>
        <w:r w:rsidR="008159AF">
          <w:rPr>
            <w:noProof/>
            <w:webHidden/>
          </w:rPr>
          <w:instrText xml:space="preserve"> PAGEREF _Toc198381561 \h </w:instrText>
        </w:r>
        <w:r w:rsidR="008159AF">
          <w:rPr>
            <w:noProof/>
            <w:webHidden/>
          </w:rPr>
        </w:r>
        <w:r w:rsidR="008159AF">
          <w:rPr>
            <w:noProof/>
            <w:webHidden/>
          </w:rPr>
          <w:fldChar w:fldCharType="separate"/>
        </w:r>
        <w:r w:rsidR="008159AF">
          <w:rPr>
            <w:noProof/>
            <w:webHidden/>
          </w:rPr>
          <w:t>5</w:t>
        </w:r>
        <w:r w:rsidR="008159AF">
          <w:rPr>
            <w:noProof/>
            <w:webHidden/>
          </w:rPr>
          <w:fldChar w:fldCharType="end"/>
        </w:r>
      </w:hyperlink>
    </w:p>
    <w:p w:rsidR="008159AF" w:rsidRDefault="00D94000">
      <w:pPr>
        <w:pStyle w:val="TOC2"/>
        <w:tabs>
          <w:tab w:val="left" w:pos="960"/>
          <w:tab w:val="right" w:leader="dot" w:pos="9062"/>
        </w:tabs>
        <w:rPr>
          <w:noProof/>
        </w:rPr>
      </w:pPr>
      <w:hyperlink w:anchor="_Toc198381562" w:history="1">
        <w:r w:rsidR="008159AF" w:rsidRPr="00C21DAE">
          <w:rPr>
            <w:rStyle w:val="Hyperlink"/>
            <w:noProof/>
          </w:rPr>
          <w:t>5.3.</w:t>
        </w:r>
        <w:r w:rsidR="008159AF">
          <w:rPr>
            <w:noProof/>
          </w:rPr>
          <w:tab/>
        </w:r>
        <w:r w:rsidR="008159AF" w:rsidRPr="00C21DAE">
          <w:rPr>
            <w:rStyle w:val="Hyperlink"/>
            <w:noProof/>
          </w:rPr>
          <w:t>Raziskovanje mavrice skozi zgodovino</w:t>
        </w:r>
        <w:r w:rsidR="008159AF">
          <w:rPr>
            <w:noProof/>
            <w:webHidden/>
          </w:rPr>
          <w:tab/>
        </w:r>
        <w:r w:rsidR="008159AF">
          <w:rPr>
            <w:noProof/>
            <w:webHidden/>
          </w:rPr>
          <w:fldChar w:fldCharType="begin"/>
        </w:r>
        <w:r w:rsidR="008159AF">
          <w:rPr>
            <w:noProof/>
            <w:webHidden/>
          </w:rPr>
          <w:instrText xml:space="preserve"> PAGEREF _Toc198381562 \h </w:instrText>
        </w:r>
        <w:r w:rsidR="008159AF">
          <w:rPr>
            <w:noProof/>
            <w:webHidden/>
          </w:rPr>
        </w:r>
        <w:r w:rsidR="008159AF">
          <w:rPr>
            <w:noProof/>
            <w:webHidden/>
          </w:rPr>
          <w:fldChar w:fldCharType="separate"/>
        </w:r>
        <w:r w:rsidR="008159AF">
          <w:rPr>
            <w:noProof/>
            <w:webHidden/>
          </w:rPr>
          <w:t>6</w:t>
        </w:r>
        <w:r w:rsidR="008159AF">
          <w:rPr>
            <w:noProof/>
            <w:webHidden/>
          </w:rPr>
          <w:fldChar w:fldCharType="end"/>
        </w:r>
      </w:hyperlink>
    </w:p>
    <w:p w:rsidR="008159AF" w:rsidRDefault="00D94000">
      <w:pPr>
        <w:pStyle w:val="TOC3"/>
        <w:tabs>
          <w:tab w:val="left" w:pos="1440"/>
          <w:tab w:val="right" w:leader="dot" w:pos="9062"/>
        </w:tabs>
        <w:rPr>
          <w:noProof/>
        </w:rPr>
      </w:pPr>
      <w:hyperlink w:anchor="_Toc198381563" w:history="1">
        <w:r w:rsidR="008159AF" w:rsidRPr="00C21DAE">
          <w:rPr>
            <w:rStyle w:val="Hyperlink"/>
            <w:noProof/>
          </w:rPr>
          <w:t>5.3.1.</w:t>
        </w:r>
        <w:r w:rsidR="008159AF">
          <w:rPr>
            <w:noProof/>
          </w:rPr>
          <w:tab/>
        </w:r>
        <w:r w:rsidR="008159AF" w:rsidRPr="00C21DAE">
          <w:rPr>
            <w:rStyle w:val="Hyperlink"/>
            <w:noProof/>
          </w:rPr>
          <w:t>Rene Descartes</w:t>
        </w:r>
        <w:r w:rsidR="008159AF">
          <w:rPr>
            <w:noProof/>
            <w:webHidden/>
          </w:rPr>
          <w:tab/>
        </w:r>
        <w:r w:rsidR="008159AF">
          <w:rPr>
            <w:noProof/>
            <w:webHidden/>
          </w:rPr>
          <w:fldChar w:fldCharType="begin"/>
        </w:r>
        <w:r w:rsidR="008159AF">
          <w:rPr>
            <w:noProof/>
            <w:webHidden/>
          </w:rPr>
          <w:instrText xml:space="preserve"> PAGEREF _Toc198381563 \h </w:instrText>
        </w:r>
        <w:r w:rsidR="008159AF">
          <w:rPr>
            <w:noProof/>
            <w:webHidden/>
          </w:rPr>
        </w:r>
        <w:r w:rsidR="008159AF">
          <w:rPr>
            <w:noProof/>
            <w:webHidden/>
          </w:rPr>
          <w:fldChar w:fldCharType="separate"/>
        </w:r>
        <w:r w:rsidR="008159AF">
          <w:rPr>
            <w:noProof/>
            <w:webHidden/>
          </w:rPr>
          <w:t>6</w:t>
        </w:r>
        <w:r w:rsidR="008159AF">
          <w:rPr>
            <w:noProof/>
            <w:webHidden/>
          </w:rPr>
          <w:fldChar w:fldCharType="end"/>
        </w:r>
      </w:hyperlink>
    </w:p>
    <w:p w:rsidR="008159AF" w:rsidRDefault="00D94000">
      <w:pPr>
        <w:pStyle w:val="TOC3"/>
        <w:tabs>
          <w:tab w:val="left" w:pos="1440"/>
          <w:tab w:val="right" w:leader="dot" w:pos="9062"/>
        </w:tabs>
        <w:rPr>
          <w:noProof/>
        </w:rPr>
      </w:pPr>
      <w:hyperlink w:anchor="_Toc198381564" w:history="1">
        <w:r w:rsidR="008159AF" w:rsidRPr="00C21DAE">
          <w:rPr>
            <w:rStyle w:val="Hyperlink"/>
            <w:noProof/>
          </w:rPr>
          <w:t>5.3.2.</w:t>
        </w:r>
        <w:r w:rsidR="008159AF">
          <w:rPr>
            <w:noProof/>
          </w:rPr>
          <w:tab/>
        </w:r>
        <w:r w:rsidR="008159AF" w:rsidRPr="00C21DAE">
          <w:rPr>
            <w:rStyle w:val="Hyperlink"/>
            <w:noProof/>
          </w:rPr>
          <w:t>John Newton</w:t>
        </w:r>
        <w:r w:rsidR="008159AF">
          <w:rPr>
            <w:noProof/>
            <w:webHidden/>
          </w:rPr>
          <w:tab/>
        </w:r>
        <w:r w:rsidR="008159AF">
          <w:rPr>
            <w:noProof/>
            <w:webHidden/>
          </w:rPr>
          <w:fldChar w:fldCharType="begin"/>
        </w:r>
        <w:r w:rsidR="008159AF">
          <w:rPr>
            <w:noProof/>
            <w:webHidden/>
          </w:rPr>
          <w:instrText xml:space="preserve"> PAGEREF _Toc198381564 \h </w:instrText>
        </w:r>
        <w:r w:rsidR="008159AF">
          <w:rPr>
            <w:noProof/>
            <w:webHidden/>
          </w:rPr>
        </w:r>
        <w:r w:rsidR="008159AF">
          <w:rPr>
            <w:noProof/>
            <w:webHidden/>
          </w:rPr>
          <w:fldChar w:fldCharType="separate"/>
        </w:r>
        <w:r w:rsidR="008159AF">
          <w:rPr>
            <w:noProof/>
            <w:webHidden/>
          </w:rPr>
          <w:t>7</w:t>
        </w:r>
        <w:r w:rsidR="008159AF">
          <w:rPr>
            <w:noProof/>
            <w:webHidden/>
          </w:rPr>
          <w:fldChar w:fldCharType="end"/>
        </w:r>
      </w:hyperlink>
    </w:p>
    <w:p w:rsidR="008159AF" w:rsidRDefault="00D94000">
      <w:pPr>
        <w:pStyle w:val="TOC2"/>
        <w:tabs>
          <w:tab w:val="left" w:pos="960"/>
          <w:tab w:val="right" w:leader="dot" w:pos="9062"/>
        </w:tabs>
        <w:rPr>
          <w:noProof/>
        </w:rPr>
      </w:pPr>
      <w:hyperlink w:anchor="_Toc198381565" w:history="1">
        <w:r w:rsidR="008159AF" w:rsidRPr="00C21DAE">
          <w:rPr>
            <w:rStyle w:val="Hyperlink"/>
            <w:noProof/>
          </w:rPr>
          <w:t>5.4.</w:t>
        </w:r>
        <w:r w:rsidR="008159AF">
          <w:rPr>
            <w:noProof/>
          </w:rPr>
          <w:tab/>
        </w:r>
        <w:r w:rsidR="008159AF" w:rsidRPr="00C21DAE">
          <w:rPr>
            <w:rStyle w:val="Hyperlink"/>
            <w:noProof/>
          </w:rPr>
          <w:t>Mavrične zanimivosti</w:t>
        </w:r>
        <w:r w:rsidR="008159AF">
          <w:rPr>
            <w:noProof/>
            <w:webHidden/>
          </w:rPr>
          <w:tab/>
        </w:r>
        <w:r w:rsidR="008159AF">
          <w:rPr>
            <w:noProof/>
            <w:webHidden/>
          </w:rPr>
          <w:fldChar w:fldCharType="begin"/>
        </w:r>
        <w:r w:rsidR="008159AF">
          <w:rPr>
            <w:noProof/>
            <w:webHidden/>
          </w:rPr>
          <w:instrText xml:space="preserve"> PAGEREF _Toc198381565 \h </w:instrText>
        </w:r>
        <w:r w:rsidR="008159AF">
          <w:rPr>
            <w:noProof/>
            <w:webHidden/>
          </w:rPr>
        </w:r>
        <w:r w:rsidR="008159AF">
          <w:rPr>
            <w:noProof/>
            <w:webHidden/>
          </w:rPr>
          <w:fldChar w:fldCharType="separate"/>
        </w:r>
        <w:r w:rsidR="008159AF">
          <w:rPr>
            <w:noProof/>
            <w:webHidden/>
          </w:rPr>
          <w:t>9</w:t>
        </w:r>
        <w:r w:rsidR="008159AF">
          <w:rPr>
            <w:noProof/>
            <w:webHidden/>
          </w:rPr>
          <w:fldChar w:fldCharType="end"/>
        </w:r>
      </w:hyperlink>
    </w:p>
    <w:p w:rsidR="008159AF" w:rsidRDefault="00D94000">
      <w:pPr>
        <w:pStyle w:val="TOC2"/>
        <w:tabs>
          <w:tab w:val="left" w:pos="960"/>
          <w:tab w:val="right" w:leader="dot" w:pos="9062"/>
        </w:tabs>
        <w:rPr>
          <w:noProof/>
        </w:rPr>
      </w:pPr>
      <w:hyperlink w:anchor="_Toc198381566" w:history="1">
        <w:r w:rsidR="008159AF" w:rsidRPr="00C21DAE">
          <w:rPr>
            <w:rStyle w:val="Hyperlink"/>
            <w:noProof/>
          </w:rPr>
          <w:t>5.5.</w:t>
        </w:r>
        <w:r w:rsidR="008159AF">
          <w:rPr>
            <w:noProof/>
          </w:rPr>
          <w:tab/>
        </w:r>
        <w:r w:rsidR="008159AF" w:rsidRPr="00C21DAE">
          <w:rPr>
            <w:rStyle w:val="Hyperlink"/>
            <w:noProof/>
          </w:rPr>
          <w:t>Mavrica ob luninem svitu</w:t>
        </w:r>
        <w:r w:rsidR="008159AF">
          <w:rPr>
            <w:noProof/>
            <w:webHidden/>
          </w:rPr>
          <w:tab/>
        </w:r>
        <w:r w:rsidR="008159AF">
          <w:rPr>
            <w:noProof/>
            <w:webHidden/>
          </w:rPr>
          <w:fldChar w:fldCharType="begin"/>
        </w:r>
        <w:r w:rsidR="008159AF">
          <w:rPr>
            <w:noProof/>
            <w:webHidden/>
          </w:rPr>
          <w:instrText xml:space="preserve"> PAGEREF _Toc198381566 \h </w:instrText>
        </w:r>
        <w:r w:rsidR="008159AF">
          <w:rPr>
            <w:noProof/>
            <w:webHidden/>
          </w:rPr>
        </w:r>
        <w:r w:rsidR="008159AF">
          <w:rPr>
            <w:noProof/>
            <w:webHidden/>
          </w:rPr>
          <w:fldChar w:fldCharType="separate"/>
        </w:r>
        <w:r w:rsidR="008159AF">
          <w:rPr>
            <w:noProof/>
            <w:webHidden/>
          </w:rPr>
          <w:t>10</w:t>
        </w:r>
        <w:r w:rsidR="008159AF">
          <w:rPr>
            <w:noProof/>
            <w:webHidden/>
          </w:rPr>
          <w:fldChar w:fldCharType="end"/>
        </w:r>
      </w:hyperlink>
    </w:p>
    <w:p w:rsidR="008159AF" w:rsidRDefault="00D94000">
      <w:pPr>
        <w:pStyle w:val="TOC1"/>
        <w:tabs>
          <w:tab w:val="left" w:pos="480"/>
          <w:tab w:val="right" w:leader="dot" w:pos="9062"/>
        </w:tabs>
        <w:rPr>
          <w:noProof/>
        </w:rPr>
      </w:pPr>
      <w:hyperlink w:anchor="_Toc198381567" w:history="1">
        <w:r w:rsidR="008159AF" w:rsidRPr="00C21DAE">
          <w:rPr>
            <w:rStyle w:val="Hyperlink"/>
            <w:noProof/>
          </w:rPr>
          <w:t>6.</w:t>
        </w:r>
        <w:r w:rsidR="008159AF">
          <w:rPr>
            <w:noProof/>
          </w:rPr>
          <w:tab/>
        </w:r>
        <w:r w:rsidR="008159AF" w:rsidRPr="00C21DAE">
          <w:rPr>
            <w:rStyle w:val="Hyperlink"/>
            <w:noProof/>
          </w:rPr>
          <w:t>Kako obrniti kozarec, poln vode, na glavo, da voda ne bo iztekla? Pokrov prepovedan.</w:t>
        </w:r>
        <w:r w:rsidR="008159AF">
          <w:rPr>
            <w:noProof/>
            <w:webHidden/>
          </w:rPr>
          <w:tab/>
        </w:r>
        <w:r w:rsidR="008159AF">
          <w:rPr>
            <w:noProof/>
            <w:webHidden/>
          </w:rPr>
          <w:fldChar w:fldCharType="begin"/>
        </w:r>
        <w:r w:rsidR="008159AF">
          <w:rPr>
            <w:noProof/>
            <w:webHidden/>
          </w:rPr>
          <w:instrText xml:space="preserve"> PAGEREF _Toc198381567 \h </w:instrText>
        </w:r>
        <w:r w:rsidR="008159AF">
          <w:rPr>
            <w:noProof/>
            <w:webHidden/>
          </w:rPr>
        </w:r>
        <w:r w:rsidR="008159AF">
          <w:rPr>
            <w:noProof/>
            <w:webHidden/>
          </w:rPr>
          <w:fldChar w:fldCharType="separate"/>
        </w:r>
        <w:r w:rsidR="008159AF">
          <w:rPr>
            <w:noProof/>
            <w:webHidden/>
          </w:rPr>
          <w:t>11</w:t>
        </w:r>
        <w:r w:rsidR="008159AF">
          <w:rPr>
            <w:noProof/>
            <w:webHidden/>
          </w:rPr>
          <w:fldChar w:fldCharType="end"/>
        </w:r>
      </w:hyperlink>
    </w:p>
    <w:p w:rsidR="008159AF" w:rsidRDefault="00D94000">
      <w:pPr>
        <w:pStyle w:val="TOC1"/>
        <w:tabs>
          <w:tab w:val="left" w:pos="480"/>
          <w:tab w:val="right" w:leader="dot" w:pos="9062"/>
        </w:tabs>
        <w:rPr>
          <w:noProof/>
        </w:rPr>
      </w:pPr>
      <w:hyperlink w:anchor="_Toc198381568" w:history="1">
        <w:r w:rsidR="008159AF" w:rsidRPr="00C21DAE">
          <w:rPr>
            <w:rStyle w:val="Hyperlink"/>
            <w:noProof/>
          </w:rPr>
          <w:t>7.</w:t>
        </w:r>
        <w:r w:rsidR="008159AF">
          <w:rPr>
            <w:noProof/>
          </w:rPr>
          <w:tab/>
        </w:r>
        <w:r w:rsidR="008159AF" w:rsidRPr="00C21DAE">
          <w:rPr>
            <w:rStyle w:val="Hyperlink"/>
            <w:noProof/>
          </w:rPr>
          <w:t>Kako spraviti vrvico skozi led brez da led pade na dva dela?</w:t>
        </w:r>
        <w:r w:rsidR="008159AF">
          <w:rPr>
            <w:noProof/>
            <w:webHidden/>
          </w:rPr>
          <w:tab/>
        </w:r>
        <w:r w:rsidR="008159AF">
          <w:rPr>
            <w:noProof/>
            <w:webHidden/>
          </w:rPr>
          <w:fldChar w:fldCharType="begin"/>
        </w:r>
        <w:r w:rsidR="008159AF">
          <w:rPr>
            <w:noProof/>
            <w:webHidden/>
          </w:rPr>
          <w:instrText xml:space="preserve"> PAGEREF _Toc198381568 \h </w:instrText>
        </w:r>
        <w:r w:rsidR="008159AF">
          <w:rPr>
            <w:noProof/>
            <w:webHidden/>
          </w:rPr>
        </w:r>
        <w:r w:rsidR="008159AF">
          <w:rPr>
            <w:noProof/>
            <w:webHidden/>
          </w:rPr>
          <w:fldChar w:fldCharType="separate"/>
        </w:r>
        <w:r w:rsidR="008159AF">
          <w:rPr>
            <w:noProof/>
            <w:webHidden/>
          </w:rPr>
          <w:t>12</w:t>
        </w:r>
        <w:r w:rsidR="008159AF">
          <w:rPr>
            <w:noProof/>
            <w:webHidden/>
          </w:rPr>
          <w:fldChar w:fldCharType="end"/>
        </w:r>
      </w:hyperlink>
    </w:p>
    <w:p w:rsidR="008159AF" w:rsidRDefault="00D94000">
      <w:pPr>
        <w:pStyle w:val="TOC1"/>
        <w:tabs>
          <w:tab w:val="left" w:pos="480"/>
          <w:tab w:val="right" w:leader="dot" w:pos="9062"/>
        </w:tabs>
        <w:rPr>
          <w:noProof/>
        </w:rPr>
      </w:pPr>
      <w:hyperlink w:anchor="_Toc198381569" w:history="1">
        <w:r w:rsidR="008159AF" w:rsidRPr="00C21DAE">
          <w:rPr>
            <w:rStyle w:val="Hyperlink"/>
            <w:noProof/>
          </w:rPr>
          <w:t>8.</w:t>
        </w:r>
        <w:r w:rsidR="008159AF">
          <w:rPr>
            <w:noProof/>
          </w:rPr>
          <w:tab/>
        </w:r>
        <w:r w:rsidR="008159AF" w:rsidRPr="00C21DAE">
          <w:rPr>
            <w:rStyle w:val="Hyperlink"/>
            <w:noProof/>
          </w:rPr>
          <w:t>Ali lahko vžigalico naslonimo na prst tako, da na njej stojita žlica in vilice hkrati vsaj eno minuto?</w:t>
        </w:r>
        <w:r w:rsidR="008159AF">
          <w:rPr>
            <w:noProof/>
            <w:webHidden/>
          </w:rPr>
          <w:tab/>
        </w:r>
        <w:r w:rsidR="008159AF">
          <w:rPr>
            <w:noProof/>
            <w:webHidden/>
          </w:rPr>
          <w:fldChar w:fldCharType="begin"/>
        </w:r>
        <w:r w:rsidR="008159AF">
          <w:rPr>
            <w:noProof/>
            <w:webHidden/>
          </w:rPr>
          <w:instrText xml:space="preserve"> PAGEREF _Toc198381569 \h </w:instrText>
        </w:r>
        <w:r w:rsidR="008159AF">
          <w:rPr>
            <w:noProof/>
            <w:webHidden/>
          </w:rPr>
        </w:r>
        <w:r w:rsidR="008159AF">
          <w:rPr>
            <w:noProof/>
            <w:webHidden/>
          </w:rPr>
          <w:fldChar w:fldCharType="separate"/>
        </w:r>
        <w:r w:rsidR="008159AF">
          <w:rPr>
            <w:noProof/>
            <w:webHidden/>
          </w:rPr>
          <w:t>13</w:t>
        </w:r>
        <w:r w:rsidR="008159AF">
          <w:rPr>
            <w:noProof/>
            <w:webHidden/>
          </w:rPr>
          <w:fldChar w:fldCharType="end"/>
        </w:r>
      </w:hyperlink>
    </w:p>
    <w:p w:rsidR="008159AF" w:rsidRDefault="00D94000">
      <w:pPr>
        <w:pStyle w:val="TOC1"/>
        <w:tabs>
          <w:tab w:val="left" w:pos="480"/>
          <w:tab w:val="right" w:leader="dot" w:pos="9062"/>
        </w:tabs>
        <w:rPr>
          <w:noProof/>
        </w:rPr>
      </w:pPr>
      <w:hyperlink w:anchor="_Toc198381570" w:history="1">
        <w:r w:rsidR="008159AF" w:rsidRPr="00C21DAE">
          <w:rPr>
            <w:rStyle w:val="Hyperlink"/>
            <w:noProof/>
          </w:rPr>
          <w:t>9.</w:t>
        </w:r>
        <w:r w:rsidR="008159AF">
          <w:rPr>
            <w:noProof/>
          </w:rPr>
          <w:tab/>
        </w:r>
        <w:r w:rsidR="008159AF" w:rsidRPr="00C21DAE">
          <w:rPr>
            <w:rStyle w:val="Hyperlink"/>
            <w:noProof/>
          </w:rPr>
          <w:t>Zakaj uporabljati čutaro?</w:t>
        </w:r>
        <w:r w:rsidR="008159AF">
          <w:rPr>
            <w:noProof/>
            <w:webHidden/>
          </w:rPr>
          <w:tab/>
        </w:r>
        <w:r w:rsidR="008159AF">
          <w:rPr>
            <w:noProof/>
            <w:webHidden/>
          </w:rPr>
          <w:fldChar w:fldCharType="begin"/>
        </w:r>
        <w:r w:rsidR="008159AF">
          <w:rPr>
            <w:noProof/>
            <w:webHidden/>
          </w:rPr>
          <w:instrText xml:space="preserve"> PAGEREF _Toc198381570 \h </w:instrText>
        </w:r>
        <w:r w:rsidR="008159AF">
          <w:rPr>
            <w:noProof/>
            <w:webHidden/>
          </w:rPr>
        </w:r>
        <w:r w:rsidR="008159AF">
          <w:rPr>
            <w:noProof/>
            <w:webHidden/>
          </w:rPr>
          <w:fldChar w:fldCharType="separate"/>
        </w:r>
        <w:r w:rsidR="008159AF">
          <w:rPr>
            <w:noProof/>
            <w:webHidden/>
          </w:rPr>
          <w:t>15</w:t>
        </w:r>
        <w:r w:rsidR="008159AF">
          <w:rPr>
            <w:noProof/>
            <w:webHidden/>
          </w:rPr>
          <w:fldChar w:fldCharType="end"/>
        </w:r>
      </w:hyperlink>
    </w:p>
    <w:p w:rsidR="008159AF" w:rsidRDefault="00D94000">
      <w:pPr>
        <w:pStyle w:val="TOC1"/>
        <w:tabs>
          <w:tab w:val="left" w:pos="720"/>
          <w:tab w:val="right" w:leader="dot" w:pos="9062"/>
        </w:tabs>
        <w:rPr>
          <w:noProof/>
        </w:rPr>
      </w:pPr>
      <w:hyperlink w:anchor="_Toc198381571" w:history="1">
        <w:r w:rsidR="008159AF" w:rsidRPr="00C21DAE">
          <w:rPr>
            <w:rStyle w:val="Hyperlink"/>
            <w:noProof/>
          </w:rPr>
          <w:t>10.</w:t>
        </w:r>
        <w:r w:rsidR="008159AF">
          <w:rPr>
            <w:noProof/>
          </w:rPr>
          <w:tab/>
        </w:r>
        <w:r w:rsidR="008159AF" w:rsidRPr="00C21DAE">
          <w:rPr>
            <w:rStyle w:val="Hyperlink"/>
            <w:noProof/>
          </w:rPr>
          <w:t>Zakaj moramo zapreti usta, ko zraven nas eksplodira bomba?</w:t>
        </w:r>
        <w:r w:rsidR="008159AF">
          <w:rPr>
            <w:noProof/>
            <w:webHidden/>
          </w:rPr>
          <w:tab/>
        </w:r>
        <w:r w:rsidR="008159AF">
          <w:rPr>
            <w:noProof/>
            <w:webHidden/>
          </w:rPr>
          <w:fldChar w:fldCharType="begin"/>
        </w:r>
        <w:r w:rsidR="008159AF">
          <w:rPr>
            <w:noProof/>
            <w:webHidden/>
          </w:rPr>
          <w:instrText xml:space="preserve"> PAGEREF _Toc198381571 \h </w:instrText>
        </w:r>
        <w:r w:rsidR="008159AF">
          <w:rPr>
            <w:noProof/>
            <w:webHidden/>
          </w:rPr>
        </w:r>
        <w:r w:rsidR="008159AF">
          <w:rPr>
            <w:noProof/>
            <w:webHidden/>
          </w:rPr>
          <w:fldChar w:fldCharType="separate"/>
        </w:r>
        <w:r w:rsidR="008159AF">
          <w:rPr>
            <w:noProof/>
            <w:webHidden/>
          </w:rPr>
          <w:t>15</w:t>
        </w:r>
        <w:r w:rsidR="008159AF">
          <w:rPr>
            <w:noProof/>
            <w:webHidden/>
          </w:rPr>
          <w:fldChar w:fldCharType="end"/>
        </w:r>
      </w:hyperlink>
    </w:p>
    <w:p w:rsidR="008159AF" w:rsidRDefault="00D94000">
      <w:pPr>
        <w:pStyle w:val="TOC1"/>
        <w:tabs>
          <w:tab w:val="left" w:pos="720"/>
          <w:tab w:val="right" w:leader="dot" w:pos="9062"/>
        </w:tabs>
        <w:rPr>
          <w:noProof/>
        </w:rPr>
      </w:pPr>
      <w:hyperlink w:anchor="_Toc198381572" w:history="1">
        <w:r w:rsidR="008159AF" w:rsidRPr="00C21DAE">
          <w:rPr>
            <w:rStyle w:val="Hyperlink"/>
            <w:noProof/>
          </w:rPr>
          <w:t>11.</w:t>
        </w:r>
        <w:r w:rsidR="008159AF">
          <w:rPr>
            <w:noProof/>
          </w:rPr>
          <w:tab/>
        </w:r>
        <w:r w:rsidR="008159AF" w:rsidRPr="00C21DAE">
          <w:rPr>
            <w:rStyle w:val="Hyperlink"/>
            <w:noProof/>
          </w:rPr>
          <w:t>Zaključek</w:t>
        </w:r>
        <w:r w:rsidR="008159AF">
          <w:rPr>
            <w:noProof/>
            <w:webHidden/>
          </w:rPr>
          <w:tab/>
        </w:r>
        <w:r w:rsidR="008159AF">
          <w:rPr>
            <w:noProof/>
            <w:webHidden/>
          </w:rPr>
          <w:fldChar w:fldCharType="begin"/>
        </w:r>
        <w:r w:rsidR="008159AF">
          <w:rPr>
            <w:noProof/>
            <w:webHidden/>
          </w:rPr>
          <w:instrText xml:space="preserve"> PAGEREF _Toc198381572 \h </w:instrText>
        </w:r>
        <w:r w:rsidR="008159AF">
          <w:rPr>
            <w:noProof/>
            <w:webHidden/>
          </w:rPr>
        </w:r>
        <w:r w:rsidR="008159AF">
          <w:rPr>
            <w:noProof/>
            <w:webHidden/>
          </w:rPr>
          <w:fldChar w:fldCharType="separate"/>
        </w:r>
        <w:r w:rsidR="008159AF">
          <w:rPr>
            <w:noProof/>
            <w:webHidden/>
          </w:rPr>
          <w:t>16</w:t>
        </w:r>
        <w:r w:rsidR="008159AF">
          <w:rPr>
            <w:noProof/>
            <w:webHidden/>
          </w:rPr>
          <w:fldChar w:fldCharType="end"/>
        </w:r>
      </w:hyperlink>
    </w:p>
    <w:p w:rsidR="008159AF" w:rsidRDefault="00D94000">
      <w:pPr>
        <w:pStyle w:val="TOC1"/>
        <w:tabs>
          <w:tab w:val="left" w:pos="720"/>
          <w:tab w:val="right" w:leader="dot" w:pos="9062"/>
        </w:tabs>
        <w:rPr>
          <w:noProof/>
        </w:rPr>
      </w:pPr>
      <w:hyperlink w:anchor="_Toc198381573" w:history="1">
        <w:r w:rsidR="008159AF" w:rsidRPr="00C21DAE">
          <w:rPr>
            <w:rStyle w:val="Hyperlink"/>
            <w:noProof/>
          </w:rPr>
          <w:t>12.</w:t>
        </w:r>
        <w:r w:rsidR="008159AF">
          <w:rPr>
            <w:noProof/>
          </w:rPr>
          <w:tab/>
        </w:r>
        <w:r w:rsidR="008159AF" w:rsidRPr="00C21DAE">
          <w:rPr>
            <w:rStyle w:val="Hyperlink"/>
            <w:noProof/>
          </w:rPr>
          <w:t>Stvarno kazalo</w:t>
        </w:r>
        <w:r w:rsidR="008159AF">
          <w:rPr>
            <w:noProof/>
            <w:webHidden/>
          </w:rPr>
          <w:tab/>
        </w:r>
        <w:r w:rsidR="008159AF">
          <w:rPr>
            <w:noProof/>
            <w:webHidden/>
          </w:rPr>
          <w:fldChar w:fldCharType="begin"/>
        </w:r>
        <w:r w:rsidR="008159AF">
          <w:rPr>
            <w:noProof/>
            <w:webHidden/>
          </w:rPr>
          <w:instrText xml:space="preserve"> PAGEREF _Toc198381573 \h </w:instrText>
        </w:r>
        <w:r w:rsidR="008159AF">
          <w:rPr>
            <w:noProof/>
            <w:webHidden/>
          </w:rPr>
        </w:r>
        <w:r w:rsidR="008159AF">
          <w:rPr>
            <w:noProof/>
            <w:webHidden/>
          </w:rPr>
          <w:fldChar w:fldCharType="separate"/>
        </w:r>
        <w:r w:rsidR="008159AF">
          <w:rPr>
            <w:noProof/>
            <w:webHidden/>
          </w:rPr>
          <w:t>17</w:t>
        </w:r>
        <w:r w:rsidR="008159AF">
          <w:rPr>
            <w:noProof/>
            <w:webHidden/>
          </w:rPr>
          <w:fldChar w:fldCharType="end"/>
        </w:r>
      </w:hyperlink>
    </w:p>
    <w:p w:rsidR="008159AF" w:rsidRDefault="00D94000">
      <w:pPr>
        <w:pStyle w:val="TOC1"/>
        <w:tabs>
          <w:tab w:val="left" w:pos="720"/>
          <w:tab w:val="right" w:leader="dot" w:pos="9062"/>
        </w:tabs>
        <w:rPr>
          <w:noProof/>
        </w:rPr>
      </w:pPr>
      <w:hyperlink w:anchor="_Toc198381574" w:history="1">
        <w:r w:rsidR="008159AF" w:rsidRPr="00C21DAE">
          <w:rPr>
            <w:rStyle w:val="Hyperlink"/>
            <w:noProof/>
          </w:rPr>
          <w:t>13.</w:t>
        </w:r>
        <w:r w:rsidR="008159AF">
          <w:rPr>
            <w:noProof/>
          </w:rPr>
          <w:tab/>
        </w:r>
        <w:r w:rsidR="008159AF" w:rsidRPr="00C21DAE">
          <w:rPr>
            <w:rStyle w:val="Hyperlink"/>
            <w:noProof/>
          </w:rPr>
          <w:t>Seznam virov</w:t>
        </w:r>
        <w:r w:rsidR="008159AF">
          <w:rPr>
            <w:noProof/>
            <w:webHidden/>
          </w:rPr>
          <w:tab/>
        </w:r>
        <w:r w:rsidR="008159AF">
          <w:rPr>
            <w:noProof/>
            <w:webHidden/>
          </w:rPr>
          <w:fldChar w:fldCharType="begin"/>
        </w:r>
        <w:r w:rsidR="008159AF">
          <w:rPr>
            <w:noProof/>
            <w:webHidden/>
          </w:rPr>
          <w:instrText xml:space="preserve"> PAGEREF _Toc198381574 \h </w:instrText>
        </w:r>
        <w:r w:rsidR="008159AF">
          <w:rPr>
            <w:noProof/>
            <w:webHidden/>
          </w:rPr>
        </w:r>
        <w:r w:rsidR="008159AF">
          <w:rPr>
            <w:noProof/>
            <w:webHidden/>
          </w:rPr>
          <w:fldChar w:fldCharType="separate"/>
        </w:r>
        <w:r w:rsidR="008159AF">
          <w:rPr>
            <w:noProof/>
            <w:webHidden/>
          </w:rPr>
          <w:t>18</w:t>
        </w:r>
        <w:r w:rsidR="008159AF">
          <w:rPr>
            <w:noProof/>
            <w:webHidden/>
          </w:rPr>
          <w:fldChar w:fldCharType="end"/>
        </w:r>
      </w:hyperlink>
    </w:p>
    <w:p w:rsidR="00F715E0" w:rsidRPr="00AF5170" w:rsidRDefault="008159AF" w:rsidP="00842ADF">
      <w:pPr>
        <w:spacing w:line="360" w:lineRule="auto"/>
        <w:rPr>
          <w:rFonts w:ascii="Sylfaen" w:hAnsi="Sylfaen"/>
        </w:rPr>
        <w:sectPr w:rsidR="00F715E0" w:rsidRPr="00AF5170">
          <w:pgSz w:w="11906" w:h="16838"/>
          <w:pgMar w:top="1417" w:right="1417" w:bottom="1417" w:left="1417" w:header="708" w:footer="708" w:gutter="0"/>
          <w:cols w:space="708"/>
          <w:docGrid w:linePitch="360"/>
        </w:sectPr>
      </w:pPr>
      <w:r>
        <w:rPr>
          <w:rFonts w:ascii="Sylfaen" w:hAnsi="Sylfaen"/>
        </w:rPr>
        <w:fldChar w:fldCharType="end"/>
      </w:r>
    </w:p>
    <w:p w:rsidR="00B513FF" w:rsidRPr="00AF5170" w:rsidRDefault="00F715E0" w:rsidP="00F715E0">
      <w:pPr>
        <w:pStyle w:val="Glavni"/>
      </w:pPr>
      <w:bookmarkStart w:id="5" w:name="_Toc196615385"/>
      <w:bookmarkStart w:id="6" w:name="_Toc198381557"/>
      <w:r w:rsidRPr="00AF5170">
        <w:lastRenderedPageBreak/>
        <w:t>Slikovno kazalo</w:t>
      </w:r>
      <w:bookmarkEnd w:id="5"/>
      <w:bookmarkEnd w:id="6"/>
    </w:p>
    <w:p w:rsidR="00D7742E" w:rsidRDefault="00D7742E">
      <w:pPr>
        <w:pStyle w:val="TableofFigures"/>
        <w:tabs>
          <w:tab w:val="right" w:leader="dot" w:pos="9062"/>
        </w:tabs>
        <w:rPr>
          <w:rFonts w:ascii="Times New Roman" w:hAnsi="Times New Roman"/>
          <w:noProof/>
        </w:rPr>
      </w:pPr>
      <w:r>
        <w:fldChar w:fldCharType="begin"/>
      </w:r>
      <w:r>
        <w:instrText xml:space="preserve"> TOC \h \z \t "napisi" \c </w:instrText>
      </w:r>
      <w:r>
        <w:fldChar w:fldCharType="separate"/>
      </w:r>
      <w:hyperlink w:anchor="_Toc198381965" w:history="1">
        <w:r w:rsidRPr="003C4537">
          <w:rPr>
            <w:rStyle w:val="Hyperlink"/>
            <w:noProof/>
          </w:rPr>
          <w:t>Slika 1: Mavrica nad slapom</w:t>
        </w:r>
        <w:r>
          <w:rPr>
            <w:noProof/>
            <w:webHidden/>
          </w:rPr>
          <w:tab/>
        </w:r>
        <w:r>
          <w:rPr>
            <w:noProof/>
            <w:webHidden/>
          </w:rPr>
          <w:fldChar w:fldCharType="begin"/>
        </w:r>
        <w:r>
          <w:rPr>
            <w:noProof/>
            <w:webHidden/>
          </w:rPr>
          <w:instrText xml:space="preserve"> PAGEREF _Toc198381965 \h </w:instrText>
        </w:r>
        <w:r>
          <w:rPr>
            <w:noProof/>
            <w:webHidden/>
          </w:rPr>
        </w:r>
        <w:r>
          <w:rPr>
            <w:noProof/>
            <w:webHidden/>
          </w:rPr>
          <w:fldChar w:fldCharType="separate"/>
        </w:r>
        <w:r>
          <w:rPr>
            <w:noProof/>
            <w:webHidden/>
          </w:rPr>
          <w:t>3</w:t>
        </w:r>
        <w:r>
          <w:rPr>
            <w:noProof/>
            <w:webHidden/>
          </w:rPr>
          <w:fldChar w:fldCharType="end"/>
        </w:r>
      </w:hyperlink>
    </w:p>
    <w:p w:rsidR="00D7742E" w:rsidRDefault="00D94000">
      <w:pPr>
        <w:pStyle w:val="TableofFigures"/>
        <w:tabs>
          <w:tab w:val="right" w:leader="dot" w:pos="9062"/>
        </w:tabs>
        <w:rPr>
          <w:rFonts w:ascii="Times New Roman" w:hAnsi="Times New Roman"/>
          <w:noProof/>
        </w:rPr>
      </w:pPr>
      <w:hyperlink w:anchor="_Toc198381966" w:history="1">
        <w:r w:rsidR="00D7742E" w:rsidRPr="003C4537">
          <w:rPr>
            <w:rStyle w:val="Hyperlink"/>
            <w:noProof/>
          </w:rPr>
          <w:t>Slika 2: Dve mavrici</w:t>
        </w:r>
        <w:r w:rsidR="00D7742E">
          <w:rPr>
            <w:noProof/>
            <w:webHidden/>
          </w:rPr>
          <w:tab/>
        </w:r>
        <w:r w:rsidR="00D7742E">
          <w:rPr>
            <w:noProof/>
            <w:webHidden/>
          </w:rPr>
          <w:fldChar w:fldCharType="begin"/>
        </w:r>
        <w:r w:rsidR="00D7742E">
          <w:rPr>
            <w:noProof/>
            <w:webHidden/>
          </w:rPr>
          <w:instrText xml:space="preserve"> PAGEREF _Toc198381966 \h </w:instrText>
        </w:r>
        <w:r w:rsidR="00D7742E">
          <w:rPr>
            <w:noProof/>
            <w:webHidden/>
          </w:rPr>
        </w:r>
        <w:r w:rsidR="00D7742E">
          <w:rPr>
            <w:noProof/>
            <w:webHidden/>
          </w:rPr>
          <w:fldChar w:fldCharType="separate"/>
        </w:r>
        <w:r w:rsidR="00D7742E">
          <w:rPr>
            <w:noProof/>
            <w:webHidden/>
          </w:rPr>
          <w:t>4</w:t>
        </w:r>
        <w:r w:rsidR="00D7742E">
          <w:rPr>
            <w:noProof/>
            <w:webHidden/>
          </w:rPr>
          <w:fldChar w:fldCharType="end"/>
        </w:r>
      </w:hyperlink>
    </w:p>
    <w:p w:rsidR="00D7742E" w:rsidRDefault="00D94000">
      <w:pPr>
        <w:pStyle w:val="TableofFigures"/>
        <w:tabs>
          <w:tab w:val="right" w:leader="dot" w:pos="9062"/>
        </w:tabs>
        <w:rPr>
          <w:rFonts w:ascii="Times New Roman" w:hAnsi="Times New Roman"/>
          <w:noProof/>
        </w:rPr>
      </w:pPr>
      <w:hyperlink w:anchor="_Toc198381967" w:history="1">
        <w:r w:rsidR="00D7742E" w:rsidRPr="003C4537">
          <w:rPr>
            <w:rStyle w:val="Hyperlink"/>
            <w:noProof/>
          </w:rPr>
          <w:t>Slika 3: Rene Descartes</w:t>
        </w:r>
        <w:r w:rsidR="00D7742E">
          <w:rPr>
            <w:noProof/>
            <w:webHidden/>
          </w:rPr>
          <w:tab/>
        </w:r>
        <w:r w:rsidR="00D7742E">
          <w:rPr>
            <w:noProof/>
            <w:webHidden/>
          </w:rPr>
          <w:fldChar w:fldCharType="begin"/>
        </w:r>
        <w:r w:rsidR="00D7742E">
          <w:rPr>
            <w:noProof/>
            <w:webHidden/>
          </w:rPr>
          <w:instrText xml:space="preserve"> PAGEREF _Toc198381967 \h </w:instrText>
        </w:r>
        <w:r w:rsidR="00D7742E">
          <w:rPr>
            <w:noProof/>
            <w:webHidden/>
          </w:rPr>
        </w:r>
        <w:r w:rsidR="00D7742E">
          <w:rPr>
            <w:noProof/>
            <w:webHidden/>
          </w:rPr>
          <w:fldChar w:fldCharType="separate"/>
        </w:r>
        <w:r w:rsidR="00D7742E">
          <w:rPr>
            <w:noProof/>
            <w:webHidden/>
          </w:rPr>
          <w:t>6</w:t>
        </w:r>
        <w:r w:rsidR="00D7742E">
          <w:rPr>
            <w:noProof/>
            <w:webHidden/>
          </w:rPr>
          <w:fldChar w:fldCharType="end"/>
        </w:r>
      </w:hyperlink>
    </w:p>
    <w:p w:rsidR="00D7742E" w:rsidRDefault="00D94000">
      <w:pPr>
        <w:pStyle w:val="TableofFigures"/>
        <w:tabs>
          <w:tab w:val="right" w:leader="dot" w:pos="9062"/>
        </w:tabs>
        <w:rPr>
          <w:rFonts w:ascii="Times New Roman" w:hAnsi="Times New Roman"/>
          <w:noProof/>
        </w:rPr>
      </w:pPr>
      <w:hyperlink w:anchor="_Toc198381968" w:history="1">
        <w:r w:rsidR="00D7742E" w:rsidRPr="003C4537">
          <w:rPr>
            <w:rStyle w:val="Hyperlink"/>
            <w:noProof/>
          </w:rPr>
          <w:t>Slika 4: John Newton</w:t>
        </w:r>
        <w:r w:rsidR="00D7742E">
          <w:rPr>
            <w:noProof/>
            <w:webHidden/>
          </w:rPr>
          <w:tab/>
        </w:r>
        <w:r w:rsidR="00D7742E">
          <w:rPr>
            <w:noProof/>
            <w:webHidden/>
          </w:rPr>
          <w:fldChar w:fldCharType="begin"/>
        </w:r>
        <w:r w:rsidR="00D7742E">
          <w:rPr>
            <w:noProof/>
            <w:webHidden/>
          </w:rPr>
          <w:instrText xml:space="preserve"> PAGEREF _Toc198381968 \h </w:instrText>
        </w:r>
        <w:r w:rsidR="00D7742E">
          <w:rPr>
            <w:noProof/>
            <w:webHidden/>
          </w:rPr>
        </w:r>
        <w:r w:rsidR="00D7742E">
          <w:rPr>
            <w:noProof/>
            <w:webHidden/>
          </w:rPr>
          <w:fldChar w:fldCharType="separate"/>
        </w:r>
        <w:r w:rsidR="00D7742E">
          <w:rPr>
            <w:noProof/>
            <w:webHidden/>
          </w:rPr>
          <w:t>7</w:t>
        </w:r>
        <w:r w:rsidR="00D7742E">
          <w:rPr>
            <w:noProof/>
            <w:webHidden/>
          </w:rPr>
          <w:fldChar w:fldCharType="end"/>
        </w:r>
      </w:hyperlink>
    </w:p>
    <w:p w:rsidR="00D7742E" w:rsidRDefault="00D94000">
      <w:pPr>
        <w:pStyle w:val="TableofFigures"/>
        <w:tabs>
          <w:tab w:val="right" w:leader="dot" w:pos="9062"/>
        </w:tabs>
        <w:rPr>
          <w:rFonts w:ascii="Times New Roman" w:hAnsi="Times New Roman"/>
          <w:noProof/>
        </w:rPr>
      </w:pPr>
      <w:hyperlink w:anchor="_Toc198381969" w:history="1">
        <w:r w:rsidR="00D7742E" w:rsidRPr="003C4537">
          <w:rPr>
            <w:rStyle w:val="Hyperlink"/>
            <w:noProof/>
          </w:rPr>
          <w:t>Slika 5: Kozarec s "pokrovom"</w:t>
        </w:r>
        <w:r w:rsidR="00D7742E">
          <w:rPr>
            <w:noProof/>
            <w:webHidden/>
          </w:rPr>
          <w:tab/>
        </w:r>
        <w:r w:rsidR="00D7742E">
          <w:rPr>
            <w:noProof/>
            <w:webHidden/>
          </w:rPr>
          <w:fldChar w:fldCharType="begin"/>
        </w:r>
        <w:r w:rsidR="00D7742E">
          <w:rPr>
            <w:noProof/>
            <w:webHidden/>
          </w:rPr>
          <w:instrText xml:space="preserve"> PAGEREF _Toc198381969 \h </w:instrText>
        </w:r>
        <w:r w:rsidR="00D7742E">
          <w:rPr>
            <w:noProof/>
            <w:webHidden/>
          </w:rPr>
        </w:r>
        <w:r w:rsidR="00D7742E">
          <w:rPr>
            <w:noProof/>
            <w:webHidden/>
          </w:rPr>
          <w:fldChar w:fldCharType="separate"/>
        </w:r>
        <w:r w:rsidR="00D7742E">
          <w:rPr>
            <w:noProof/>
            <w:webHidden/>
          </w:rPr>
          <w:t>11</w:t>
        </w:r>
        <w:r w:rsidR="00D7742E">
          <w:rPr>
            <w:noProof/>
            <w:webHidden/>
          </w:rPr>
          <w:fldChar w:fldCharType="end"/>
        </w:r>
      </w:hyperlink>
    </w:p>
    <w:p w:rsidR="00D7742E" w:rsidRDefault="00D94000">
      <w:pPr>
        <w:pStyle w:val="TableofFigures"/>
        <w:tabs>
          <w:tab w:val="right" w:leader="dot" w:pos="9062"/>
        </w:tabs>
        <w:rPr>
          <w:rFonts w:ascii="Times New Roman" w:hAnsi="Times New Roman"/>
          <w:noProof/>
        </w:rPr>
      </w:pPr>
      <w:hyperlink w:anchor="_Toc198381970" w:history="1">
        <w:r w:rsidR="00D7742E" w:rsidRPr="003C4537">
          <w:rPr>
            <w:rStyle w:val="Hyperlink"/>
            <w:noProof/>
          </w:rPr>
          <w:t>Slika 6: Vilica in žlica na vžigalici od spodaj</w:t>
        </w:r>
        <w:r w:rsidR="00D7742E">
          <w:rPr>
            <w:noProof/>
            <w:webHidden/>
          </w:rPr>
          <w:tab/>
        </w:r>
        <w:r w:rsidR="00D7742E">
          <w:rPr>
            <w:noProof/>
            <w:webHidden/>
          </w:rPr>
          <w:fldChar w:fldCharType="begin"/>
        </w:r>
        <w:r w:rsidR="00D7742E">
          <w:rPr>
            <w:noProof/>
            <w:webHidden/>
          </w:rPr>
          <w:instrText xml:space="preserve"> PAGEREF _Toc198381970 \h </w:instrText>
        </w:r>
        <w:r w:rsidR="00D7742E">
          <w:rPr>
            <w:noProof/>
            <w:webHidden/>
          </w:rPr>
        </w:r>
        <w:r w:rsidR="00D7742E">
          <w:rPr>
            <w:noProof/>
            <w:webHidden/>
          </w:rPr>
          <w:fldChar w:fldCharType="separate"/>
        </w:r>
        <w:r w:rsidR="00D7742E">
          <w:rPr>
            <w:noProof/>
            <w:webHidden/>
          </w:rPr>
          <w:t>14</w:t>
        </w:r>
        <w:r w:rsidR="00D7742E">
          <w:rPr>
            <w:noProof/>
            <w:webHidden/>
          </w:rPr>
          <w:fldChar w:fldCharType="end"/>
        </w:r>
      </w:hyperlink>
    </w:p>
    <w:p w:rsidR="00D7742E" w:rsidRDefault="00D94000">
      <w:pPr>
        <w:pStyle w:val="TableofFigures"/>
        <w:tabs>
          <w:tab w:val="right" w:leader="dot" w:pos="9062"/>
        </w:tabs>
        <w:rPr>
          <w:rFonts w:ascii="Times New Roman" w:hAnsi="Times New Roman"/>
          <w:noProof/>
        </w:rPr>
      </w:pPr>
      <w:hyperlink w:anchor="_Toc198381971" w:history="1">
        <w:r w:rsidR="00D7742E" w:rsidRPr="003C4537">
          <w:rPr>
            <w:rStyle w:val="Hyperlink"/>
            <w:noProof/>
          </w:rPr>
          <w:t>Slika 7: Vilica in žlica na vžigalici od spredaj</w:t>
        </w:r>
        <w:r w:rsidR="00D7742E">
          <w:rPr>
            <w:noProof/>
            <w:webHidden/>
          </w:rPr>
          <w:tab/>
        </w:r>
        <w:r w:rsidR="00D7742E">
          <w:rPr>
            <w:noProof/>
            <w:webHidden/>
          </w:rPr>
          <w:fldChar w:fldCharType="begin"/>
        </w:r>
        <w:r w:rsidR="00D7742E">
          <w:rPr>
            <w:noProof/>
            <w:webHidden/>
          </w:rPr>
          <w:instrText xml:space="preserve"> PAGEREF _Toc198381971 \h </w:instrText>
        </w:r>
        <w:r w:rsidR="00D7742E">
          <w:rPr>
            <w:noProof/>
            <w:webHidden/>
          </w:rPr>
        </w:r>
        <w:r w:rsidR="00D7742E">
          <w:rPr>
            <w:noProof/>
            <w:webHidden/>
          </w:rPr>
          <w:fldChar w:fldCharType="separate"/>
        </w:r>
        <w:r w:rsidR="00D7742E">
          <w:rPr>
            <w:noProof/>
            <w:webHidden/>
          </w:rPr>
          <w:t>14</w:t>
        </w:r>
        <w:r w:rsidR="00D7742E">
          <w:rPr>
            <w:noProof/>
            <w:webHidden/>
          </w:rPr>
          <w:fldChar w:fldCharType="end"/>
        </w:r>
      </w:hyperlink>
    </w:p>
    <w:p w:rsidR="00D7742E" w:rsidRDefault="00D94000">
      <w:pPr>
        <w:pStyle w:val="TableofFigures"/>
        <w:tabs>
          <w:tab w:val="right" w:leader="dot" w:pos="9062"/>
        </w:tabs>
        <w:rPr>
          <w:rFonts w:ascii="Times New Roman" w:hAnsi="Times New Roman"/>
          <w:noProof/>
        </w:rPr>
      </w:pPr>
      <w:hyperlink w:anchor="_Toc198381972" w:history="1">
        <w:r w:rsidR="00D7742E" w:rsidRPr="003C4537">
          <w:rPr>
            <w:rStyle w:val="Hyperlink"/>
            <w:noProof/>
          </w:rPr>
          <w:t>Slika 8: Različne čutare</w:t>
        </w:r>
        <w:r w:rsidR="00D7742E">
          <w:rPr>
            <w:noProof/>
            <w:webHidden/>
          </w:rPr>
          <w:tab/>
        </w:r>
        <w:r w:rsidR="00D7742E">
          <w:rPr>
            <w:noProof/>
            <w:webHidden/>
          </w:rPr>
          <w:fldChar w:fldCharType="begin"/>
        </w:r>
        <w:r w:rsidR="00D7742E">
          <w:rPr>
            <w:noProof/>
            <w:webHidden/>
          </w:rPr>
          <w:instrText xml:space="preserve"> PAGEREF _Toc198381972 \h </w:instrText>
        </w:r>
        <w:r w:rsidR="00D7742E">
          <w:rPr>
            <w:noProof/>
            <w:webHidden/>
          </w:rPr>
        </w:r>
        <w:r w:rsidR="00D7742E">
          <w:rPr>
            <w:noProof/>
            <w:webHidden/>
          </w:rPr>
          <w:fldChar w:fldCharType="separate"/>
        </w:r>
        <w:r w:rsidR="00D7742E">
          <w:rPr>
            <w:noProof/>
            <w:webHidden/>
          </w:rPr>
          <w:t>15</w:t>
        </w:r>
        <w:r w:rsidR="00D7742E">
          <w:rPr>
            <w:noProof/>
            <w:webHidden/>
          </w:rPr>
          <w:fldChar w:fldCharType="end"/>
        </w:r>
      </w:hyperlink>
    </w:p>
    <w:p w:rsidR="00F715E0" w:rsidRDefault="00D7742E" w:rsidP="00842ADF">
      <w:pPr>
        <w:spacing w:line="360" w:lineRule="auto"/>
        <w:rPr>
          <w:rFonts w:ascii="Sylfaen" w:hAnsi="Sylfaen"/>
        </w:rPr>
      </w:pPr>
      <w:r>
        <w:rPr>
          <w:rFonts w:ascii="Sylfaen" w:hAnsi="Sylfaen"/>
        </w:rPr>
        <w:fldChar w:fldCharType="end"/>
      </w:r>
    </w:p>
    <w:p w:rsidR="00D7742E" w:rsidRDefault="00D7742E">
      <w:pPr>
        <w:pStyle w:val="TableofFigures"/>
        <w:tabs>
          <w:tab w:val="right" w:leader="dot" w:pos="9062"/>
        </w:tabs>
        <w:rPr>
          <w:rFonts w:ascii="Times New Roman" w:hAnsi="Times New Roman"/>
          <w:noProof/>
        </w:rPr>
      </w:pPr>
      <w:r>
        <w:fldChar w:fldCharType="begin"/>
      </w:r>
      <w:r>
        <w:instrText xml:space="preserve"> TOC \h \z \t "napisi-grafikon" \c </w:instrText>
      </w:r>
      <w:r>
        <w:fldChar w:fldCharType="separate"/>
      </w:r>
      <w:hyperlink w:anchor="_Toc198381980" w:history="1">
        <w:r w:rsidRPr="00E311D6">
          <w:rPr>
            <w:rStyle w:val="Hyperlink"/>
            <w:noProof/>
          </w:rPr>
          <w:t>Grafikon 1: Približna dolžina valovnih dolžin pri posamezni barvi</w:t>
        </w:r>
        <w:r>
          <w:rPr>
            <w:noProof/>
            <w:webHidden/>
          </w:rPr>
          <w:tab/>
        </w:r>
        <w:r>
          <w:rPr>
            <w:noProof/>
            <w:webHidden/>
          </w:rPr>
          <w:fldChar w:fldCharType="begin"/>
        </w:r>
        <w:r>
          <w:rPr>
            <w:noProof/>
            <w:webHidden/>
          </w:rPr>
          <w:instrText xml:space="preserve"> PAGEREF _Toc198381980 \h </w:instrText>
        </w:r>
        <w:r>
          <w:rPr>
            <w:noProof/>
            <w:webHidden/>
          </w:rPr>
        </w:r>
        <w:r>
          <w:rPr>
            <w:noProof/>
            <w:webHidden/>
          </w:rPr>
          <w:fldChar w:fldCharType="separate"/>
        </w:r>
        <w:r>
          <w:rPr>
            <w:noProof/>
            <w:webHidden/>
          </w:rPr>
          <w:t>8</w:t>
        </w:r>
        <w:r>
          <w:rPr>
            <w:noProof/>
            <w:webHidden/>
          </w:rPr>
          <w:fldChar w:fldCharType="end"/>
        </w:r>
      </w:hyperlink>
    </w:p>
    <w:p w:rsidR="00D7742E" w:rsidRDefault="00D94000">
      <w:pPr>
        <w:pStyle w:val="TableofFigures"/>
        <w:tabs>
          <w:tab w:val="right" w:leader="dot" w:pos="9062"/>
        </w:tabs>
        <w:rPr>
          <w:rFonts w:ascii="Times New Roman" w:hAnsi="Times New Roman"/>
          <w:noProof/>
        </w:rPr>
      </w:pPr>
      <w:hyperlink w:anchor="_Toc198381981" w:history="1">
        <w:r w:rsidR="00D7742E" w:rsidRPr="00E311D6">
          <w:rPr>
            <w:rStyle w:val="Hyperlink"/>
            <w:noProof/>
          </w:rPr>
          <w:t>Grafikon 2: Prikaz valovnih dolžin pri posamezni barvi</w:t>
        </w:r>
        <w:r w:rsidR="00D7742E">
          <w:rPr>
            <w:noProof/>
            <w:webHidden/>
          </w:rPr>
          <w:tab/>
        </w:r>
        <w:r w:rsidR="00D7742E">
          <w:rPr>
            <w:noProof/>
            <w:webHidden/>
          </w:rPr>
          <w:fldChar w:fldCharType="begin"/>
        </w:r>
        <w:r w:rsidR="00D7742E">
          <w:rPr>
            <w:noProof/>
            <w:webHidden/>
          </w:rPr>
          <w:instrText xml:space="preserve"> PAGEREF _Toc198381981 \h </w:instrText>
        </w:r>
        <w:r w:rsidR="00D7742E">
          <w:rPr>
            <w:noProof/>
            <w:webHidden/>
          </w:rPr>
        </w:r>
        <w:r w:rsidR="00D7742E">
          <w:rPr>
            <w:noProof/>
            <w:webHidden/>
          </w:rPr>
          <w:fldChar w:fldCharType="separate"/>
        </w:r>
        <w:r w:rsidR="00D7742E">
          <w:rPr>
            <w:noProof/>
            <w:webHidden/>
          </w:rPr>
          <w:t>9</w:t>
        </w:r>
        <w:r w:rsidR="00D7742E">
          <w:rPr>
            <w:noProof/>
            <w:webHidden/>
          </w:rPr>
          <w:fldChar w:fldCharType="end"/>
        </w:r>
      </w:hyperlink>
    </w:p>
    <w:p w:rsidR="00D7742E" w:rsidRDefault="00D7742E" w:rsidP="00842ADF">
      <w:pPr>
        <w:spacing w:line="360" w:lineRule="auto"/>
        <w:rPr>
          <w:rFonts w:ascii="Sylfaen" w:hAnsi="Sylfaen"/>
        </w:rPr>
      </w:pPr>
      <w:r>
        <w:rPr>
          <w:rFonts w:ascii="Sylfaen" w:hAnsi="Sylfaen"/>
        </w:rPr>
        <w:fldChar w:fldCharType="end"/>
      </w:r>
    </w:p>
    <w:p w:rsidR="00D7742E" w:rsidRDefault="00D7742E">
      <w:pPr>
        <w:pStyle w:val="TableofFigures"/>
        <w:tabs>
          <w:tab w:val="right" w:leader="dot" w:pos="9062"/>
        </w:tabs>
        <w:rPr>
          <w:rFonts w:ascii="Times New Roman" w:hAnsi="Times New Roman"/>
          <w:noProof/>
        </w:rPr>
      </w:pPr>
      <w:r>
        <w:fldChar w:fldCharType="begin"/>
      </w:r>
      <w:r>
        <w:instrText xml:space="preserve"> TOC \h \z \t "napisi-tabela" \c </w:instrText>
      </w:r>
      <w:r>
        <w:fldChar w:fldCharType="separate"/>
      </w:r>
      <w:hyperlink w:anchor="_Toc198381991" w:history="1">
        <w:r w:rsidRPr="00DB7015">
          <w:rPr>
            <w:rStyle w:val="Hyperlink"/>
            <w:noProof/>
          </w:rPr>
          <w:t>Tabela  1: Valovna dolžina posamezne barve</w:t>
        </w:r>
        <w:r>
          <w:rPr>
            <w:noProof/>
            <w:webHidden/>
          </w:rPr>
          <w:tab/>
        </w:r>
        <w:r>
          <w:rPr>
            <w:noProof/>
            <w:webHidden/>
          </w:rPr>
          <w:fldChar w:fldCharType="begin"/>
        </w:r>
        <w:r>
          <w:rPr>
            <w:noProof/>
            <w:webHidden/>
          </w:rPr>
          <w:instrText xml:space="preserve"> PAGEREF _Toc198381991 \h </w:instrText>
        </w:r>
        <w:r>
          <w:rPr>
            <w:noProof/>
            <w:webHidden/>
          </w:rPr>
        </w:r>
        <w:r>
          <w:rPr>
            <w:noProof/>
            <w:webHidden/>
          </w:rPr>
          <w:fldChar w:fldCharType="separate"/>
        </w:r>
        <w:r>
          <w:rPr>
            <w:noProof/>
            <w:webHidden/>
          </w:rPr>
          <w:t>8</w:t>
        </w:r>
        <w:r>
          <w:rPr>
            <w:noProof/>
            <w:webHidden/>
          </w:rPr>
          <w:fldChar w:fldCharType="end"/>
        </w:r>
      </w:hyperlink>
    </w:p>
    <w:p w:rsidR="00D7742E" w:rsidRPr="00AF5170" w:rsidRDefault="00D7742E" w:rsidP="00842ADF">
      <w:pPr>
        <w:spacing w:line="360" w:lineRule="auto"/>
        <w:rPr>
          <w:rFonts w:ascii="Sylfaen" w:hAnsi="Sylfaen"/>
        </w:rPr>
      </w:pPr>
      <w:r>
        <w:rPr>
          <w:rFonts w:ascii="Sylfaen" w:hAnsi="Sylfaen"/>
        </w:rPr>
        <w:fldChar w:fldCharType="end"/>
      </w:r>
    </w:p>
    <w:p w:rsidR="00F715E0" w:rsidRPr="00AF5170" w:rsidRDefault="00F715E0" w:rsidP="00842ADF">
      <w:pPr>
        <w:spacing w:line="360" w:lineRule="auto"/>
        <w:rPr>
          <w:rFonts w:ascii="Sylfaen" w:hAnsi="Sylfaen"/>
        </w:rPr>
      </w:pPr>
    </w:p>
    <w:p w:rsidR="00F715E0" w:rsidRPr="00AF5170" w:rsidRDefault="00F715E0" w:rsidP="00842ADF">
      <w:pPr>
        <w:spacing w:line="360" w:lineRule="auto"/>
        <w:rPr>
          <w:rFonts w:ascii="Sylfaen" w:hAnsi="Sylfaen"/>
        </w:rPr>
        <w:sectPr w:rsidR="00F715E0" w:rsidRPr="00AF5170">
          <w:pgSz w:w="11906" w:h="16838"/>
          <w:pgMar w:top="1417" w:right="1417" w:bottom="1417" w:left="1417" w:header="708" w:footer="708" w:gutter="0"/>
          <w:cols w:space="708"/>
          <w:docGrid w:linePitch="360"/>
        </w:sectPr>
      </w:pPr>
    </w:p>
    <w:p w:rsidR="00AF5170" w:rsidRDefault="00AF5170" w:rsidP="00F715E0">
      <w:pPr>
        <w:pStyle w:val="Glavni"/>
      </w:pPr>
      <w:bookmarkStart w:id="7" w:name="_Toc198381558"/>
      <w:bookmarkStart w:id="8" w:name="_Toc196615386"/>
      <w:r>
        <w:t>Uvod</w:t>
      </w:r>
      <w:bookmarkEnd w:id="7"/>
    </w:p>
    <w:p w:rsidR="00AF5170" w:rsidRDefault="003764F1" w:rsidP="003764F1">
      <w:pPr>
        <w:pStyle w:val="odstavek1"/>
      </w:pPr>
      <w:r>
        <w:t>Ta seminarska naloga nas pouči o mavrici, zakaj jo vidimo takšno, kakršno jo, kako so ugotovili njene lastnosti, nekaj o njenem nastanku pa tudi o zgodovini. Lotevamo se tudi problemov iz fizike, kot npr. k</w:t>
      </w:r>
      <w:r w:rsidRPr="005D7940">
        <w:t>ako obrniti kozarec, poln vode, na glavo, da voda n</w:t>
      </w:r>
      <w:r>
        <w:t>e bo iztekla (pokrov prepovedan).</w:t>
      </w:r>
    </w:p>
    <w:p w:rsidR="003764F1" w:rsidRDefault="003764F1" w:rsidP="003764F1">
      <w:pPr>
        <w:pStyle w:val="odstavek1"/>
      </w:pPr>
      <w:r>
        <w:t>Teh vprašanj sem se lotila na takšen način, da sem najprej povprašala znance in prijatelje, če znajo odgovoriti, nato pa sem napele še lastne možgane, tu pa tam pa še preverila kake podatke v knjigah ali pa na spletu.</w:t>
      </w:r>
    </w:p>
    <w:p w:rsidR="005D5212" w:rsidRPr="00AF5170" w:rsidRDefault="00364732" w:rsidP="00F715E0">
      <w:pPr>
        <w:pStyle w:val="Glavni"/>
      </w:pPr>
      <w:bookmarkStart w:id="9" w:name="_Toc198381559"/>
      <w:r w:rsidRPr="00AF5170">
        <w:t>M</w:t>
      </w:r>
      <w:r w:rsidR="005D5212" w:rsidRPr="00AF5170">
        <w:t>avrica</w:t>
      </w:r>
      <w:bookmarkEnd w:id="8"/>
      <w:bookmarkEnd w:id="9"/>
      <w:r w:rsidRPr="00AF5170">
        <w:t xml:space="preserve"> </w:t>
      </w:r>
    </w:p>
    <w:tbl>
      <w:tblPr>
        <w:tblpPr w:leftFromText="141" w:rightFromText="141" w:vertAnchor="text" w:horzAnchor="margin" w:tblpY="477"/>
        <w:tblOverlap w:val="never"/>
        <w:tblW w:w="0" w:type="auto"/>
        <w:tblLook w:val="01E0" w:firstRow="1" w:lastRow="1" w:firstColumn="1" w:lastColumn="1" w:noHBand="0" w:noVBand="0"/>
      </w:tblPr>
      <w:tblGrid>
        <w:gridCol w:w="6880"/>
      </w:tblGrid>
      <w:tr w:rsidR="00A61EAC" w:rsidRPr="00AF5170" w:rsidTr="00925744">
        <w:trPr>
          <w:trHeight w:val="5077"/>
        </w:trPr>
        <w:tc>
          <w:tcPr>
            <w:tcW w:w="6600" w:type="dxa"/>
            <w:shd w:val="clear" w:color="auto" w:fill="auto"/>
          </w:tcPr>
          <w:p w:rsidR="00A61EAC" w:rsidRPr="00AF5170" w:rsidRDefault="00D94000" w:rsidP="00925744">
            <w:pPr>
              <w:pStyle w:val="odstavek1"/>
              <w:keepN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2pt;height:255.35pt">
                  <v:imagedata r:id="rId9" o:title="Rainbow3"/>
                </v:shape>
              </w:pict>
            </w:r>
          </w:p>
        </w:tc>
      </w:tr>
      <w:tr w:rsidR="00A61EAC" w:rsidRPr="00AF5170" w:rsidTr="00925744">
        <w:trPr>
          <w:trHeight w:val="480"/>
        </w:trPr>
        <w:tc>
          <w:tcPr>
            <w:tcW w:w="6600" w:type="dxa"/>
            <w:shd w:val="clear" w:color="auto" w:fill="auto"/>
          </w:tcPr>
          <w:p w:rsidR="00A61EAC" w:rsidRPr="00AF5170" w:rsidRDefault="00A61EAC" w:rsidP="00925744">
            <w:pPr>
              <w:pStyle w:val="napisi"/>
            </w:pPr>
            <w:bookmarkStart w:id="10" w:name="_Toc198381965"/>
            <w:r w:rsidRPr="00AF5170">
              <w:t xml:space="preserve">Slika </w:t>
            </w:r>
            <w:fldSimple w:instr=" SEQ Slika \* ARABIC ">
              <w:r w:rsidR="008159AF">
                <w:rPr>
                  <w:noProof/>
                </w:rPr>
                <w:t>1</w:t>
              </w:r>
            </w:fldSimple>
            <w:r w:rsidRPr="00AF5170">
              <w:t>: Mavrica nad slapom</w:t>
            </w:r>
            <w:bookmarkEnd w:id="10"/>
          </w:p>
        </w:tc>
      </w:tr>
    </w:tbl>
    <w:p w:rsidR="00A86BC8" w:rsidRPr="00AF5170" w:rsidRDefault="00A61EAC" w:rsidP="004902D3">
      <w:pPr>
        <w:pStyle w:val="odstavek1"/>
        <w:ind w:firstLine="180"/>
      </w:pPr>
      <w:r w:rsidRPr="00AF5170">
        <w:t xml:space="preserve"> </w:t>
      </w:r>
      <w:r w:rsidR="00A86BC8" w:rsidRPr="00AF5170">
        <w:t xml:space="preserve">Da na poseben in samosvoj način zaznamo svet okoli sebe, je potrebna svetloba, ki pa hkrati omogoča tudi mnoge kemijske in biološke procese, od katerih je odvisno življenje na Zemlji. Slepi ljudje sami ne bi preživeli, </w:t>
      </w:r>
    </w:p>
    <w:p w:rsidR="00364732" w:rsidRPr="00AF5170" w:rsidRDefault="00364732" w:rsidP="004902D3">
      <w:pPr>
        <w:pStyle w:val="odstavek1"/>
        <w:ind w:firstLine="180"/>
      </w:pPr>
      <w:r w:rsidRPr="00AF5170">
        <w:t>Le malo ljudi, ki so slepi, bi lahko preživelo brez ljudi, ki vidijo.</w:t>
      </w:r>
    </w:p>
    <w:p w:rsidR="009244CA" w:rsidRPr="00AF5170" w:rsidRDefault="009244CA" w:rsidP="004902D3">
      <w:pPr>
        <w:pStyle w:val="odstavek1"/>
        <w:ind w:firstLine="180"/>
      </w:pPr>
      <w:r w:rsidRPr="00AF5170">
        <w:t>Svetloba je nekaj, kar ljudem omogoča, da čutimo vse podrobnosti sveta skoraj do potankosti. Sama svetloba je elektromagnetno valovanje z majhno valovno dolžino.</w:t>
      </w:r>
    </w:p>
    <w:p w:rsidR="006465A2" w:rsidRPr="00AF5170" w:rsidRDefault="00A61EAC" w:rsidP="006465A2">
      <w:pPr>
        <w:pStyle w:val="odstavek1"/>
        <w:keepNext/>
        <w:ind w:firstLine="180"/>
      </w:pPr>
      <w:r w:rsidRPr="00AF5170">
        <w:t xml:space="preserve"> </w:t>
      </w:r>
      <w:r w:rsidR="009244CA" w:rsidRPr="00AF5170">
        <w:t>Svetloba je »kriva« tudi za nekaj čudovitih pojavov, ki jih poznamo. Ena izmed teh stvari je tudi mavrico, okoli katere so se napletli mnogi miti in legende. Za mnoge je mavrica recimo meja med to stranjo – Zemljo – ter onostranstvom oz. božjim svetom, drugim obljublja skrit zaklad od koncu mavrice, spet ta tretjim pa čas, ko si zaželijo željo, mavrica pa jim jo izpolni.</w:t>
      </w:r>
    </w:p>
    <w:p w:rsidR="00364732" w:rsidRPr="00AF5170" w:rsidRDefault="005D5212" w:rsidP="00F715E0">
      <w:pPr>
        <w:pStyle w:val="Podn"/>
      </w:pPr>
      <w:bookmarkStart w:id="11" w:name="_Toc196615387"/>
      <w:bookmarkStart w:id="12" w:name="_Toc198381560"/>
      <w:r w:rsidRPr="00AF5170">
        <w:t>Nastanek mavrice</w:t>
      </w:r>
      <w:bookmarkEnd w:id="11"/>
      <w:bookmarkEnd w:id="12"/>
    </w:p>
    <w:p w:rsidR="009244CA" w:rsidRPr="00AF5170" w:rsidRDefault="009244CA" w:rsidP="00E31F5B">
      <w:pPr>
        <w:pStyle w:val="odstavek1"/>
        <w:ind w:firstLine="180"/>
      </w:pPr>
      <w:r w:rsidRPr="00AF5170">
        <w:t>Ko z neba sije Sonce, hkrati pa dežuje, takrat je čas, ko se nekje na nebu pojavi mavrica. Nastane v trenutku, ko sončnim žarkom uspe prodreti skozi oblake in ko le-ti potem obsijejo deževni oblak. Mavrico vidimo le v primeru, da je Sonce za nami, dež pa pred nami oz. se pojavlja v dežju nasproti Sonca. Dopoldne torej nastaja na zahod</w:t>
      </w:r>
      <w:r w:rsidR="009E44D8" w:rsidRPr="00AF5170">
        <w:t xml:space="preserve">u, ob popoldnevih pa na vzhodu. Po delu dneva, v katerem se mavrica pojavlja, se lahko napoveduje celo vreme. Dopoldanska mavrica nastaja ob nalivih z zahoda, zaradi česar lahko pričakujemo le kratkotrajna izboljšanja vremena. Popoldanska pa se pojavlja, ko so deževni oblaki na vzhodu – kadar se oblaki oddaljujejo, kar pa napoveduje lepše vreme. </w:t>
      </w:r>
      <w:r w:rsidRPr="00AF5170">
        <w:t xml:space="preserve">Nastala mavrica je svetel, barven – mavrični lok barv, vsega skupaj s premerom </w:t>
      </w:r>
      <w:r w:rsidR="007F5B61" w:rsidRPr="00AF5170">
        <w:t>42</w:t>
      </w:r>
      <w:r w:rsidRPr="00AF5170">
        <w:t xml:space="preserve"> stopinj, upoštevajoč senco naše postave.</w:t>
      </w:r>
    </w:p>
    <w:tbl>
      <w:tblPr>
        <w:tblpPr w:leftFromText="141" w:rightFromText="141" w:vertAnchor="page" w:horzAnchor="margin" w:tblpXSpec="center" w:tblpY="9698"/>
        <w:tblW w:w="0" w:type="auto"/>
        <w:tblLook w:val="01E0" w:firstRow="1" w:lastRow="1" w:firstColumn="1" w:lastColumn="1" w:noHBand="0" w:noVBand="0"/>
      </w:tblPr>
      <w:tblGrid>
        <w:gridCol w:w="8232"/>
      </w:tblGrid>
      <w:tr w:rsidR="00E31F5B" w:rsidTr="00925744">
        <w:trPr>
          <w:trHeight w:val="5828"/>
        </w:trPr>
        <w:tc>
          <w:tcPr>
            <w:tcW w:w="8232" w:type="dxa"/>
            <w:shd w:val="clear" w:color="auto" w:fill="auto"/>
          </w:tcPr>
          <w:p w:rsidR="00E31F5B" w:rsidRDefault="00D94000" w:rsidP="00925744">
            <w:pPr>
              <w:pStyle w:val="odstavek1"/>
              <w:keepNext/>
            </w:pPr>
            <w:r>
              <w:pict>
                <v:shape id="_x0000_i1026" type="#_x0000_t75" style="width:399.35pt;height:278.8pt">
                  <v:imagedata r:id="rId10" o:title="2-rainbows2"/>
                </v:shape>
              </w:pict>
            </w:r>
          </w:p>
        </w:tc>
      </w:tr>
      <w:tr w:rsidR="00E31F5B" w:rsidTr="00925744">
        <w:trPr>
          <w:trHeight w:val="310"/>
        </w:trPr>
        <w:tc>
          <w:tcPr>
            <w:tcW w:w="8232" w:type="dxa"/>
            <w:shd w:val="clear" w:color="auto" w:fill="auto"/>
          </w:tcPr>
          <w:p w:rsidR="00E31F5B" w:rsidRDefault="00E31F5B" w:rsidP="00925744">
            <w:pPr>
              <w:pStyle w:val="napisi"/>
            </w:pPr>
            <w:bookmarkStart w:id="13" w:name="_Toc198381966"/>
            <w:r>
              <w:t xml:space="preserve">Slika </w:t>
            </w:r>
            <w:fldSimple w:instr=" SEQ Slika \* ARABIC ">
              <w:r w:rsidR="008159AF">
                <w:rPr>
                  <w:noProof/>
                </w:rPr>
                <w:t>2</w:t>
              </w:r>
            </w:fldSimple>
            <w:r>
              <w:t>: Dve mavrici</w:t>
            </w:r>
            <w:bookmarkEnd w:id="13"/>
          </w:p>
        </w:tc>
      </w:tr>
    </w:tbl>
    <w:p w:rsidR="007F5B61" w:rsidRPr="00AF5170" w:rsidRDefault="007F5B61" w:rsidP="00964A17">
      <w:pPr>
        <w:pStyle w:val="odstavek1"/>
        <w:ind w:firstLine="180"/>
      </w:pPr>
      <w:r w:rsidRPr="00AF5170">
        <w:t>Zagotovo ste včasih opazili dve, ne samo ene mavrice na nebu. Prvo, ki nastane (to je tista pod kotom 42 stopinj), imenujemo mavrica prvega reda ali primarna, lahko pa tudi glavna mavrica. Druga se boči nad prvo še za dodatnih 9 stopinj navzven. Imenuje se mavrica drugega reda ali večja ali zunanja mavrica. Višina Sonca na nebu je tudi pomembna za višino mavrice. Razmerje je obratnosorazmerno: višje je Sonce, nižje je mavrica ter obratno.</w:t>
      </w:r>
      <w:r w:rsidR="00AB3293" w:rsidRPr="00AF5170">
        <w:t xml:space="preserve"> Mavrica pa se ne bo pojavila, če bo Sonce višje od 42 oz. 51 stopinj nad obzorjem. Opoldne mavrice vsekakor ne bomo nikoli opazili.</w:t>
      </w:r>
      <w:r w:rsidR="002C5E73" w:rsidRPr="00AF5170">
        <w:t xml:space="preserve"> Se pa da mavrico opazovati kot poln krog, in sicer z visokega hriba ali iz letala.</w:t>
      </w:r>
    </w:p>
    <w:p w:rsidR="007F5B61" w:rsidRPr="00AF5170" w:rsidRDefault="00364732" w:rsidP="00964A17">
      <w:pPr>
        <w:pStyle w:val="odstavek1"/>
        <w:ind w:firstLine="180"/>
      </w:pPr>
      <w:r w:rsidRPr="00AF5170">
        <w:t xml:space="preserve"> </w:t>
      </w:r>
      <w:r w:rsidR="009E44D8" w:rsidRPr="00AF5170">
        <w:t>Seveda pa mavrico lahko opazujemo kjer drugje, ne samo na nebu med dežjem. Nastane lahko tudi ob slapu, tud</w:t>
      </w:r>
      <w:r w:rsidR="007F5B61" w:rsidRPr="00AF5170">
        <w:t>i vodometu, ko ga obsije Sonce. Tokrat mavrica nastane zaradi loma ter odboja sonca na vodnih kapljicah; tam bela barva razpade v različne spektralne barve, ki prispejo do človeškega očesa, mi pa tako vidimo mavrico. Oko samo pa ne razloči kapljic, zaradi česar je mavrica videti kot nepretrgan trak.</w:t>
      </w:r>
    </w:p>
    <w:p w:rsidR="00364732" w:rsidRPr="00AF5170" w:rsidRDefault="009E44D8" w:rsidP="00964A17">
      <w:pPr>
        <w:pStyle w:val="odstavek1"/>
        <w:ind w:firstLine="180"/>
      </w:pPr>
      <w:r w:rsidRPr="00AF5170">
        <w:t>Redko se pojavi tudi ob luninem svitu, toda mavrica takrat ni obarvana, temveč je bele</w:t>
      </w:r>
      <w:r w:rsidR="007F5B61" w:rsidRPr="00AF5170">
        <w:t xml:space="preserve"> barve</w:t>
      </w:r>
      <w:r w:rsidRPr="00AF5170">
        <w:t xml:space="preserve"> s svetlečim robom.</w:t>
      </w:r>
    </w:p>
    <w:p w:rsidR="00364732" w:rsidRPr="00AF5170" w:rsidRDefault="005D5212" w:rsidP="00F715E0">
      <w:pPr>
        <w:pStyle w:val="Podn"/>
      </w:pPr>
      <w:bookmarkStart w:id="14" w:name="_Toc196615388"/>
      <w:bookmarkStart w:id="15" w:name="_Toc198381561"/>
      <w:r w:rsidRPr="00AF5170">
        <w:t>Barvna lestvica v mavrici</w:t>
      </w:r>
      <w:bookmarkEnd w:id="14"/>
      <w:bookmarkEnd w:id="15"/>
    </w:p>
    <w:p w:rsidR="001F63FA" w:rsidRPr="00AF5170" w:rsidRDefault="001F63FA" w:rsidP="004902D3">
      <w:pPr>
        <w:pStyle w:val="odstavek1"/>
        <w:ind w:firstLine="180"/>
      </w:pPr>
      <w:r w:rsidRPr="00AF5170">
        <w:t xml:space="preserve">Komponente, iz katerih je sestavljena bela svetloba, se kažejo v mavrici kot različne barve. </w:t>
      </w:r>
      <w:r w:rsidR="00431E47" w:rsidRPr="00AF5170">
        <w:t>Kapljice v atmosferi delujejo kot prizme, one razdeljujejo belo svetlobo kot prizme v različne barve. Popolnost mavrice je predvsem odvisna od lege Sonca. Kot že omenjeno, barvni spekter pri primarni in sekundarni mavrici si sledita v obratnem vrstnem redu. Na kratko razloženo: pri primarni mavrici se svetloba raz</w:t>
      </w:r>
      <w:r w:rsidR="007A7C81" w:rsidRPr="00AF5170">
        <w:t>prši ob vstopu v vodno kapljico, od zadnje stene pa se odbije. Pri sekundarni mavrici pa se žarki prelomijo dvakrat, zaradi česar se slika prav tako obrne dvakrat, zaradi česar pa nastane mavrica z obratno barvno kombinacijo kot pri primarni.</w:t>
      </w:r>
    </w:p>
    <w:p w:rsidR="007A7C81" w:rsidRPr="00AF5170" w:rsidRDefault="007A7C81" w:rsidP="004902D3">
      <w:pPr>
        <w:pStyle w:val="odstavek1"/>
        <w:ind w:firstLine="180"/>
      </w:pPr>
      <w:r w:rsidRPr="00AF5170">
        <w:t xml:space="preserve">Opazujmo zdaj barve pri primarni mavrici. Mavrični notranji rob je vijoličast, zunanji rdeč. Od rdeče do vijolične si sledijo še (v tem vrstnem redu): </w:t>
      </w:r>
      <w:r w:rsidR="002C6E80" w:rsidRPr="00AF5170">
        <w:t xml:space="preserve">rumena, </w:t>
      </w:r>
      <w:r w:rsidRPr="00AF5170">
        <w:t xml:space="preserve">zelena, </w:t>
      </w:r>
      <w:r w:rsidR="002C6E80" w:rsidRPr="00AF5170">
        <w:t>modra</w:t>
      </w:r>
      <w:r w:rsidRPr="00AF5170">
        <w:t>, vmes pa še prelivi dveh sosednjih barv. Pri sekundarni mavrici so barve v obratne</w:t>
      </w:r>
      <w:r w:rsidR="00343EF0" w:rsidRPr="00AF5170">
        <w:t>m vrstnem redu, torej vijolična, modra, zelena, rumena, rdeča.</w:t>
      </w:r>
    </w:p>
    <w:p w:rsidR="00343EF0" w:rsidRPr="00AF5170" w:rsidRDefault="005D5212" w:rsidP="00F715E0">
      <w:pPr>
        <w:pStyle w:val="Podn"/>
      </w:pPr>
      <w:bookmarkStart w:id="16" w:name="_Toc196615389"/>
      <w:bookmarkStart w:id="17" w:name="_Toc198381562"/>
      <w:r w:rsidRPr="00AF5170">
        <w:t>Raziskovanje mavrice skozi zgodovino</w:t>
      </w:r>
      <w:bookmarkEnd w:id="16"/>
      <w:bookmarkEnd w:id="17"/>
    </w:p>
    <w:p w:rsidR="002C5E73" w:rsidRPr="00AF5170" w:rsidRDefault="002C5E73" w:rsidP="00964A17">
      <w:pPr>
        <w:pStyle w:val="odstavek1"/>
        <w:ind w:firstLine="180"/>
      </w:pPr>
      <w:r w:rsidRPr="00AF5170">
        <w:t xml:space="preserve">Človek pozna mavrico že ves svoj obstoj na Zemlji. Ugotovitev, da mavrica nastane zaradi vodnih kapljic, je znana že več tisoč let. Prav tako je že izredno dolgo znano, da je za nastanek potrebno Sonce oz. sončni žarki. </w:t>
      </w:r>
      <w:r w:rsidR="006D51AC" w:rsidRPr="00AF5170">
        <w:t>Dejansko je pa dolgo trajalo, da je nekdo znanstveno utemeljil in zadovoljivo pojasnil nastanek oz. sam pojav mavrice. To je uspelo Reneju Descartesom leta 1673, kar je bila njegova največja fizikalna ugotovitev. Ni pa uspel pojasniti, zakaj si barve pri sekundarnem in primarnem mavričnem loku sledijo v obratnem vrstnem redu, ter zakaj je mavrica sploh barvna.</w:t>
      </w:r>
      <w:r w:rsidR="00343EF0" w:rsidRPr="00AF5170">
        <w:t xml:space="preserve"> To je pozneje ugotovil in dokazal John Newton.</w:t>
      </w:r>
    </w:p>
    <w:p w:rsidR="00364732" w:rsidRPr="00AF5170" w:rsidRDefault="005D5212" w:rsidP="00F715E0">
      <w:pPr>
        <w:pStyle w:val="Podn2"/>
      </w:pPr>
      <w:bookmarkStart w:id="18" w:name="_Toc196615390"/>
      <w:bookmarkStart w:id="19" w:name="_Toc198381563"/>
      <w:r w:rsidRPr="00AF5170">
        <w:t>Rene Descartes</w:t>
      </w:r>
      <w:bookmarkEnd w:id="18"/>
      <w:bookmarkEnd w:id="19"/>
    </w:p>
    <w:p w:rsidR="00364732" w:rsidRPr="00AF5170" w:rsidRDefault="00343EF0" w:rsidP="00964A17">
      <w:pPr>
        <w:pStyle w:val="odstavek1"/>
        <w:ind w:firstLine="180"/>
      </w:pPr>
      <w:r w:rsidRPr="00AF5170">
        <w:t xml:space="preserve">Rene </w:t>
      </w:r>
      <w:r w:rsidR="00364732" w:rsidRPr="00AF5170">
        <w:t xml:space="preserve">Descartes je bil matematik, </w:t>
      </w:r>
      <w:r w:rsidRPr="00AF5170">
        <w:t xml:space="preserve">filozof, </w:t>
      </w:r>
      <w:r w:rsidR="00364732" w:rsidRPr="00AF5170">
        <w:t>fiziol</w:t>
      </w:r>
      <w:r w:rsidRPr="00AF5170">
        <w:t>og in naravoslovec.</w:t>
      </w:r>
    </w:p>
    <w:p w:rsidR="00E31F5B" w:rsidRPr="00AF5170" w:rsidRDefault="00343EF0" w:rsidP="00964A17">
      <w:pPr>
        <w:pStyle w:val="odstavek1"/>
        <w:ind w:firstLine="180"/>
      </w:pPr>
      <w:r w:rsidRPr="00AF5170">
        <w:t>Pri dokazovanju nastanka mavrice si je pomagal tako, da je izdelal tanke steklene kroglice, vanje napolnil vodo, na njih kot take pa je potem usmerjal tanke prame</w:t>
      </w:r>
      <w:r w:rsidR="00732C1C" w:rsidRPr="00AF5170">
        <w:t xml:space="preserve">ne sončnih žarkov oz. svetlobo. Oponašal je Marka Antonia de Dominisa, ki je 22 let pred Descartesom take poskuse že izvedel in jih utemeljil. Descartes je opazoval obnašanje </w:t>
      </w:r>
    </w:p>
    <w:tbl>
      <w:tblPr>
        <w:tblpPr w:leftFromText="141" w:rightFromText="141" w:vertAnchor="text" w:horzAnchor="margin" w:tblpY="-178"/>
        <w:tblOverlap w:val="never"/>
        <w:tblW w:w="0" w:type="auto"/>
        <w:tblLook w:val="01E0" w:firstRow="1" w:lastRow="1" w:firstColumn="1" w:lastColumn="1" w:noHBand="0" w:noVBand="0"/>
      </w:tblPr>
      <w:tblGrid>
        <w:gridCol w:w="4282"/>
      </w:tblGrid>
      <w:tr w:rsidR="00E31F5B" w:rsidTr="00925744">
        <w:trPr>
          <w:trHeight w:val="4601"/>
        </w:trPr>
        <w:tc>
          <w:tcPr>
            <w:tcW w:w="4282" w:type="dxa"/>
            <w:shd w:val="clear" w:color="auto" w:fill="auto"/>
          </w:tcPr>
          <w:p w:rsidR="00E31F5B" w:rsidRDefault="00D94000" w:rsidP="00925744">
            <w:pPr>
              <w:pStyle w:val="odstavek1"/>
              <w:keepNext/>
            </w:pPr>
            <w:r>
              <w:pict>
                <v:shape id="_x0000_i1027" type="#_x0000_t75" style="width:200.1pt;height:243.65pt">
                  <v:imagedata r:id="rId11" o:title="rene%20Descartes2"/>
                </v:shape>
              </w:pict>
            </w:r>
          </w:p>
        </w:tc>
      </w:tr>
      <w:tr w:rsidR="00E31F5B" w:rsidTr="00925744">
        <w:trPr>
          <w:trHeight w:val="280"/>
        </w:trPr>
        <w:tc>
          <w:tcPr>
            <w:tcW w:w="4282" w:type="dxa"/>
            <w:shd w:val="clear" w:color="auto" w:fill="auto"/>
          </w:tcPr>
          <w:p w:rsidR="00E31F5B" w:rsidRDefault="00E31F5B" w:rsidP="00925744">
            <w:pPr>
              <w:pStyle w:val="napisi"/>
            </w:pPr>
            <w:bookmarkStart w:id="20" w:name="_Toc198381967"/>
            <w:r>
              <w:t xml:space="preserve">Slika </w:t>
            </w:r>
            <w:fldSimple w:instr=" SEQ Slika \* ARABIC ">
              <w:r w:rsidR="008159AF">
                <w:rPr>
                  <w:noProof/>
                </w:rPr>
                <w:t>3</w:t>
              </w:r>
            </w:fldSimple>
            <w:r>
              <w:t>: Rene Descartes</w:t>
            </w:r>
            <w:bookmarkEnd w:id="20"/>
          </w:p>
        </w:tc>
      </w:tr>
    </w:tbl>
    <w:p w:rsidR="00E31F5B" w:rsidRPr="00AF5170" w:rsidRDefault="00732C1C" w:rsidP="00964A17">
      <w:pPr>
        <w:pStyle w:val="odstavek1"/>
        <w:ind w:firstLine="180"/>
      </w:pPr>
      <w:r w:rsidRPr="00AF5170">
        <w:t>svetlobe v kroglici in ugotovil, da se žarek lomi ali dvakrat in se enkrat popolnoma odbije ali pa se prelomi dvakrat in prav tako dvakrat popolnoma odbije. V prvem primeru Sonce ne sme preseči 42 stopinj nad obzorjem (v tem primeru nastane primarna mavrica), v drugem primeru pa ne više kot 51 stopinj (tokrat nastane sekundarna oz. zunanja mavrica).</w:t>
      </w:r>
      <w:r w:rsidR="00BD48A8" w:rsidRPr="00AF5170">
        <w:t xml:space="preserve"> Podatke je </w:t>
      </w:r>
      <w:r w:rsidR="0044672B" w:rsidRPr="00AF5170">
        <w:t>podkrepil z računom, kjer je uporabljal Snellov lomni zakon.</w:t>
      </w:r>
    </w:p>
    <w:p w:rsidR="00732C1C" w:rsidRPr="00AF5170" w:rsidRDefault="00732C1C" w:rsidP="00964A17">
      <w:pPr>
        <w:pStyle w:val="odstavek1"/>
        <w:ind w:firstLine="180"/>
      </w:pPr>
    </w:p>
    <w:tbl>
      <w:tblPr>
        <w:tblpPr w:leftFromText="141" w:rightFromText="141" w:vertAnchor="text" w:horzAnchor="margin" w:tblpXSpec="right" w:tblpY="611"/>
        <w:tblOverlap w:val="never"/>
        <w:tblW w:w="0" w:type="auto"/>
        <w:tblLook w:val="01E0" w:firstRow="1" w:lastRow="1" w:firstColumn="1" w:lastColumn="1" w:noHBand="0" w:noVBand="0"/>
      </w:tblPr>
      <w:tblGrid>
        <w:gridCol w:w="3533"/>
      </w:tblGrid>
      <w:tr w:rsidR="00285D15" w:rsidRPr="00AF5170" w:rsidTr="00925744">
        <w:trPr>
          <w:trHeight w:val="3414"/>
        </w:trPr>
        <w:tc>
          <w:tcPr>
            <w:tcW w:w="3529" w:type="dxa"/>
            <w:shd w:val="clear" w:color="auto" w:fill="auto"/>
          </w:tcPr>
          <w:p w:rsidR="00285D15" w:rsidRPr="00925744" w:rsidRDefault="00D94000" w:rsidP="00925744">
            <w:pPr>
              <w:keepNext/>
              <w:spacing w:line="360" w:lineRule="auto"/>
              <w:rPr>
                <w:rFonts w:ascii="Sylfaen" w:hAnsi="Sylfaen"/>
              </w:rPr>
            </w:pPr>
            <w:bookmarkStart w:id="21" w:name="_Toc196615391"/>
            <w:r>
              <w:rPr>
                <w:rFonts w:ascii="Sylfaen" w:hAnsi="Sylfaen"/>
              </w:rPr>
              <w:pict>
                <v:shape id="_x0000_i1028" type="#_x0000_t75" style="width:165.75pt;height:184.2pt">
                  <v:imagedata r:id="rId12" o:title="john%20newton2"/>
                </v:shape>
              </w:pict>
            </w:r>
          </w:p>
        </w:tc>
      </w:tr>
      <w:tr w:rsidR="00285D15" w:rsidRPr="00AF5170" w:rsidTr="00925744">
        <w:trPr>
          <w:trHeight w:val="412"/>
        </w:trPr>
        <w:tc>
          <w:tcPr>
            <w:tcW w:w="3529" w:type="dxa"/>
            <w:shd w:val="clear" w:color="auto" w:fill="auto"/>
          </w:tcPr>
          <w:p w:rsidR="00285D15" w:rsidRPr="00AF5170" w:rsidRDefault="00285D15" w:rsidP="00925744">
            <w:pPr>
              <w:pStyle w:val="napisi"/>
              <w:jc w:val="center"/>
            </w:pPr>
            <w:bookmarkStart w:id="22" w:name="_Toc198381968"/>
            <w:r w:rsidRPr="00AF5170">
              <w:t xml:space="preserve">Slika </w:t>
            </w:r>
            <w:fldSimple w:instr=" SEQ Slika \* ARABIC ">
              <w:r w:rsidR="008159AF">
                <w:rPr>
                  <w:noProof/>
                </w:rPr>
                <w:t>4</w:t>
              </w:r>
            </w:fldSimple>
            <w:r w:rsidRPr="00AF5170">
              <w:t>: John Newton</w:t>
            </w:r>
            <w:bookmarkEnd w:id="22"/>
          </w:p>
        </w:tc>
      </w:tr>
    </w:tbl>
    <w:p w:rsidR="00364732" w:rsidRPr="00AF5170" w:rsidRDefault="005D5212" w:rsidP="00F715E0">
      <w:pPr>
        <w:pStyle w:val="Podn2"/>
      </w:pPr>
      <w:bookmarkStart w:id="23" w:name="_Toc198381564"/>
      <w:r w:rsidRPr="00AF5170">
        <w:t>John Newton</w:t>
      </w:r>
      <w:bookmarkEnd w:id="21"/>
      <w:bookmarkEnd w:id="23"/>
    </w:p>
    <w:p w:rsidR="004E1FCC" w:rsidRPr="00AF5170" w:rsidRDefault="004E1FCC" w:rsidP="00964A17">
      <w:pPr>
        <w:pStyle w:val="odstavek1"/>
        <w:framePr w:hSpace="141" w:wrap="around" w:vAnchor="text" w:hAnchor="margin" w:xAlign="right" w:y="844"/>
        <w:ind w:firstLine="180"/>
        <w:suppressOverlap/>
      </w:pPr>
    </w:p>
    <w:p w:rsidR="00364732" w:rsidRDefault="00110659" w:rsidP="009E69CB">
      <w:pPr>
        <w:pStyle w:val="odstavek1"/>
      </w:pPr>
      <w:r w:rsidRPr="00AF5170">
        <w:t>Vse to je dokazal s pomočjo pripomočka, ki ga je poimenoval spektrum, to je bila prizma, skozi katero je spustil svetlobo na bel zaslon, kjer se je pojavila barvna mavrica.</w:t>
      </w:r>
    </w:p>
    <w:p w:rsidR="00E31F5B" w:rsidRDefault="00E31F5B" w:rsidP="00E31F5B">
      <w:pPr>
        <w:pStyle w:val="odstavek1"/>
      </w:pPr>
      <w:r w:rsidRPr="00AF5170">
        <w:t>Newton je dopolnil Descartesa v obrazložitvi, od kod prihajajo barve. Bela svetloba je sestavljena iz celotnega barvne spektra, vsebuje namreč vse barve, kar je Newton dokazal. Ta trditev je povzročila velikanski preobrat na področju celotne optike. S čemer je pa tudi dokazal, da je sončna svetloba sestavljena, med drugim, iz vseh barv mavrice. Po njegovi trditvi obstajajo različne lomljivosti, ki povzročijo izgled različnih barv (vsak žarek svojo).</w:t>
      </w:r>
    </w:p>
    <w:p w:rsidR="004E1FCC" w:rsidRPr="00AF5170" w:rsidRDefault="00110659" w:rsidP="00E31F5B">
      <w:pPr>
        <w:pStyle w:val="odstavek1"/>
      </w:pPr>
      <w:r w:rsidRPr="00AF5170">
        <w:t>Iz vsega tega sledi neizpodbitno dejstvo, da se vsaka barva oz. njen žarek oz. barvna svetloba lomi drugače, zaradi česar ni mogoče trditi, da se spektrum oblikuje le ob prehodih skozi prizme.</w:t>
      </w:r>
      <w:r w:rsidR="004E1FCC" w:rsidRPr="00AF5170">
        <w:t xml:space="preserve"> </w:t>
      </w:r>
    </w:p>
    <w:p w:rsidR="00110659" w:rsidRPr="00AF5170" w:rsidRDefault="00110659" w:rsidP="00964A17">
      <w:pPr>
        <w:pStyle w:val="odstavek1"/>
        <w:ind w:firstLine="180"/>
      </w:pPr>
      <w:r w:rsidRPr="00AF5170">
        <w:t>Vsaki (spektralni) barvi je določena lastna valovna dolžina svetlobe. Ob primerjavah se je dalo ugotoviti, da sledeče valovne dolžine ustrezajo določenim, približno enotno obarvanim barvam:</w:t>
      </w:r>
    </w:p>
    <w:p w:rsidR="00110659" w:rsidRPr="00AF5170" w:rsidRDefault="00110659" w:rsidP="00842ADF">
      <w:pPr>
        <w:spacing w:line="360" w:lineRule="auto"/>
        <w:rPr>
          <w:rFonts w:ascii="Sylfaen" w:hAnsi="Sylfaen"/>
        </w:rPr>
      </w:pPr>
    </w:p>
    <w:p w:rsidR="00110659" w:rsidRPr="00AF5170" w:rsidRDefault="00110659" w:rsidP="009E69CB">
      <w:pPr>
        <w:numPr>
          <w:ilvl w:val="0"/>
          <w:numId w:val="9"/>
        </w:numPr>
        <w:tabs>
          <w:tab w:val="left" w:leader="dot" w:pos="3402"/>
        </w:tabs>
        <w:spacing w:line="360" w:lineRule="auto"/>
        <w:rPr>
          <w:rFonts w:ascii="Sylfaen" w:hAnsi="Sylfaen"/>
        </w:rPr>
      </w:pPr>
      <w:r w:rsidRPr="00AF5170">
        <w:rPr>
          <w:rFonts w:ascii="Sylfaen" w:hAnsi="Sylfaen"/>
        </w:rPr>
        <w:t>Vijolična</w:t>
      </w:r>
      <w:r w:rsidRPr="00AF5170">
        <w:rPr>
          <w:rFonts w:ascii="Sylfaen" w:hAnsi="Sylfaen"/>
        </w:rPr>
        <w:tab/>
        <w:t xml:space="preserve">od 380 do 436 nanometrov </w:t>
      </w:r>
    </w:p>
    <w:p w:rsidR="00110659" w:rsidRPr="00AF5170" w:rsidRDefault="00110659" w:rsidP="009E69CB">
      <w:pPr>
        <w:numPr>
          <w:ilvl w:val="0"/>
          <w:numId w:val="9"/>
        </w:numPr>
        <w:tabs>
          <w:tab w:val="left" w:leader="dot" w:pos="3402"/>
        </w:tabs>
        <w:spacing w:line="360" w:lineRule="auto"/>
        <w:rPr>
          <w:rFonts w:ascii="Sylfaen" w:hAnsi="Sylfaen"/>
        </w:rPr>
      </w:pPr>
      <w:r w:rsidRPr="00AF5170">
        <w:rPr>
          <w:rFonts w:ascii="Sylfaen" w:hAnsi="Sylfaen"/>
        </w:rPr>
        <w:t>Modra</w:t>
      </w:r>
      <w:r w:rsidRPr="00AF5170">
        <w:rPr>
          <w:rFonts w:ascii="Sylfaen" w:hAnsi="Sylfaen"/>
        </w:rPr>
        <w:tab/>
        <w:t xml:space="preserve">od 436 do 495 nanometrov </w:t>
      </w:r>
    </w:p>
    <w:p w:rsidR="00110659" w:rsidRPr="00AF5170" w:rsidRDefault="00110659" w:rsidP="009E69CB">
      <w:pPr>
        <w:numPr>
          <w:ilvl w:val="0"/>
          <w:numId w:val="9"/>
        </w:numPr>
        <w:tabs>
          <w:tab w:val="left" w:leader="dot" w:pos="3402"/>
        </w:tabs>
        <w:spacing w:line="360" w:lineRule="auto"/>
        <w:rPr>
          <w:rFonts w:ascii="Sylfaen" w:hAnsi="Sylfaen"/>
        </w:rPr>
      </w:pPr>
      <w:r w:rsidRPr="00AF5170">
        <w:rPr>
          <w:rFonts w:ascii="Sylfaen" w:hAnsi="Sylfaen"/>
        </w:rPr>
        <w:t>Zelena</w:t>
      </w:r>
      <w:r w:rsidRPr="00AF5170">
        <w:rPr>
          <w:rFonts w:ascii="Sylfaen" w:hAnsi="Sylfaen"/>
        </w:rPr>
        <w:tab/>
        <w:t xml:space="preserve">od 495 do 566 nanometrov </w:t>
      </w:r>
    </w:p>
    <w:p w:rsidR="00110659" w:rsidRPr="00AF5170" w:rsidRDefault="00110659" w:rsidP="009E69CB">
      <w:pPr>
        <w:numPr>
          <w:ilvl w:val="0"/>
          <w:numId w:val="9"/>
        </w:numPr>
        <w:tabs>
          <w:tab w:val="left" w:leader="dot" w:pos="3402"/>
        </w:tabs>
        <w:spacing w:line="360" w:lineRule="auto"/>
        <w:rPr>
          <w:rFonts w:ascii="Sylfaen" w:hAnsi="Sylfaen"/>
        </w:rPr>
      </w:pPr>
      <w:r w:rsidRPr="00AF5170">
        <w:rPr>
          <w:rFonts w:ascii="Sylfaen" w:hAnsi="Sylfaen"/>
        </w:rPr>
        <w:t>Rumena in oranžna</w:t>
      </w:r>
      <w:r w:rsidRPr="00AF5170">
        <w:rPr>
          <w:rFonts w:ascii="Sylfaen" w:hAnsi="Sylfaen"/>
        </w:rPr>
        <w:tab/>
        <w:t xml:space="preserve">od 566 do 627 nanometrov </w:t>
      </w:r>
    </w:p>
    <w:p w:rsidR="00045119" w:rsidRDefault="00110659" w:rsidP="009E69CB">
      <w:pPr>
        <w:numPr>
          <w:ilvl w:val="0"/>
          <w:numId w:val="9"/>
        </w:numPr>
        <w:tabs>
          <w:tab w:val="left" w:leader="dot" w:pos="3402"/>
        </w:tabs>
        <w:spacing w:line="360" w:lineRule="auto"/>
        <w:rPr>
          <w:rFonts w:ascii="Sylfaen" w:hAnsi="Sylfaen"/>
        </w:rPr>
      </w:pPr>
      <w:r w:rsidRPr="00AF5170">
        <w:rPr>
          <w:rFonts w:ascii="Sylfaen" w:hAnsi="Sylfaen"/>
        </w:rPr>
        <w:t>Rdeča</w:t>
      </w:r>
      <w:r w:rsidRPr="00AF5170">
        <w:rPr>
          <w:rFonts w:ascii="Sylfaen" w:hAnsi="Sylfaen"/>
        </w:rPr>
        <w:tab/>
        <w:t>od 627 do 780 nanometrov</w:t>
      </w:r>
    </w:p>
    <w:p w:rsidR="00285D15" w:rsidRDefault="00285D15" w:rsidP="00285D15">
      <w:pPr>
        <w:tabs>
          <w:tab w:val="left" w:leader="dot" w:pos="3402"/>
        </w:tabs>
        <w:spacing w:line="360" w:lineRule="auto"/>
        <w:rPr>
          <w:rFonts w:ascii="Sylfaen" w:hAnsi="Sylfaen"/>
        </w:rPr>
      </w:pPr>
    </w:p>
    <w:p w:rsidR="00285D15" w:rsidRDefault="00285D15" w:rsidP="00285D15">
      <w:pPr>
        <w:tabs>
          <w:tab w:val="left" w:leader="dot" w:pos="3402"/>
        </w:tabs>
        <w:spacing w:line="360" w:lineRule="auto"/>
        <w:rPr>
          <w:rFonts w:ascii="Sylfaen" w:hAnsi="Sylfaen"/>
        </w:rPr>
      </w:pPr>
    </w:p>
    <w:p w:rsidR="00285D15" w:rsidRPr="00AF5170" w:rsidRDefault="00285D15" w:rsidP="00285D15">
      <w:pPr>
        <w:tabs>
          <w:tab w:val="left" w:leader="dot" w:pos="3402"/>
        </w:tabs>
        <w:spacing w:line="360" w:lineRule="auto"/>
        <w:rPr>
          <w:rFonts w:ascii="Sylfaen" w:hAnsi="Sylfaen"/>
        </w:rPr>
      </w:pPr>
    </w:p>
    <w:p w:rsidR="00E352D5" w:rsidRPr="00AF5170" w:rsidRDefault="00E352D5" w:rsidP="00842ADF">
      <w:pPr>
        <w:tabs>
          <w:tab w:val="left" w:pos="709"/>
          <w:tab w:val="left" w:leader="dot" w:pos="3402"/>
        </w:tabs>
        <w:spacing w:line="360" w:lineRule="auto"/>
        <w:rPr>
          <w:rFonts w:ascii="Sylfaen" w:hAnsi="Sylfaen"/>
        </w:rPr>
      </w:pPr>
    </w:p>
    <w:tbl>
      <w:tblPr>
        <w:tblW w:w="0" w:type="auto"/>
        <w:tblLook w:val="01E0" w:firstRow="1" w:lastRow="1" w:firstColumn="1" w:lastColumn="1" w:noHBand="0" w:noVBand="0"/>
      </w:tblPr>
      <w:tblGrid>
        <w:gridCol w:w="9212"/>
      </w:tblGrid>
      <w:tr w:rsidR="00E352D5" w:rsidRPr="00AF5170" w:rsidTr="00925744">
        <w:tc>
          <w:tcPr>
            <w:tcW w:w="9212" w:type="dxa"/>
            <w:shd w:val="clear" w:color="auto" w:fill="auto"/>
          </w:tcPr>
          <w:p w:rsidR="00E352D5" w:rsidRPr="00AF5170" w:rsidRDefault="00E352D5" w:rsidP="00D7742E">
            <w:pPr>
              <w:pStyle w:val="napisi-tabela"/>
            </w:pPr>
            <w:bookmarkStart w:id="24" w:name="_Toc196615413"/>
            <w:bookmarkStart w:id="25" w:name="_Toc198381991"/>
            <w:r w:rsidRPr="00AF5170">
              <w:t xml:space="preserve">Tabela  </w:t>
            </w:r>
            <w:fldSimple w:instr=" SEQ Tabela_ \* ARABIC ">
              <w:r w:rsidR="008159AF">
                <w:rPr>
                  <w:noProof/>
                </w:rPr>
                <w:t>1</w:t>
              </w:r>
            </w:fldSimple>
            <w:r w:rsidRPr="00AF5170">
              <w:t>: Valovna dolžina posamezne barve</w:t>
            </w:r>
            <w:bookmarkEnd w:id="24"/>
            <w:bookmarkEnd w:id="25"/>
          </w:p>
        </w:tc>
      </w:tr>
      <w:tr w:rsidR="00E352D5" w:rsidRPr="00AF5170" w:rsidTr="00925744">
        <w:tc>
          <w:tcPr>
            <w:tcW w:w="921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801"/>
            </w:tblGrid>
            <w:tr w:rsidR="00E352D5" w:rsidRPr="00AF5170" w:rsidTr="00925744">
              <w:trPr>
                <w:trHeight w:val="308"/>
              </w:trPr>
              <w:tc>
                <w:tcPr>
                  <w:tcW w:w="2302" w:type="dxa"/>
                  <w:tcBorders>
                    <w:top w:val="thinThickSmallGap" w:sz="24" w:space="0" w:color="auto"/>
                    <w:left w:val="thinThickSmallGap" w:sz="24" w:space="0" w:color="auto"/>
                    <w:bottom w:val="thinThickSmallGap" w:sz="2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b/>
                    </w:rPr>
                  </w:pPr>
                  <w:r w:rsidRPr="00925744">
                    <w:rPr>
                      <w:rFonts w:ascii="Sylfaen" w:hAnsi="Sylfaen"/>
                      <w:b/>
                    </w:rPr>
                    <w:t>Barva</w:t>
                  </w:r>
                </w:p>
              </w:tc>
              <w:tc>
                <w:tcPr>
                  <w:tcW w:w="3801" w:type="dxa"/>
                  <w:tcBorders>
                    <w:top w:val="thinThickSmallGap" w:sz="24" w:space="0" w:color="auto"/>
                    <w:left w:val="double" w:sz="4" w:space="0" w:color="auto"/>
                    <w:bottom w:val="thinThickSmallGap" w:sz="24" w:space="0" w:color="auto"/>
                    <w:right w:val="thinThickSmallGap" w:sz="2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b/>
                    </w:rPr>
                  </w:pPr>
                  <w:r w:rsidRPr="00925744">
                    <w:rPr>
                      <w:rFonts w:ascii="Sylfaen" w:hAnsi="Sylfaen"/>
                      <w:b/>
                    </w:rPr>
                    <w:t>Valovna dolžina v nanometrih (µm)</w:t>
                  </w:r>
                </w:p>
              </w:tc>
            </w:tr>
            <w:tr w:rsidR="00E352D5" w:rsidRPr="00AF5170" w:rsidTr="00925744">
              <w:trPr>
                <w:trHeight w:val="324"/>
              </w:trPr>
              <w:tc>
                <w:tcPr>
                  <w:tcW w:w="2302" w:type="dxa"/>
                  <w:tcBorders>
                    <w:top w:val="thinThickSmallGap" w:sz="24" w:space="0" w:color="auto"/>
                    <w:left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Vijolična</w:t>
                  </w:r>
                </w:p>
              </w:tc>
              <w:tc>
                <w:tcPr>
                  <w:tcW w:w="3801" w:type="dxa"/>
                  <w:tcBorders>
                    <w:top w:val="thinThickSmallGap" w:sz="24" w:space="0" w:color="auto"/>
                    <w:left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380 - 436</w:t>
                  </w:r>
                </w:p>
              </w:tc>
            </w:tr>
            <w:tr w:rsidR="00E352D5" w:rsidRPr="00AF5170" w:rsidTr="00925744">
              <w:trPr>
                <w:trHeight w:val="324"/>
              </w:trPr>
              <w:tc>
                <w:tcPr>
                  <w:tcW w:w="2302" w:type="dxa"/>
                  <w:tcBorders>
                    <w:left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Modra</w:t>
                  </w:r>
                </w:p>
              </w:tc>
              <w:tc>
                <w:tcPr>
                  <w:tcW w:w="3801" w:type="dxa"/>
                  <w:tcBorders>
                    <w:left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436 do 495</w:t>
                  </w:r>
                </w:p>
              </w:tc>
            </w:tr>
            <w:tr w:rsidR="00E352D5" w:rsidRPr="00AF5170" w:rsidTr="00925744">
              <w:trPr>
                <w:trHeight w:val="324"/>
              </w:trPr>
              <w:tc>
                <w:tcPr>
                  <w:tcW w:w="2302" w:type="dxa"/>
                  <w:tcBorders>
                    <w:left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Zelena</w:t>
                  </w:r>
                </w:p>
              </w:tc>
              <w:tc>
                <w:tcPr>
                  <w:tcW w:w="3801" w:type="dxa"/>
                  <w:tcBorders>
                    <w:left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495 do 566</w:t>
                  </w:r>
                </w:p>
              </w:tc>
            </w:tr>
            <w:tr w:rsidR="00E352D5" w:rsidRPr="00AF5170" w:rsidTr="00925744">
              <w:trPr>
                <w:trHeight w:val="308"/>
              </w:trPr>
              <w:tc>
                <w:tcPr>
                  <w:tcW w:w="2302" w:type="dxa"/>
                  <w:tcBorders>
                    <w:left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Rumena in oranžna</w:t>
                  </w:r>
                </w:p>
              </w:tc>
              <w:tc>
                <w:tcPr>
                  <w:tcW w:w="3801" w:type="dxa"/>
                  <w:tcBorders>
                    <w:left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566 do 627</w:t>
                  </w:r>
                </w:p>
              </w:tc>
            </w:tr>
            <w:tr w:rsidR="00E352D5" w:rsidRPr="00AF5170" w:rsidTr="00925744">
              <w:trPr>
                <w:trHeight w:val="339"/>
              </w:trPr>
              <w:tc>
                <w:tcPr>
                  <w:tcW w:w="2302" w:type="dxa"/>
                  <w:tcBorders>
                    <w:left w:val="double" w:sz="4" w:space="0" w:color="auto"/>
                    <w:bottom w:val="double" w:sz="4" w:space="0" w:color="auto"/>
                    <w:right w:val="double" w:sz="4" w:space="0" w:color="auto"/>
                  </w:tcBorders>
                  <w:shd w:val="clear" w:color="auto" w:fill="auto"/>
                  <w:vAlign w:val="center"/>
                </w:tcPr>
                <w:p w:rsidR="00E352D5" w:rsidRPr="00925744" w:rsidRDefault="00E352D5" w:rsidP="00925744">
                  <w:pPr>
                    <w:tabs>
                      <w:tab w:val="left" w:pos="709"/>
                      <w:tab w:val="left" w:leader="dot" w:pos="3402"/>
                    </w:tabs>
                    <w:spacing w:line="360" w:lineRule="auto"/>
                    <w:jc w:val="center"/>
                    <w:rPr>
                      <w:rFonts w:ascii="Sylfaen" w:hAnsi="Sylfaen"/>
                    </w:rPr>
                  </w:pPr>
                  <w:r w:rsidRPr="00925744">
                    <w:rPr>
                      <w:rFonts w:ascii="Sylfaen" w:hAnsi="Sylfaen"/>
                    </w:rPr>
                    <w:t>Rdeča</w:t>
                  </w:r>
                </w:p>
              </w:tc>
              <w:tc>
                <w:tcPr>
                  <w:tcW w:w="3801" w:type="dxa"/>
                  <w:tcBorders>
                    <w:left w:val="double" w:sz="4" w:space="0" w:color="auto"/>
                    <w:bottom w:val="double" w:sz="4" w:space="0" w:color="auto"/>
                    <w:right w:val="double" w:sz="4" w:space="0" w:color="auto"/>
                  </w:tcBorders>
                  <w:shd w:val="clear" w:color="auto" w:fill="auto"/>
                  <w:vAlign w:val="center"/>
                </w:tcPr>
                <w:p w:rsidR="00E352D5" w:rsidRPr="00925744" w:rsidRDefault="00E352D5" w:rsidP="00925744">
                  <w:pPr>
                    <w:keepNext/>
                    <w:tabs>
                      <w:tab w:val="left" w:pos="709"/>
                      <w:tab w:val="left" w:leader="dot" w:pos="3402"/>
                    </w:tabs>
                    <w:spacing w:line="360" w:lineRule="auto"/>
                    <w:jc w:val="center"/>
                    <w:rPr>
                      <w:rFonts w:ascii="Sylfaen" w:hAnsi="Sylfaen"/>
                    </w:rPr>
                  </w:pPr>
                  <w:r w:rsidRPr="00925744">
                    <w:rPr>
                      <w:rFonts w:ascii="Sylfaen" w:hAnsi="Sylfaen"/>
                    </w:rPr>
                    <w:t>627 do 780</w:t>
                  </w:r>
                </w:p>
              </w:tc>
            </w:tr>
          </w:tbl>
          <w:p w:rsidR="00E352D5" w:rsidRPr="00925744" w:rsidRDefault="00E352D5" w:rsidP="00925744">
            <w:pPr>
              <w:tabs>
                <w:tab w:val="left" w:pos="709"/>
                <w:tab w:val="left" w:leader="dot" w:pos="3402"/>
              </w:tabs>
              <w:spacing w:line="360" w:lineRule="auto"/>
              <w:rPr>
                <w:rFonts w:ascii="Sylfaen" w:hAnsi="Sylfaen"/>
              </w:rPr>
            </w:pPr>
          </w:p>
        </w:tc>
      </w:tr>
    </w:tbl>
    <w:p w:rsidR="00E352D5" w:rsidRPr="00AF5170" w:rsidRDefault="00E352D5" w:rsidP="00842ADF">
      <w:pPr>
        <w:tabs>
          <w:tab w:val="left" w:pos="709"/>
          <w:tab w:val="left" w:leader="dot" w:pos="3402"/>
        </w:tabs>
        <w:spacing w:line="360" w:lineRule="auto"/>
        <w:rPr>
          <w:rFonts w:ascii="Sylfaen" w:hAnsi="Sylfaen"/>
        </w:rPr>
      </w:pPr>
    </w:p>
    <w:p w:rsidR="00907ACD" w:rsidRPr="00AF5170" w:rsidRDefault="00907ACD" w:rsidP="00842ADF">
      <w:pPr>
        <w:spacing w:line="360" w:lineRule="auto"/>
        <w:rPr>
          <w:rFonts w:ascii="Sylfaen" w:hAnsi="Sylfaen"/>
        </w:rPr>
      </w:pPr>
    </w:p>
    <w:p w:rsidR="0069684D" w:rsidRPr="00AF5170" w:rsidRDefault="0069684D" w:rsidP="0069684D">
      <w:pPr>
        <w:keepNext/>
        <w:spacing w:line="360" w:lineRule="auto"/>
        <w:rPr>
          <w:rFonts w:ascii="Sylfaen" w:hAnsi="Sylfaen"/>
        </w:rPr>
      </w:pPr>
    </w:p>
    <w:tbl>
      <w:tblPr>
        <w:tblW w:w="0" w:type="auto"/>
        <w:tblLook w:val="01E0" w:firstRow="1" w:lastRow="1" w:firstColumn="1" w:lastColumn="1" w:noHBand="0" w:noVBand="0"/>
      </w:tblPr>
      <w:tblGrid>
        <w:gridCol w:w="9212"/>
      </w:tblGrid>
      <w:tr w:rsidR="008159AF" w:rsidTr="00925744">
        <w:tc>
          <w:tcPr>
            <w:tcW w:w="9212" w:type="dxa"/>
            <w:shd w:val="clear" w:color="auto" w:fill="auto"/>
          </w:tcPr>
          <w:p w:rsidR="008159AF" w:rsidRPr="00925744" w:rsidRDefault="00D94000" w:rsidP="00925744">
            <w:pPr>
              <w:spacing w:line="360" w:lineRule="auto"/>
              <w:rPr>
                <w:rFonts w:ascii="Sylfaen" w:hAnsi="Sylfaen"/>
              </w:rPr>
            </w:pPr>
            <w:r>
              <w:rPr>
                <w:rFonts w:ascii="Sylfaen" w:hAnsi="Sylfaen"/>
              </w:rPr>
              <w:pict>
                <v:shape id="_x0000_i1029" type="#_x0000_t75" style="width:386.8pt;height:318.15pt">
                  <v:imagedata r:id="rId13" o:title=""/>
                </v:shape>
              </w:pict>
            </w:r>
          </w:p>
        </w:tc>
      </w:tr>
      <w:tr w:rsidR="008159AF" w:rsidTr="00925744">
        <w:tc>
          <w:tcPr>
            <w:tcW w:w="9212" w:type="dxa"/>
            <w:shd w:val="clear" w:color="auto" w:fill="auto"/>
          </w:tcPr>
          <w:p w:rsidR="008159AF" w:rsidRPr="00AF5170" w:rsidRDefault="008159AF" w:rsidP="00D7742E">
            <w:pPr>
              <w:pStyle w:val="napisi-grafikon"/>
            </w:pPr>
            <w:bookmarkStart w:id="26" w:name="_Toc196615414"/>
            <w:bookmarkStart w:id="27" w:name="_Toc198381980"/>
            <w:r w:rsidRPr="00AF5170">
              <w:t xml:space="preserve">Grafikon </w:t>
            </w:r>
            <w:fldSimple w:instr=" SEQ Grafikon \* ARABIC ">
              <w:r>
                <w:rPr>
                  <w:noProof/>
                </w:rPr>
                <w:t>1</w:t>
              </w:r>
            </w:fldSimple>
            <w:r w:rsidRPr="00AF5170">
              <w:t>: Približna dolžina valovnih dolžin pri posamezni barvi</w:t>
            </w:r>
            <w:bookmarkEnd w:id="26"/>
            <w:bookmarkEnd w:id="27"/>
          </w:p>
          <w:p w:rsidR="008159AF" w:rsidRPr="00925744" w:rsidRDefault="008159AF" w:rsidP="00925744">
            <w:pPr>
              <w:spacing w:line="360" w:lineRule="auto"/>
              <w:rPr>
                <w:rFonts w:ascii="Sylfaen" w:hAnsi="Sylfaen"/>
              </w:rPr>
            </w:pPr>
          </w:p>
        </w:tc>
      </w:tr>
    </w:tbl>
    <w:p w:rsidR="00617A5A" w:rsidRPr="00AF5170" w:rsidRDefault="00617A5A" w:rsidP="00842ADF">
      <w:pPr>
        <w:spacing w:line="360" w:lineRule="auto"/>
        <w:rPr>
          <w:rFonts w:ascii="Sylfaen" w:hAnsi="Sylfaen"/>
        </w:rPr>
      </w:pPr>
    </w:p>
    <w:p w:rsidR="00132CA1" w:rsidRPr="00AF5170" w:rsidRDefault="00132CA1" w:rsidP="00842ADF">
      <w:pPr>
        <w:spacing w:line="360" w:lineRule="auto"/>
        <w:rPr>
          <w:rFonts w:ascii="Sylfaen" w:hAnsi="Sylfaen"/>
        </w:rPr>
      </w:pPr>
    </w:p>
    <w:p w:rsidR="0069684D" w:rsidRPr="00AF5170" w:rsidRDefault="0069684D" w:rsidP="00842ADF">
      <w:pPr>
        <w:spacing w:line="360" w:lineRule="auto"/>
        <w:rPr>
          <w:rFonts w:ascii="Sylfaen" w:hAnsi="Sylfaen"/>
        </w:rPr>
      </w:pPr>
    </w:p>
    <w:tbl>
      <w:tblPr>
        <w:tblW w:w="0" w:type="auto"/>
        <w:tblLook w:val="01E0" w:firstRow="1" w:lastRow="1" w:firstColumn="1" w:lastColumn="1" w:noHBand="0" w:noVBand="0"/>
      </w:tblPr>
      <w:tblGrid>
        <w:gridCol w:w="9212"/>
      </w:tblGrid>
      <w:tr w:rsidR="008159AF" w:rsidTr="00925744">
        <w:tc>
          <w:tcPr>
            <w:tcW w:w="9212" w:type="dxa"/>
            <w:shd w:val="clear" w:color="auto" w:fill="auto"/>
          </w:tcPr>
          <w:p w:rsidR="008159AF" w:rsidRDefault="00D94000" w:rsidP="008159AF">
            <w:r>
              <w:pict>
                <v:shape id="_x0000_i1030" type="#_x0000_t75" style="width:414.4pt;height:283pt">
                  <v:imagedata r:id="rId14" o:title=""/>
                </v:shape>
              </w:pict>
            </w:r>
          </w:p>
        </w:tc>
      </w:tr>
      <w:tr w:rsidR="008159AF" w:rsidTr="00925744">
        <w:tc>
          <w:tcPr>
            <w:tcW w:w="9212" w:type="dxa"/>
            <w:shd w:val="clear" w:color="auto" w:fill="auto"/>
          </w:tcPr>
          <w:p w:rsidR="008159AF" w:rsidRDefault="008159AF" w:rsidP="00D7742E">
            <w:pPr>
              <w:pStyle w:val="napisi-grafikon"/>
            </w:pPr>
            <w:bookmarkStart w:id="28" w:name="_Toc196615415"/>
            <w:bookmarkStart w:id="29" w:name="_Toc198381981"/>
            <w:r w:rsidRPr="00AF5170">
              <w:t xml:space="preserve">Grafikon </w:t>
            </w:r>
            <w:fldSimple w:instr=" SEQ Grafikon \* ARABIC ">
              <w:r>
                <w:rPr>
                  <w:noProof/>
                </w:rPr>
                <w:t>2</w:t>
              </w:r>
            </w:fldSimple>
            <w:r w:rsidRPr="00AF5170">
              <w:t>: Prikaz valovnih dolžin pri posamezni barvi</w:t>
            </w:r>
            <w:bookmarkEnd w:id="28"/>
            <w:bookmarkEnd w:id="29"/>
          </w:p>
          <w:p w:rsidR="008159AF" w:rsidRDefault="008159AF" w:rsidP="00A61EAC">
            <w:pPr>
              <w:pStyle w:val="napisi"/>
            </w:pPr>
          </w:p>
        </w:tc>
      </w:tr>
    </w:tbl>
    <w:p w:rsidR="00285D15" w:rsidRPr="00AF5170" w:rsidRDefault="00285D15" w:rsidP="00A61EAC">
      <w:pPr>
        <w:pStyle w:val="napisi"/>
      </w:pPr>
    </w:p>
    <w:p w:rsidR="00364732" w:rsidRPr="00AF5170" w:rsidRDefault="005D5212" w:rsidP="00F715E0">
      <w:pPr>
        <w:pStyle w:val="Podn"/>
      </w:pPr>
      <w:bookmarkStart w:id="30" w:name="_Toc196615392"/>
      <w:bookmarkStart w:id="31" w:name="_Toc198381565"/>
      <w:r w:rsidRPr="00AF5170">
        <w:t>Mavrične zanimivosti</w:t>
      </w:r>
      <w:bookmarkEnd w:id="30"/>
      <w:bookmarkEnd w:id="31"/>
    </w:p>
    <w:p w:rsidR="00EB3FA7" w:rsidRPr="00AF5170" w:rsidRDefault="002A6E5C" w:rsidP="009E7C1D">
      <w:pPr>
        <w:pStyle w:val="odstavek1"/>
        <w:ind w:firstLine="180"/>
      </w:pPr>
      <w:bookmarkStart w:id="32" w:name="_Toc196615416"/>
      <w:r w:rsidRPr="00AF5170">
        <w:t>Ko natančneje opazujemo mavrico na nebu, opazimo, da je območje neba med obema</w:t>
      </w:r>
      <w:bookmarkEnd w:id="32"/>
      <w:r w:rsidRPr="00AF5170">
        <w:t xml:space="preserve"> </w:t>
      </w:r>
      <w:r w:rsidR="00FC4CE9" w:rsidRPr="00AF5170">
        <w:t xml:space="preserve"> </w:t>
      </w:r>
      <w:r w:rsidRPr="00AF5170">
        <w:t xml:space="preserve">mavricama malce temnejše kot zunaj obeh mavric. Zakaj? Najbrž je jasno, da žarki ne upadajo samo pod kotom 42 stopinj, temveč tudi pod večjim oz. (zdaj pomembnejšim) manjšim kotom iz kapljic. te žarke imenujemo »vrnjeni« žarki. Vsi ti žarki izhajajo od kapljic, ki se nahajajo znotraj loka spodnje oz. sekundarne mavrice. Če sklepanje nekoliko obrnemo, pridemo do dejstva, da </w:t>
      </w:r>
      <w:r w:rsidR="00F01587" w:rsidRPr="00AF5170">
        <w:t>se žarki odbijajo tudi navzven oz. navzgor od loka zgornje oz. primarne mavrice. Zaradi tega odbijanja pa sta ti dve našteti območji (znotraj spodnje in navzven od zgornje mavrice) videti svetlejši, zaradi česar pa je območje med mavricama videti temnejše.</w:t>
      </w:r>
    </w:p>
    <w:p w:rsidR="00364732" w:rsidRPr="00AF5170" w:rsidRDefault="00364732" w:rsidP="009E7C1D">
      <w:pPr>
        <w:pStyle w:val="odstavek1"/>
        <w:ind w:firstLine="180"/>
      </w:pPr>
      <w:r w:rsidRPr="00AF5170">
        <w:t>Barve v mavričnem loku se prekrivajo. Na intenzivnosti barve zato najbolj trpi vijolični lok, zunanji rdeč rob pa je najbolj izrazit. Barve v mavrici se prelivajo zaradi zveznega spektra sončne svetlobe, k razmazanosti barv pa pripomorejo tudi sončni žarki. Ti žarki niso povsem vzporedni, saj je disk sonca videti pod zornim kotom 0,5 stopinj.</w:t>
      </w:r>
    </w:p>
    <w:p w:rsidR="00364732" w:rsidRPr="00AF5170" w:rsidRDefault="00364732" w:rsidP="00964A17">
      <w:pPr>
        <w:pStyle w:val="odstavek1"/>
        <w:ind w:firstLine="180"/>
      </w:pPr>
      <w:r w:rsidRPr="00AF5170">
        <w:t xml:space="preserve">Šibkim lokom pod lokom notranje mavrice pravimo interferenčne mavrice.Te mavrice se pojavijo ker žarka, ki vstopita v kapljo ob strani Descartesovega žarka, lahko po izstopu iz kaplje vzporedno nadaljujeta pot proti našemu očesu. Zaradi različnih poti, ki jih opravita v sami kaplji, se pojavijo interferenčne oslabitve oziroma ojačitve, ki jih opazimo kot loke različnih jakosti. </w:t>
      </w:r>
    </w:p>
    <w:p w:rsidR="00364732" w:rsidRPr="00AF5170" w:rsidRDefault="00364732" w:rsidP="00964A17">
      <w:pPr>
        <w:pStyle w:val="odstavek1"/>
        <w:ind w:firstLine="180"/>
      </w:pPr>
      <w:r w:rsidRPr="00AF5170">
        <w:t>Mavrične barve pa so odvisne tudi od velikosti kapljic. Če je premer kaplje nekje od enega do dveh milimetrov potem bodo barve čiste in izrazite. Pri premerih okoli 0.5 milimetra je rdeča barva že precej oslabljena,kapljicam pri katerih premer meri okoli 0,1 milimeter pa rdeča že zbledi, komaj pa opazimo kak vijoličen odtenek. Pri kapljicah katerih premer meri 0,01 milimeter in so ponavadi kapljice megle ali oblakov, pa opazimo belo mavrico.Te kapljice so namreč že tako majhne, da pride do izraza uklon svetlobe. Žarki posameznih barv se zaradi uklona pahljačasto razširijo. Uklon je za rdečo barvo bolj izrazit kot za vijolično, tako na majhnih kapljicah rdeča izginja, prevladuje pa modrikast odtenek. Kapljice so lahko velike tudi stotinko milimetra, takrat se ukloni tudi svetloba kratkovalovnega dela spektra, rezultat je bel lok.</w:t>
      </w:r>
    </w:p>
    <w:p w:rsidR="00364732" w:rsidRPr="00AF5170" w:rsidRDefault="00364732" w:rsidP="00964A17">
      <w:pPr>
        <w:pStyle w:val="odstavek1"/>
        <w:ind w:firstLine="180"/>
      </w:pPr>
      <w:r w:rsidRPr="00AF5170">
        <w:t xml:space="preserve">Vse zgoraj se je nanašalo na kapljice povsem okrogle oblike, kar pa vemo, da v naravi kapljice niso. V naravi so kapljice rahlo sploščene,take pa k tvorbi mavrice ne prispevajo kaj dosti žarkov, razen če žarki potujejo po ravni krožnega preseka.Posledica tega je, da so mavrice predvsem pri nizkem Soncu izrazitejše ob vznožju lokov, kjer mavrico tvorijo tako majhne okrogle kot večje sploščene kaplje. Na vrhu večje kaplje ne sodelujejo pri nastanku mavrice. </w:t>
      </w:r>
    </w:p>
    <w:p w:rsidR="00364732" w:rsidRPr="00AF5170" w:rsidRDefault="006E574D" w:rsidP="00F715E0">
      <w:pPr>
        <w:pStyle w:val="Podn"/>
      </w:pPr>
      <w:bookmarkStart w:id="33" w:name="_Toc196615393"/>
      <w:bookmarkStart w:id="34" w:name="_Toc198381566"/>
      <w:r w:rsidRPr="00AF5170">
        <w:t>Mavrica ob luninem svitu</w:t>
      </w:r>
      <w:bookmarkEnd w:id="33"/>
      <w:bookmarkEnd w:id="34"/>
    </w:p>
    <w:p w:rsidR="0014631B" w:rsidRDefault="0014631B" w:rsidP="00964A17">
      <w:pPr>
        <w:pStyle w:val="odstavek1"/>
        <w:ind w:firstLine="180"/>
      </w:pPr>
      <w:r w:rsidRPr="00AF5170">
        <w:t>Kot že prej omenjeno, se tudi pri luninem svitu pojavlja mavrica. Zaradi takrat premajhnega toka, pri katerem človeško oko več ne zazna barv, pa vidimo le bel lok, ki predstavlja mavrico. Barve lahko opazimo šele pri fotografiranju z daljšo časovno ekspozicijo.</w:t>
      </w:r>
    </w:p>
    <w:p w:rsidR="00002946" w:rsidRDefault="00002946" w:rsidP="00964A17">
      <w:pPr>
        <w:pStyle w:val="odstavek1"/>
        <w:ind w:firstLine="180"/>
        <w:sectPr w:rsidR="00002946">
          <w:pgSz w:w="11906" w:h="16838"/>
          <w:pgMar w:top="1417" w:right="1417" w:bottom="1417" w:left="1417" w:header="708" w:footer="708" w:gutter="0"/>
          <w:cols w:space="708"/>
          <w:docGrid w:linePitch="360"/>
        </w:sectPr>
      </w:pPr>
    </w:p>
    <w:p w:rsidR="00D81B6D" w:rsidRPr="00AF5170" w:rsidRDefault="00D81B6D" w:rsidP="00F715E0">
      <w:pPr>
        <w:pStyle w:val="Glavni"/>
      </w:pPr>
      <w:bookmarkStart w:id="35" w:name="_Toc196615394"/>
      <w:bookmarkStart w:id="36" w:name="_Toc198381567"/>
      <w:r w:rsidRPr="00AF5170">
        <w:t xml:space="preserve">Kako obrniti kozarec, poln vode, na glavo, da voda ne bo iztekla? </w:t>
      </w:r>
      <w:r w:rsidR="00F715E0" w:rsidRPr="00AF5170">
        <w:t>Pokrov</w:t>
      </w:r>
      <w:r w:rsidRPr="00AF5170">
        <w:t xml:space="preserve"> prepovedan.</w:t>
      </w:r>
      <w:bookmarkEnd w:id="35"/>
      <w:bookmarkEnd w:id="36"/>
    </w:p>
    <w:p w:rsidR="0001037F" w:rsidRPr="00AF5170" w:rsidRDefault="00D81B6D" w:rsidP="00964A17">
      <w:pPr>
        <w:pStyle w:val="odstavek1"/>
        <w:ind w:firstLine="180"/>
      </w:pPr>
      <w:r w:rsidRPr="00AF5170">
        <w:t xml:space="preserve">Zagotovo vsi poznate odgovor na vprašanje v naslovu. Če ne drugje, vam ga je pokazal profesor pri fiziki. </w:t>
      </w:r>
      <w:r w:rsidR="001F63BB" w:rsidRPr="00AF5170">
        <w:t>Gre pa tako.</w:t>
      </w:r>
    </w:p>
    <w:tbl>
      <w:tblPr>
        <w:tblpPr w:leftFromText="141" w:rightFromText="141" w:vertAnchor="text" w:tblpY="1"/>
        <w:tblOverlap w:val="never"/>
        <w:tblW w:w="0" w:type="auto"/>
        <w:tblLook w:val="01E0" w:firstRow="1" w:lastRow="1" w:firstColumn="1" w:lastColumn="1" w:noHBand="0" w:noVBand="0"/>
      </w:tblPr>
      <w:tblGrid>
        <w:gridCol w:w="5707"/>
      </w:tblGrid>
      <w:tr w:rsidR="0001037F" w:rsidTr="00925744">
        <w:trPr>
          <w:trHeight w:val="5561"/>
        </w:trPr>
        <w:tc>
          <w:tcPr>
            <w:tcW w:w="5707" w:type="dxa"/>
            <w:shd w:val="clear" w:color="auto" w:fill="auto"/>
          </w:tcPr>
          <w:p w:rsidR="0001037F" w:rsidRDefault="00D94000" w:rsidP="00925744">
            <w:pPr>
              <w:pStyle w:val="odstavek1"/>
              <w:keepNext/>
            </w:pPr>
            <w:r>
              <w:pict>
                <v:shape id="_x0000_i1031" type="#_x0000_t75" style="width:270.4pt;height:268.75pt">
                  <v:imagedata r:id="rId15" o:title="KozarecSKartonom"/>
                </v:shape>
              </w:pict>
            </w:r>
          </w:p>
        </w:tc>
      </w:tr>
      <w:tr w:rsidR="0001037F" w:rsidTr="00925744">
        <w:trPr>
          <w:trHeight w:val="309"/>
        </w:trPr>
        <w:tc>
          <w:tcPr>
            <w:tcW w:w="5707" w:type="dxa"/>
            <w:shd w:val="clear" w:color="auto" w:fill="auto"/>
          </w:tcPr>
          <w:p w:rsidR="0001037F" w:rsidRDefault="0001037F" w:rsidP="00925744">
            <w:pPr>
              <w:pStyle w:val="napisi"/>
            </w:pPr>
            <w:bookmarkStart w:id="37" w:name="_Toc198381969"/>
            <w:r>
              <w:t xml:space="preserve">Slika </w:t>
            </w:r>
            <w:fldSimple w:instr=" SEQ Slika \* ARABIC ">
              <w:r w:rsidR="008159AF">
                <w:rPr>
                  <w:noProof/>
                </w:rPr>
                <w:t>5</w:t>
              </w:r>
            </w:fldSimple>
            <w:r>
              <w:t>: Kozarec s "pokrovom"</w:t>
            </w:r>
            <w:bookmarkEnd w:id="37"/>
          </w:p>
        </w:tc>
      </w:tr>
    </w:tbl>
    <w:p w:rsidR="001F63BB" w:rsidRPr="00AF5170" w:rsidRDefault="001F63BB" w:rsidP="00964A17">
      <w:pPr>
        <w:pStyle w:val="odstavek1"/>
        <w:ind w:firstLine="180"/>
      </w:pPr>
      <w:r w:rsidRPr="00AF5170">
        <w:t>Kozarec, zelo priporočeno steklen, napolnimo z vodo. Prekrijemo ga z navadnim papirjem in nato obrnemo na glavo. In, ah, poglej poglej, voda ostane v kozarcu. Zakaj pa?</w:t>
      </w:r>
    </w:p>
    <w:p w:rsidR="00353FC2" w:rsidRPr="00AF5170" w:rsidRDefault="001F63BB" w:rsidP="00964A17">
      <w:pPr>
        <w:pStyle w:val="odstavek1"/>
        <w:ind w:firstLine="180"/>
      </w:pPr>
      <w:r w:rsidRPr="00AF5170">
        <w:t xml:space="preserve">Skrivnost je v tlaku. </w:t>
      </w:r>
      <w:r w:rsidR="00353FC2" w:rsidRPr="00AF5170">
        <w:t>V kozarcu je tlak manjši kot zunaj njega, kar pomeni, da tlak od zunaj pritiska na list papirja, ki zadržuje vodo v kozarcu.</w:t>
      </w:r>
    </w:p>
    <w:p w:rsidR="00353FC2" w:rsidRPr="00AF5170" w:rsidRDefault="00353FC2" w:rsidP="00964A17">
      <w:pPr>
        <w:pStyle w:val="odstavek1"/>
        <w:ind w:firstLine="180"/>
      </w:pPr>
      <w:r w:rsidRPr="00AF5170">
        <w:t>Zunaj kozarca je tlak manjši, in sicer je to normalen zračni tl</w:t>
      </w:r>
      <w:r w:rsidR="00382561" w:rsidRPr="00AF5170">
        <w:t xml:space="preserve">ak, ki znaša na morski gladini </w:t>
      </w:r>
      <w:r w:rsidRPr="00AF5170">
        <w:t>101,3 kPa oz. 101300 Pa. Znotraj, v kozarcu, pa je tlak neprimerno manjši. Če recimo izračunamo v primeru navadne vode, ki ima gostoto 1000 kg/m</w:t>
      </w:r>
      <w:r w:rsidRPr="00AF5170">
        <w:rPr>
          <w:vertAlign w:val="superscript"/>
        </w:rPr>
        <w:t>3</w:t>
      </w:r>
      <w:r w:rsidRPr="00AF5170">
        <w:t xml:space="preserve">, ter kozarca, v katerega smo natočili vodo do višine 1 dm. Po enačbi za tlak, ki je </w:t>
      </w:r>
      <w:r w:rsidR="00ED19F0" w:rsidRPr="00AF5170">
        <w:t>P = h×ρ×g</w:t>
      </w:r>
      <w:r w:rsidRPr="00AF5170">
        <w:t xml:space="preserve">, izračunamo, da znaša tlak v kozarcu </w:t>
      </w:r>
      <w:r w:rsidR="00ED19F0" w:rsidRPr="00AF5170">
        <w:t>P = 0,1 m × 1000 kg/m</w:t>
      </w:r>
      <w:r w:rsidR="00ED19F0" w:rsidRPr="00AF5170">
        <w:rPr>
          <w:vertAlign w:val="superscript"/>
        </w:rPr>
        <w:t>3</w:t>
      </w:r>
      <w:r w:rsidR="00ED19F0" w:rsidRPr="00AF5170">
        <w:t xml:space="preserve"> × 10 m/s</w:t>
      </w:r>
      <w:r w:rsidR="00ED19F0" w:rsidRPr="00AF5170">
        <w:rPr>
          <w:vertAlign w:val="superscript"/>
        </w:rPr>
        <w:t>2</w:t>
      </w:r>
      <w:r w:rsidR="00ED19F0" w:rsidRPr="00AF5170">
        <w:t xml:space="preserve"> = 1000 Pa.</w:t>
      </w:r>
      <w:r w:rsidR="00382561" w:rsidRPr="00AF5170">
        <w:t xml:space="preserve"> Razlika med tlakoma je torej 101300 Pa – 1000 Pa = 100300 Pa.</w:t>
      </w:r>
    </w:p>
    <w:p w:rsidR="00382561" w:rsidRPr="00AF5170" w:rsidRDefault="00382561" w:rsidP="00964A17">
      <w:pPr>
        <w:pStyle w:val="odstavek1"/>
        <w:ind w:firstLine="180"/>
      </w:pPr>
      <w:r w:rsidRPr="00AF5170">
        <w:t>Zakaj sem omenila, da mora biti kozarec najbolje steklen? Pri steklenem kozarcu je rob povsem gladek, kar pomeni, da zrak ne more uhajat v kozarec, torej improvizirani pokrov dobro tesni.</w:t>
      </w:r>
      <w:r w:rsidR="00DA7C23" w:rsidRPr="00AF5170">
        <w:t xml:space="preserve"> Če bi vzeli recimo plastični kozarec, ki ima nazobčan rob, papir na njem ne bi tesnil in bi se zgodilo to, kar se je nam pri uri fizike: voda ni ostala v kozarcu </w:t>
      </w:r>
      <w:r w:rsidR="00DA7C23" w:rsidRPr="00AF5170">
        <w:sym w:font="Wingdings" w:char="F04A"/>
      </w:r>
      <w:r w:rsidR="00DA7C23" w:rsidRPr="00AF5170">
        <w:t>.</w:t>
      </w:r>
    </w:p>
    <w:p w:rsidR="00DA7C23" w:rsidRPr="00AF5170" w:rsidRDefault="00DA7C23" w:rsidP="00964A17">
      <w:pPr>
        <w:pStyle w:val="odstavek1"/>
        <w:ind w:firstLine="180"/>
      </w:pPr>
      <w:r w:rsidRPr="00AF5170">
        <w:t>Seveda pa je zdaj tu spet en tehnični problem, namreč glede papirja, ki ga položimo preko kozarca. Nekateri papi</w:t>
      </w:r>
      <w:r w:rsidR="006C058A" w:rsidRPr="00AF5170">
        <w:t>rji puščajo, drugi so luknjasti, ta tretji so spet pretrdi in se ne prilegajo kozarcu popolnoma … Treba je pač izbrat papir, ki se ne zmoči ali zmehča prehitro, ter je hkrati dovolj trden in prilegajoč se kozarcu.</w:t>
      </w:r>
    </w:p>
    <w:p w:rsidR="006C058A" w:rsidRDefault="006C058A" w:rsidP="00964A17">
      <w:pPr>
        <w:pStyle w:val="odstavek1"/>
        <w:ind w:firstLine="180"/>
      </w:pPr>
      <w:r w:rsidRPr="00AF5170">
        <w:t xml:space="preserve">Zdaj, ko ste se vprašali, zakaj sem navajala še pogoje za idealen poskus: ni idealnega poskusa brez idealnih pripomočkov. Treba se je dobro pripravit in mislit na vsako podrobnost, torej papir IN kozarec. Nočemo poplave sredi učilnice zaradi neprileganja </w:t>
      </w:r>
      <w:r w:rsidR="00985C0C" w:rsidRPr="00AF5170">
        <w:t>naših dveh pripomočkov, kajne?</w:t>
      </w:r>
    </w:p>
    <w:p w:rsidR="00985C0C" w:rsidRPr="00AF5170" w:rsidRDefault="00985C0C" w:rsidP="00BD2468">
      <w:pPr>
        <w:pStyle w:val="Glavni"/>
      </w:pPr>
      <w:bookmarkStart w:id="38" w:name="_Toc196615395"/>
      <w:bookmarkStart w:id="39" w:name="_Toc198381568"/>
      <w:r w:rsidRPr="00AF5170">
        <w:t>Kako spraviti vrvico skozi led brez da led pade na dva dela?</w:t>
      </w:r>
      <w:bookmarkEnd w:id="38"/>
      <w:bookmarkEnd w:id="39"/>
    </w:p>
    <w:p w:rsidR="00985C0C" w:rsidRPr="00AF5170" w:rsidRDefault="00985C0C" w:rsidP="00964A17">
      <w:pPr>
        <w:pStyle w:val="odstavek1"/>
        <w:ind w:firstLine="180"/>
      </w:pPr>
      <w:r w:rsidRPr="00AF5170">
        <w:t xml:space="preserve">Po mojem mnenju obstaja </w:t>
      </w:r>
      <w:r w:rsidR="00306EE0" w:rsidRPr="00AF5170">
        <w:t>odgovorov na to vprašanje ogromno</w:t>
      </w:r>
      <w:r w:rsidRPr="00AF5170">
        <w:t>, le domišljijo je treba uporabit.</w:t>
      </w:r>
    </w:p>
    <w:p w:rsidR="00985C0C" w:rsidRPr="00AF5170" w:rsidRDefault="00306EE0" w:rsidP="00964A17">
      <w:pPr>
        <w:pStyle w:val="odstavek1"/>
        <w:ind w:firstLine="180"/>
      </w:pPr>
      <w:r w:rsidRPr="00AF5170">
        <w:t xml:space="preserve">Predvsem najprej razmislimo o tem, kako spravimo vrvico skozi led, pri tem pa mora ta ostati v enem kosu. Potegniti je ne moreš </w:t>
      </w:r>
      <w:r w:rsidR="006739C0" w:rsidRPr="00AF5170">
        <w:t>preko</w:t>
      </w:r>
      <w:r w:rsidRPr="00AF5170">
        <w:t xml:space="preserve"> ledu. Lahko jo pa </w:t>
      </w:r>
      <w:r w:rsidR="006739C0" w:rsidRPr="00AF5170">
        <w:t>skozi</w:t>
      </w:r>
      <w:r w:rsidRPr="00AF5170">
        <w:t xml:space="preserve"> led, kakor na primer nit skozi šivankino uho.</w:t>
      </w:r>
    </w:p>
    <w:p w:rsidR="00306EE0" w:rsidRPr="00AF5170" w:rsidRDefault="00306EE0" w:rsidP="00964A17">
      <w:pPr>
        <w:pStyle w:val="odstavek1"/>
        <w:ind w:firstLine="180"/>
      </w:pPr>
      <w:r w:rsidRPr="00AF5170">
        <w:t>Zdaj pa se posvetimo vprašanju vrtanja oz. delanja luknje v led. Odvisno je od velikosti ledu.</w:t>
      </w:r>
    </w:p>
    <w:p w:rsidR="00306EE0" w:rsidRPr="00AF5170" w:rsidRDefault="00306EE0" w:rsidP="00964A17">
      <w:pPr>
        <w:pStyle w:val="odstavek1"/>
        <w:ind w:firstLine="180"/>
      </w:pPr>
      <w:r w:rsidRPr="00AF5170">
        <w:t xml:space="preserve">Zdaj predpostavimo, da je to kocka ledu, ki jo naredimo v domačem zamrzovalniku. Led je majhen, luknja zatorej ne mora biti velika. Priporočam, da segrejemo navadno iglo (ampak vseeno največjo, ki jo najdemo), jo segrejemo </w:t>
      </w:r>
      <w:r w:rsidR="00A86BC8" w:rsidRPr="00AF5170">
        <w:t>in potisnemo skozi led. Lahko segrejemo tudi narobe obrnjeno žlico, nož oz. katero koli kovino, ki je dovolj tanka, da ne bo predrla ledu na pol, in se da segret, da stali led.</w:t>
      </w:r>
    </w:p>
    <w:p w:rsidR="00A86BC8" w:rsidRPr="00AF5170" w:rsidRDefault="00A86BC8" w:rsidP="00964A17">
      <w:pPr>
        <w:pStyle w:val="odstavek1"/>
        <w:ind w:firstLine="180"/>
      </w:pPr>
      <w:r w:rsidRPr="00AF5170">
        <w:t>Če pa imamo večji kos ledu, pa je naloga lahko enostavnejša. Uporabimo najnevarnejše orodje v očetovi garaži: vrtalni stroj, po domače pormašino. Ampak, to je prenevarno za nas, boljše je še zmeraj uporabiti isti način kakor pri manjšem kosu ledu, namreč segreto kovino, ki jo spustimo skozi led.</w:t>
      </w:r>
    </w:p>
    <w:p w:rsidR="00306EE0" w:rsidRPr="00AF5170" w:rsidRDefault="00A86BC8" w:rsidP="00964A17">
      <w:pPr>
        <w:pStyle w:val="odstavek1"/>
        <w:ind w:firstLine="180"/>
      </w:pPr>
      <w:r w:rsidRPr="00AF5170">
        <w:t>Kaj pa pri tistih tavelikih kosih, ki prosto plavajo po vodi, katerih sestava nam celo pove, koliko ledenih dob je bilo na Zemlji? Domnevam, da samo kaki vrtalni stroji ogromnih razsežnosti. Predvidevam, da bi tudi meteor predrl led. Brez da bi ga predrl na dvoje. (Skozi luknjo pa nato spustimo</w:t>
      </w:r>
      <w:r w:rsidR="006D2D8F" w:rsidRPr="00AF5170">
        <w:t xml:space="preserve"> klobčič</w:t>
      </w:r>
      <w:r w:rsidRPr="00AF5170">
        <w:t xml:space="preserve"> nit</w:t>
      </w:r>
      <w:r w:rsidR="006D2D8F" w:rsidRPr="00AF5170">
        <w:t>i</w:t>
      </w:r>
      <w:r w:rsidRPr="00AF5170">
        <w:t>. Spodaj naj jo zgrabi … Pa važno je, da je nit speljana skozi led, a ne?)</w:t>
      </w:r>
    </w:p>
    <w:p w:rsidR="00002946" w:rsidRDefault="00306EE0" w:rsidP="00964A17">
      <w:pPr>
        <w:pStyle w:val="odstavek1"/>
        <w:ind w:firstLine="180"/>
      </w:pPr>
      <w:r w:rsidRPr="00AF5170">
        <w:t>Imam pa še eno, najboljšo in najenostavnejšo rešitev. Vodo damo zamrznit skupaj z vrvico.</w:t>
      </w:r>
    </w:p>
    <w:p w:rsidR="00DE66DC" w:rsidRPr="00AF5170" w:rsidRDefault="00DE66DC" w:rsidP="00BD2468">
      <w:pPr>
        <w:pStyle w:val="Glavni"/>
      </w:pPr>
      <w:bookmarkStart w:id="40" w:name="_Toc196615396"/>
      <w:bookmarkStart w:id="41" w:name="_Toc198381569"/>
      <w:r w:rsidRPr="00AF5170">
        <w:t>Ali lahko vžigalico naslonimo na prst tako, da na njej stoji</w:t>
      </w:r>
      <w:r w:rsidR="001C2C56" w:rsidRPr="00AF5170">
        <w:t>ta žlica in vilice</w:t>
      </w:r>
      <w:r w:rsidR="0061660D" w:rsidRPr="00AF5170">
        <w:t xml:space="preserve"> hkrati vsaj eno </w:t>
      </w:r>
      <w:r w:rsidRPr="00AF5170">
        <w:t>minuto?</w:t>
      </w:r>
      <w:bookmarkEnd w:id="40"/>
      <w:bookmarkEnd w:id="41"/>
    </w:p>
    <w:p w:rsidR="006D2D8F" w:rsidRPr="00AF5170" w:rsidRDefault="00DE66DC" w:rsidP="00964A17">
      <w:pPr>
        <w:pStyle w:val="odstavek1"/>
        <w:ind w:firstLine="180"/>
      </w:pPr>
      <w:r w:rsidRPr="00AF5170">
        <w:t xml:space="preserve">Glavno pri tem fizikalnem problemu je vprašanje ravnotežja. Potreben je tudi en pogoj, brez katerega težko pridemo do rešitve, in sicer je </w:t>
      </w:r>
      <w:r w:rsidR="001C2C56" w:rsidRPr="00AF5170">
        <w:t>pogoj ta, da sta žlica in vilice</w:t>
      </w:r>
      <w:r w:rsidRPr="00AF5170">
        <w:t xml:space="preserve"> enako težki.</w:t>
      </w:r>
    </w:p>
    <w:p w:rsidR="00DE66DC" w:rsidRPr="00AF5170" w:rsidRDefault="00DE66DC" w:rsidP="00964A17">
      <w:pPr>
        <w:pStyle w:val="odstavek1"/>
        <w:ind w:firstLine="180"/>
      </w:pPr>
      <w:r w:rsidRPr="00AF5170">
        <w:t>Zdaj pa poglejmo k tej glavni težavi. Vsako omenjeno stvar pos</w:t>
      </w:r>
      <w:r w:rsidR="001C2C56" w:rsidRPr="00AF5170">
        <w:t>ebej (vžigalica, žlica in vilice</w:t>
      </w:r>
      <w:r w:rsidRPr="00AF5170">
        <w:t>) lahko tako položimo na prst, da obstoji. Najti je treba le težišče (kar je v realnosti še nekako možno, vsaj s poskušanjem).</w:t>
      </w:r>
    </w:p>
    <w:p w:rsidR="00120FFE" w:rsidRPr="00AF5170" w:rsidRDefault="00FB332B" w:rsidP="00964A17">
      <w:pPr>
        <w:pStyle w:val="odstavek1"/>
        <w:ind w:firstLine="180"/>
      </w:pPr>
      <w:r w:rsidRPr="00AF5170">
        <w:t>Kako pa zdaj postaviti vse tri zadeve naenkrat v ravnotežje? Povsem enostavno. Najprej na prst postavimo vžigalico. Na žlici in vilici moramo imeti predhodno označeno težišče, da lahko točno na težišče postavimo oba pribora na vžigalico. Če je vse v ravnotežju, bo seveda celotna zadeva stala tako dolgo, dokler ne bomo mignili s prstom in prevrnili zadevo.</w:t>
      </w:r>
    </w:p>
    <w:p w:rsidR="002202C7" w:rsidRPr="00AF5170" w:rsidRDefault="00FB332B" w:rsidP="00964A17">
      <w:pPr>
        <w:pStyle w:val="odstavek1"/>
        <w:ind w:firstLine="180"/>
      </w:pPr>
      <w:r w:rsidRPr="00AF5170">
        <w:t xml:space="preserve">V realnosti to preizkusiti je prava umetnost. Kot prej omenjeno, vsako stvar posebej že gre, ko pa poskušamo vse naenkrat, pa se zadeva zakomplicira. </w:t>
      </w:r>
      <w:r w:rsidR="0004131B" w:rsidRPr="00AF5170">
        <w:t>Ne samo, da je</w:t>
      </w:r>
      <w:r w:rsidR="001C2C56" w:rsidRPr="00AF5170">
        <w:t xml:space="preserve"> težko postaviti žlico in vilice</w:t>
      </w:r>
      <w:r w:rsidR="0004131B" w:rsidRPr="00AF5170">
        <w:t xml:space="preserve"> na obe strani vžigalice naenkrat, težko je tudi najti točno težišče, potem umirit žlico in vilic</w:t>
      </w:r>
      <w:r w:rsidR="001C2C56" w:rsidRPr="00AF5170">
        <w:t>e</w:t>
      </w:r>
      <w:r w:rsidR="0004131B" w:rsidRPr="00AF5170">
        <w:t xml:space="preserve">, da se ne prevrneta … Težavo lahko povzroča tudi </w:t>
      </w:r>
      <w:r w:rsidR="005C1E59" w:rsidRPr="00AF5170">
        <w:t xml:space="preserve">navor, oz., bolj enostavno povedano, razdalja od </w:t>
      </w:r>
      <w:r w:rsidR="001F50E3" w:rsidRPr="00AF5170">
        <w:t>težišče vžigalice. Če sta vilica in žlica obe enake teže, potem morata biti obe enako oddaljeni od težišče vžigalice, če pa nista enako težki, potem pa je treba iskati še primerno oddaljenost od težišča, da ostaja zadeva v ravnotežju. Kar se seveda da izračunati (navor = sila krat ročica), lahko pa se samo poskuša, kar pa lahko traja in traja in traja …</w:t>
      </w:r>
    </w:p>
    <w:tbl>
      <w:tblPr>
        <w:tblW w:w="0" w:type="auto"/>
        <w:tblLook w:val="01E0" w:firstRow="1" w:lastRow="1" w:firstColumn="1" w:lastColumn="1" w:noHBand="0" w:noVBand="0"/>
      </w:tblPr>
      <w:tblGrid>
        <w:gridCol w:w="9210"/>
      </w:tblGrid>
      <w:tr w:rsidR="002202C7" w:rsidTr="00925744">
        <w:tc>
          <w:tcPr>
            <w:tcW w:w="9210" w:type="dxa"/>
            <w:shd w:val="clear" w:color="auto" w:fill="auto"/>
          </w:tcPr>
          <w:p w:rsidR="002202C7" w:rsidRDefault="00D94000" w:rsidP="00925744">
            <w:pPr>
              <w:pStyle w:val="Caption"/>
              <w:jc w:val="both"/>
            </w:pPr>
            <w:r>
              <w:pict>
                <v:shape id="_x0000_i1032" type="#_x0000_t75" style="width:399.35pt;height:170.8pt">
                  <v:imagedata r:id="rId16" o:title="v&amp;ž-odspode"/>
                </v:shape>
              </w:pict>
            </w:r>
          </w:p>
        </w:tc>
      </w:tr>
      <w:tr w:rsidR="002202C7" w:rsidTr="00925744">
        <w:tc>
          <w:tcPr>
            <w:tcW w:w="9210" w:type="dxa"/>
            <w:shd w:val="clear" w:color="auto" w:fill="auto"/>
          </w:tcPr>
          <w:p w:rsidR="002202C7" w:rsidRDefault="002202C7" w:rsidP="002202C7">
            <w:pPr>
              <w:pStyle w:val="napisi"/>
            </w:pPr>
            <w:bookmarkStart w:id="42" w:name="_Toc198381970"/>
            <w:r>
              <w:t xml:space="preserve">Slika </w:t>
            </w:r>
            <w:fldSimple w:instr=" SEQ Slika \* ARABIC ">
              <w:r w:rsidR="008159AF">
                <w:rPr>
                  <w:noProof/>
                </w:rPr>
                <w:t>6</w:t>
              </w:r>
            </w:fldSimple>
            <w:r>
              <w:t>: Vilica in žlica na vžigalici od spodaj</w:t>
            </w:r>
            <w:bookmarkEnd w:id="42"/>
          </w:p>
        </w:tc>
      </w:tr>
    </w:tbl>
    <w:p w:rsidR="00FB332B" w:rsidRPr="00AF5170" w:rsidRDefault="00FB332B" w:rsidP="002202C7">
      <w:pPr>
        <w:pStyle w:val="odstavek1"/>
      </w:pPr>
    </w:p>
    <w:tbl>
      <w:tblPr>
        <w:tblpPr w:leftFromText="141" w:rightFromText="141" w:vertAnchor="text" w:horzAnchor="margin" w:tblpXSpec="right" w:tblpY="67"/>
        <w:tblOverlap w:val="never"/>
        <w:tblW w:w="0" w:type="auto"/>
        <w:tblLook w:val="01E0" w:firstRow="1" w:lastRow="1" w:firstColumn="1" w:lastColumn="1" w:noHBand="0" w:noVBand="0"/>
      </w:tblPr>
      <w:tblGrid>
        <w:gridCol w:w="4986"/>
      </w:tblGrid>
      <w:tr w:rsidR="002202C7" w:rsidTr="00925744">
        <w:trPr>
          <w:trHeight w:val="4763"/>
        </w:trPr>
        <w:tc>
          <w:tcPr>
            <w:tcW w:w="4986" w:type="dxa"/>
            <w:shd w:val="clear" w:color="auto" w:fill="auto"/>
          </w:tcPr>
          <w:p w:rsidR="002202C7" w:rsidRDefault="00D94000" w:rsidP="00925744">
            <w:pPr>
              <w:pStyle w:val="Caption"/>
              <w:jc w:val="both"/>
            </w:pPr>
            <w:r>
              <w:pict>
                <v:shape id="_x0000_i1033" type="#_x0000_t75" style="width:236.95pt;height:242.8pt">
                  <v:imagedata r:id="rId17" o:title="ž&amp;v-sprede"/>
                </v:shape>
              </w:pict>
            </w:r>
          </w:p>
        </w:tc>
      </w:tr>
      <w:tr w:rsidR="002202C7" w:rsidTr="00925744">
        <w:trPr>
          <w:trHeight w:val="463"/>
        </w:trPr>
        <w:tc>
          <w:tcPr>
            <w:tcW w:w="4986" w:type="dxa"/>
            <w:shd w:val="clear" w:color="auto" w:fill="auto"/>
          </w:tcPr>
          <w:p w:rsidR="002202C7" w:rsidRDefault="002202C7" w:rsidP="00925744">
            <w:pPr>
              <w:pStyle w:val="napisi"/>
              <w:jc w:val="right"/>
            </w:pPr>
            <w:bookmarkStart w:id="43" w:name="_Toc198381971"/>
            <w:r>
              <w:t xml:space="preserve">Slika </w:t>
            </w:r>
            <w:fldSimple w:instr=" SEQ Slika \* ARABIC ">
              <w:r w:rsidR="008159AF">
                <w:rPr>
                  <w:noProof/>
                </w:rPr>
                <w:t>7</w:t>
              </w:r>
            </w:fldSimple>
            <w:r>
              <w:t>: Vilica in žlica na vžigalici od spredaj</w:t>
            </w:r>
            <w:bookmarkEnd w:id="43"/>
          </w:p>
        </w:tc>
      </w:tr>
    </w:tbl>
    <w:p w:rsidR="00156A6E" w:rsidRPr="00AF5170" w:rsidRDefault="00156A6E" w:rsidP="00156A6E">
      <w:pPr>
        <w:pStyle w:val="odstavek1"/>
        <w:ind w:firstLine="180"/>
      </w:pPr>
      <w:r w:rsidRPr="00AF5170">
        <w:t>Lahko pa se zadeve lotimo povsem drugače. Med vile vilice lahko nekako vtaknemo žlico tako, da sta postavljeni v obliki črke V. Nekje med stičiščem obojnega pribora vtaknemo vžigalico, jo postavimo na prst in zadeva stoji. Zakaj? Fora je v težišču. Ko je ta »črka« V namreč postavljena na vžigalico, je njeno težišče na sredini - kot vemo, se težišče išče tako, da poiščemo točno sredino nekega predmeta oz. telesa, pri tej sestavljeni zadevi pa je težišče tam, kjer ni ničesar, kjer je zrak, odmaknjeno je od vžigalice, vžigalica torej ni postavljena na težišču, ampak je le opora.</w:t>
      </w:r>
      <w:r w:rsidR="00BC732D">
        <w:t xml:space="preserve"> Ker pa je le opora, celotna teža vilic in žlice ni postavljena na vžigalico.</w:t>
      </w:r>
    </w:p>
    <w:p w:rsidR="00C37C75" w:rsidRPr="00AF5170" w:rsidRDefault="00C37C75" w:rsidP="00BD2468">
      <w:pPr>
        <w:pStyle w:val="Glavni"/>
      </w:pPr>
      <w:bookmarkStart w:id="44" w:name="_Toc196615397"/>
      <w:bookmarkStart w:id="45" w:name="_Toc198381570"/>
      <w:r w:rsidRPr="00AF5170">
        <w:t>Zakaj uporabljati čutaro?</w:t>
      </w:r>
      <w:bookmarkEnd w:id="44"/>
      <w:bookmarkEnd w:id="45"/>
    </w:p>
    <w:tbl>
      <w:tblPr>
        <w:tblpPr w:leftFromText="141" w:rightFromText="141" w:vertAnchor="text" w:horzAnchor="margin" w:tblpXSpec="right" w:tblpY="72"/>
        <w:tblOverlap w:val="never"/>
        <w:tblW w:w="0" w:type="auto"/>
        <w:tblLook w:val="01E0" w:firstRow="1" w:lastRow="1" w:firstColumn="1" w:lastColumn="1" w:noHBand="0" w:noVBand="0"/>
      </w:tblPr>
      <w:tblGrid>
        <w:gridCol w:w="5346"/>
      </w:tblGrid>
      <w:tr w:rsidR="00D76264" w:rsidTr="00925744">
        <w:trPr>
          <w:trHeight w:val="4840"/>
        </w:trPr>
        <w:tc>
          <w:tcPr>
            <w:tcW w:w="5346" w:type="dxa"/>
            <w:shd w:val="clear" w:color="auto" w:fill="auto"/>
          </w:tcPr>
          <w:p w:rsidR="00D76264" w:rsidRDefault="00D94000" w:rsidP="00925744">
            <w:pPr>
              <w:pStyle w:val="odstavek1"/>
              <w:keepNext/>
            </w:pPr>
            <w:r>
              <w:pict>
                <v:shape id="_x0000_i1034" type="#_x0000_t75" style="width:249.5pt;height:228.55pt">
                  <v:imagedata r:id="rId18" o:title="ČUTARE2"/>
                </v:shape>
              </w:pict>
            </w:r>
          </w:p>
        </w:tc>
      </w:tr>
      <w:tr w:rsidR="00D76264" w:rsidTr="00925744">
        <w:trPr>
          <w:trHeight w:val="310"/>
        </w:trPr>
        <w:tc>
          <w:tcPr>
            <w:tcW w:w="5346" w:type="dxa"/>
            <w:shd w:val="clear" w:color="auto" w:fill="auto"/>
          </w:tcPr>
          <w:p w:rsidR="00D76264" w:rsidRDefault="00D76264" w:rsidP="00925744">
            <w:pPr>
              <w:pStyle w:val="napisi"/>
              <w:jc w:val="right"/>
            </w:pPr>
            <w:bookmarkStart w:id="46" w:name="_Toc198381972"/>
            <w:r>
              <w:t xml:space="preserve">Slika </w:t>
            </w:r>
            <w:fldSimple w:instr=" SEQ Slika \* ARABIC ">
              <w:r w:rsidR="008159AF">
                <w:rPr>
                  <w:noProof/>
                </w:rPr>
                <w:t>8</w:t>
              </w:r>
            </w:fldSimple>
            <w:r>
              <w:t>: Različne čutare</w:t>
            </w:r>
            <w:bookmarkEnd w:id="46"/>
          </w:p>
        </w:tc>
      </w:tr>
    </w:tbl>
    <w:p w:rsidR="00C54603" w:rsidRPr="00AF5170" w:rsidRDefault="00C54603" w:rsidP="00285D15">
      <w:pPr>
        <w:pStyle w:val="odstavek1"/>
        <w:ind w:firstLine="180"/>
      </w:pPr>
      <w:r w:rsidRPr="00AF5170">
        <w:t>Čutara se uporablja v glavnem za varno prenašanje tekočin.</w:t>
      </w:r>
    </w:p>
    <w:p w:rsidR="00C54603" w:rsidRPr="00AF5170" w:rsidRDefault="00C54603" w:rsidP="00964A17">
      <w:pPr>
        <w:pStyle w:val="odstavek1"/>
        <w:ind w:firstLine="180"/>
      </w:pPr>
      <w:r w:rsidRPr="00AF5170">
        <w:t>Narejena je iz različnih materialov, na primer aluminija, plastike, raznega železa (glavno, da material zadržuje vodo). Nekoč so jih izdelovali celo iz živalske kože. Nekatere so danes izdelane čim lepše, ovite v usnje in tako naprej.</w:t>
      </w:r>
    </w:p>
    <w:p w:rsidR="00C54603" w:rsidRPr="00AF5170" w:rsidRDefault="00C54603" w:rsidP="00964A17">
      <w:pPr>
        <w:pStyle w:val="odstavek1"/>
        <w:ind w:firstLine="180"/>
      </w:pPr>
      <w:r w:rsidRPr="00AF5170">
        <w:t>Ne zadržujejo velikih količin vode, največ do prostornine enega litra. Običajno so majhne, zadržujejo tam okoli 0,14 litra prostornine tekočine.</w:t>
      </w:r>
    </w:p>
    <w:p w:rsidR="00C54603" w:rsidRPr="00AF5170" w:rsidRDefault="00AF74B5" w:rsidP="00964A17">
      <w:pPr>
        <w:pStyle w:val="odstavek1"/>
        <w:ind w:firstLine="180"/>
      </w:pPr>
      <w:r w:rsidRPr="00AF5170">
        <w:t>Sama čutara ni znotraj z ničemer obita, ni termično izolirana kako so termovke, torej je temperatura notranje tekočine povsem odvisna od zunanje temperature.</w:t>
      </w:r>
      <w:r w:rsidR="00965769" w:rsidRPr="00AF5170">
        <w:t xml:space="preserve"> Tekočina se bo v mrzli sobi prav tako ohladila in obratno, znotraj vročega avtomobila se bo segrela.</w:t>
      </w:r>
    </w:p>
    <w:p w:rsidR="007B3784" w:rsidRPr="00AF5170" w:rsidRDefault="00AF74B5" w:rsidP="007B3784">
      <w:pPr>
        <w:pStyle w:val="odstavek1"/>
        <w:ind w:firstLine="180"/>
      </w:pPr>
      <w:r w:rsidRPr="00AF5170">
        <w:t xml:space="preserve">Običajno v čutarah shranjujemo </w:t>
      </w:r>
      <w:r w:rsidR="00CE64EA" w:rsidRPr="00AF5170">
        <w:t xml:space="preserve">wisky ali </w:t>
      </w:r>
      <w:r w:rsidR="00F83B62" w:rsidRPr="00AF5170">
        <w:t>kakš</w:t>
      </w:r>
      <w:r w:rsidR="00F83B62">
        <w:t>n</w:t>
      </w:r>
      <w:r w:rsidR="00F83B62" w:rsidRPr="00AF5170">
        <w:t>o</w:t>
      </w:r>
      <w:r w:rsidR="00CE64EA" w:rsidRPr="00AF5170">
        <w:t xml:space="preserve"> podobno žgano pijačo, na dan pa jo privlečemo v mrzlih zimskih dneh, da nas pogreje (poglejte si stare ameriške filme). Zagotovo se uporabljajo tudi </w:t>
      </w:r>
      <w:r w:rsidR="00965769" w:rsidRPr="00AF5170">
        <w:t>na kakšnih potovanjih, recimo v puščave (toda tokrat definitivno ne bo v čutarah žganja, pa tudi prostornina bo večja) ali pa kam drugam, kjer ni drugih izvirov vode.</w:t>
      </w:r>
    </w:p>
    <w:p w:rsidR="005C0028" w:rsidRPr="00AF5170" w:rsidRDefault="00493955" w:rsidP="005E138D">
      <w:pPr>
        <w:pStyle w:val="Glavni"/>
      </w:pPr>
      <w:r>
        <w:t xml:space="preserve"> </w:t>
      </w:r>
      <w:bookmarkStart w:id="47" w:name="_Toc198381571"/>
      <w:r w:rsidR="005C0028" w:rsidRPr="00AF5170">
        <w:t>Zakaj moramo zapreti usta, ko zraven nas eksplodira bomba?</w:t>
      </w:r>
      <w:bookmarkEnd w:id="47"/>
    </w:p>
    <w:p w:rsidR="005C0028" w:rsidRPr="00AF5170" w:rsidRDefault="005E138D" w:rsidP="005E138D">
      <w:pPr>
        <w:pStyle w:val="odstavek1"/>
        <w:ind w:firstLine="180"/>
      </w:pPr>
      <w:r w:rsidRPr="00AF5170">
        <w:t>Mogoče je že kdo kdaj slišal, da je treba takrat, ko zraven nas eksplodira bomba, odpreti usta. Vprašali smo se, zakaj.</w:t>
      </w:r>
    </w:p>
    <w:p w:rsidR="005E138D" w:rsidRDefault="005E138D" w:rsidP="005E138D">
      <w:pPr>
        <w:pStyle w:val="odstavek1"/>
        <w:ind w:firstLine="180"/>
      </w:pPr>
      <w:r w:rsidRPr="00AF5170">
        <w:t>Odgovor je v pritisku oz. zračnem tlaku. Ko imamo usta zaprta in na bobniče hitro pritisnejo zračne mase (kar se zgodi ob eksplozijah), ga lahko močno poškodujejo. Ob normalnih dnevih namreč (ko ni nobenih hitrih zračnih mas, ki bi nas lahko zadele) bobnič z obeh strani obkroža enak pritisk, to je okoli 100 barov. Ko pa bobnič z ene strani doseže zrak z nadzvočno hitrostjo, lahko bobnič poči. Zavarujemo ga tako, da odpremo usta, kajti takrat lahko »butne« zrak še na drugi strani bobniča.</w:t>
      </w:r>
    </w:p>
    <w:p w:rsidR="009468D2" w:rsidRDefault="009468D2" w:rsidP="009468D2">
      <w:pPr>
        <w:pStyle w:val="Glavni"/>
      </w:pPr>
      <w:r>
        <w:t xml:space="preserve"> </w:t>
      </w:r>
      <w:bookmarkStart w:id="48" w:name="_Toc198381572"/>
      <w:r>
        <w:t>Zaključek</w:t>
      </w:r>
      <w:bookmarkEnd w:id="48"/>
    </w:p>
    <w:p w:rsidR="00442C91" w:rsidRDefault="00442C91" w:rsidP="00442C91">
      <w:pPr>
        <w:pStyle w:val="odstavek1"/>
        <w:ind w:firstLine="180"/>
      </w:pPr>
      <w:r>
        <w:t>Verjetno najpomembnejša ugotovitev sedaj je, da … je izredno težko skupaj spraviti vilico in žlico, da stojita. Ugotovila sem tudi, da je pri kozarcu z vodo brez pokrova (ampak s kartonom) zelo pomembno, kako kakovostni so predmeti, ki jih uporabljam pri poskusu. Led me je naučil, da je mrzel in da se ne da zlahka (v praksi) »prepoloviti« (narediti luknjo skozi), ne da bi padel na dva dela.</w:t>
      </w:r>
    </w:p>
    <w:p w:rsidR="00442C91" w:rsidRDefault="00581170" w:rsidP="00442C91">
      <w:pPr>
        <w:pStyle w:val="odstavek1"/>
        <w:ind w:firstLine="180"/>
      </w:pPr>
      <w:r>
        <w:t>Poleg vseh omenjenih težav, na katere sem naletela (in sem jih že omenila), je treba dodati še to, da je težko podajati snov tako, da bi me vsi razumeli. Zdaj vsaj razumem težko delo pedagogov.</w:t>
      </w:r>
    </w:p>
    <w:p w:rsidR="002202C7" w:rsidRDefault="002202C7" w:rsidP="002202C7">
      <w:pPr>
        <w:pStyle w:val="odstavek1"/>
        <w:sectPr w:rsidR="002202C7" w:rsidSect="00D76264">
          <w:pgSz w:w="11906" w:h="16838"/>
          <w:pgMar w:top="1418" w:right="1418" w:bottom="1418" w:left="1418" w:header="709" w:footer="709" w:gutter="0"/>
          <w:cols w:space="708"/>
          <w:docGrid w:linePitch="360"/>
        </w:sectPr>
      </w:pPr>
    </w:p>
    <w:p w:rsidR="009468D2" w:rsidRDefault="009468D2" w:rsidP="009468D2">
      <w:pPr>
        <w:pStyle w:val="Glavni"/>
      </w:pPr>
      <w:r>
        <w:t xml:space="preserve"> </w:t>
      </w:r>
      <w:bookmarkStart w:id="49" w:name="_Toc198381573"/>
      <w:r>
        <w:t>Stvarno kazalo</w:t>
      </w:r>
      <w:bookmarkEnd w:id="49"/>
    </w:p>
    <w:p w:rsidR="002202C7" w:rsidRDefault="002202C7" w:rsidP="002202C7">
      <w:pPr>
        <w:pStyle w:val="Glavni"/>
        <w:numPr>
          <w:ilvl w:val="0"/>
          <w:numId w:val="0"/>
        </w:numPr>
        <w:ind w:left="792" w:hanging="432"/>
      </w:pPr>
    </w:p>
    <w:p w:rsidR="002202C7" w:rsidRDefault="002202C7" w:rsidP="002202C7">
      <w:pPr>
        <w:pStyle w:val="Glavni"/>
        <w:numPr>
          <w:ilvl w:val="0"/>
          <w:numId w:val="0"/>
        </w:numPr>
        <w:ind w:left="792" w:hanging="432"/>
      </w:pPr>
    </w:p>
    <w:p w:rsidR="00BA33DF" w:rsidRDefault="00BA33DF" w:rsidP="002B6E7A">
      <w:pPr>
        <w:pStyle w:val="Glavni"/>
        <w:numPr>
          <w:ilvl w:val="0"/>
          <w:numId w:val="0"/>
        </w:numPr>
        <w:ind w:left="792" w:hanging="432"/>
        <w:sectPr w:rsidR="00BA33DF" w:rsidSect="00D76264">
          <w:pgSz w:w="11906" w:h="16838"/>
          <w:pgMar w:top="1418" w:right="1418" w:bottom="1418" w:left="1418" w:header="709" w:footer="709" w:gutter="0"/>
          <w:cols w:space="708"/>
          <w:docGrid w:linePitch="360"/>
        </w:sectPr>
      </w:pPr>
    </w:p>
    <w:p w:rsidR="009468D2" w:rsidRDefault="009468D2" w:rsidP="00BA33DF">
      <w:pPr>
        <w:pStyle w:val="Glavni"/>
        <w:ind w:left="788" w:hanging="431"/>
      </w:pPr>
      <w:r w:rsidRPr="00BA33DF">
        <w:t xml:space="preserve"> </w:t>
      </w:r>
      <w:bookmarkStart w:id="50" w:name="_Toc198381574"/>
      <w:r w:rsidRPr="00BA33DF">
        <w:t>Seznam virov</w:t>
      </w:r>
      <w:bookmarkEnd w:id="50"/>
    </w:p>
    <w:p w:rsidR="004F74C3" w:rsidRDefault="004F74C3" w:rsidP="004F74C3">
      <w:pPr>
        <w:pStyle w:val="natevanje1"/>
      </w:pPr>
      <w:r>
        <w:t>Taylor C., Pople S.: Znanost. Radovljica: Didakta, 1999.</w:t>
      </w:r>
    </w:p>
    <w:p w:rsidR="004F74C3" w:rsidRDefault="004F74C3" w:rsidP="004F74C3">
      <w:pPr>
        <w:pStyle w:val="natevanje1"/>
      </w:pPr>
      <w:r>
        <w:t>Graham J.: Prvi koraki v znanost z več kot 150 vznemirljivi poskusi. Murska Sobota, Pomurska založba, 2002.</w:t>
      </w:r>
    </w:p>
    <w:p w:rsidR="004F74C3" w:rsidRDefault="004F74C3" w:rsidP="004F74C3">
      <w:pPr>
        <w:pStyle w:val="natevanje1"/>
      </w:pPr>
      <w:r>
        <w:t>B. Beznec e tla.: Moja prva fizika: fizika za 9. razred osnovne šole. Ljubljana: Modrijan, 2007.</w:t>
      </w:r>
    </w:p>
    <w:p w:rsidR="004F74C3" w:rsidRDefault="00D94000" w:rsidP="004F74C3">
      <w:pPr>
        <w:pStyle w:val="natevanje1"/>
      </w:pPr>
      <w:hyperlink r:id="rId19" w:history="1">
        <w:r w:rsidR="004F74C3" w:rsidRPr="00AD7D07">
          <w:rPr>
            <w:rStyle w:val="Hyperlink"/>
          </w:rPr>
          <w:t>http://sl.wikipedia.org/wiki/Tlak</w:t>
        </w:r>
      </w:hyperlink>
      <w:r w:rsidR="004F74C3">
        <w:t>: 13.3.2008</w:t>
      </w:r>
    </w:p>
    <w:p w:rsidR="004F74C3" w:rsidRDefault="00D94000" w:rsidP="004F74C3">
      <w:pPr>
        <w:pStyle w:val="natevanje1"/>
      </w:pPr>
      <w:hyperlink r:id="rId20" w:history="1">
        <w:r w:rsidR="004F74C3" w:rsidRPr="00AD7D07">
          <w:rPr>
            <w:rStyle w:val="Hyperlink"/>
          </w:rPr>
          <w:t>http://www.mkheritage.co.uk/cnm/newimages/newtonportrait.jpg</w:t>
        </w:r>
      </w:hyperlink>
      <w:r w:rsidR="004F74C3">
        <w:t>: 21.4.2008</w:t>
      </w:r>
    </w:p>
    <w:p w:rsidR="004F74C3" w:rsidRDefault="00D94000" w:rsidP="004F74C3">
      <w:pPr>
        <w:pStyle w:val="natevanje1"/>
      </w:pPr>
      <w:hyperlink r:id="rId21" w:history="1">
        <w:r w:rsidR="004F74C3" w:rsidRPr="00AD7D07">
          <w:rPr>
            <w:rStyle w:val="Hyperlink"/>
          </w:rPr>
          <w:t>http://ebooks.adelaide.edu.au/d/descartes/rene/descartes.jpg</w:t>
        </w:r>
      </w:hyperlink>
      <w:r w:rsidR="004F74C3">
        <w:t>: 21.4.2008</w:t>
      </w:r>
    </w:p>
    <w:p w:rsidR="004F74C3" w:rsidRDefault="00D94000" w:rsidP="004F74C3">
      <w:pPr>
        <w:pStyle w:val="natevanje1"/>
      </w:pPr>
      <w:hyperlink r:id="rId22" w:history="1">
        <w:r w:rsidR="004F74C3" w:rsidRPr="00AD7D07">
          <w:rPr>
            <w:rStyle w:val="Hyperlink"/>
          </w:rPr>
          <w:t>http://climate.met.psu.edu/data/frost/images/rainbow.jpg</w:t>
        </w:r>
      </w:hyperlink>
      <w:r w:rsidR="004F74C3">
        <w:t>: 21.4.2008</w:t>
      </w:r>
    </w:p>
    <w:p w:rsidR="004F74C3" w:rsidRDefault="00D94000" w:rsidP="004F74C3">
      <w:pPr>
        <w:pStyle w:val="natevanje1"/>
      </w:pPr>
      <w:hyperlink r:id="rId23" w:history="1">
        <w:r w:rsidR="004F74C3" w:rsidRPr="00AD7D07">
          <w:rPr>
            <w:rStyle w:val="Hyperlink"/>
          </w:rPr>
          <w:t>http://www.ccjonesphotos.com/PS/images/Rainbow%20over%20Victoria%20Falls.jpg</w:t>
        </w:r>
      </w:hyperlink>
      <w:r w:rsidR="004F74C3">
        <w:t>: 21.4.2008</w:t>
      </w:r>
    </w:p>
    <w:p w:rsidR="00192382" w:rsidRPr="00BA33DF" w:rsidRDefault="00192382" w:rsidP="00192382">
      <w:pPr>
        <w:pStyle w:val="odstavek1"/>
      </w:pPr>
    </w:p>
    <w:sectPr w:rsidR="00192382" w:rsidRPr="00BA33DF" w:rsidSect="00D7626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744" w:rsidRDefault="00925744">
      <w:r>
        <w:separator/>
      </w:r>
    </w:p>
  </w:endnote>
  <w:endnote w:type="continuationSeparator" w:id="0">
    <w:p w:rsidR="00925744" w:rsidRDefault="0092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969" w:rsidRDefault="00CC4969" w:rsidP="008B3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969" w:rsidRDefault="00CC4969" w:rsidP="000029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969" w:rsidRDefault="00CC4969" w:rsidP="008B3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74C3">
      <w:rPr>
        <w:rStyle w:val="PageNumber"/>
        <w:noProof/>
      </w:rPr>
      <w:t>14</w:t>
    </w:r>
    <w:r>
      <w:rPr>
        <w:rStyle w:val="PageNumber"/>
      </w:rPr>
      <w:fldChar w:fldCharType="end"/>
    </w:r>
  </w:p>
  <w:p w:rsidR="00CC4969" w:rsidRDefault="00CC4969" w:rsidP="000029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744" w:rsidRDefault="00925744">
      <w:r>
        <w:separator/>
      </w:r>
    </w:p>
  </w:footnote>
  <w:footnote w:type="continuationSeparator" w:id="0">
    <w:p w:rsidR="00925744" w:rsidRDefault="00925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3BED"/>
    <w:multiLevelType w:val="hybridMultilevel"/>
    <w:tmpl w:val="82045FD4"/>
    <w:lvl w:ilvl="0" w:tplc="2046676C">
      <w:start w:val="1"/>
      <w:numFmt w:val="decimal"/>
      <w:lvlText w:val="%1."/>
      <w:lvlJc w:val="left"/>
      <w:pPr>
        <w:tabs>
          <w:tab w:val="num" w:pos="720"/>
        </w:tabs>
        <w:ind w:left="720" w:hanging="360"/>
      </w:pPr>
      <w:rPr>
        <w:rFonts w:ascii="Sylfaen" w:hAnsi="Sylfae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931145D"/>
    <w:multiLevelType w:val="hybridMultilevel"/>
    <w:tmpl w:val="EA9860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75C0209"/>
    <w:multiLevelType w:val="hybridMultilevel"/>
    <w:tmpl w:val="7332DB12"/>
    <w:lvl w:ilvl="0" w:tplc="31D8A0AC">
      <w:start w:val="1"/>
      <w:numFmt w:val="bullet"/>
      <w:pStyle w:val="natevanj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F57496"/>
    <w:multiLevelType w:val="hybridMultilevel"/>
    <w:tmpl w:val="0166E2F8"/>
    <w:lvl w:ilvl="0" w:tplc="6582A81A">
      <w:start w:val="1"/>
      <w:numFmt w:val="decimal"/>
      <w:lvlText w:val="%1."/>
      <w:lvlJc w:val="left"/>
      <w:pPr>
        <w:tabs>
          <w:tab w:val="num" w:pos="720"/>
        </w:tabs>
        <w:ind w:left="720" w:hanging="360"/>
      </w:pPr>
      <w:rPr>
        <w:rFonts w:ascii="Sylfaen" w:hAnsi="Sylfae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A004BD2"/>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EEA072B"/>
    <w:multiLevelType w:val="multilevel"/>
    <w:tmpl w:val="4D4484A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15:restartNumberingAfterBreak="0">
    <w:nsid w:val="72A44FBC"/>
    <w:multiLevelType w:val="multilevel"/>
    <w:tmpl w:val="32C63A0A"/>
    <w:lvl w:ilvl="0">
      <w:start w:val="1"/>
      <w:numFmt w:val="decimal"/>
      <w:pStyle w:val="Glavni"/>
      <w:lvlText w:val="%1."/>
      <w:lvlJc w:val="left"/>
      <w:pPr>
        <w:tabs>
          <w:tab w:val="num" w:pos="792"/>
        </w:tabs>
        <w:ind w:left="792" w:hanging="432"/>
      </w:pPr>
      <w:rPr>
        <w:rFonts w:hint="default"/>
      </w:rPr>
    </w:lvl>
    <w:lvl w:ilvl="1">
      <w:start w:val="1"/>
      <w:numFmt w:val="decimal"/>
      <w:pStyle w:val="Podn"/>
      <w:lvlText w:val="%1.%2."/>
      <w:lvlJc w:val="left"/>
      <w:pPr>
        <w:tabs>
          <w:tab w:val="num" w:pos="936"/>
        </w:tabs>
        <w:ind w:left="936" w:hanging="576"/>
      </w:pPr>
      <w:rPr>
        <w:rFonts w:hint="default"/>
      </w:rPr>
    </w:lvl>
    <w:lvl w:ilvl="2">
      <w:start w:val="1"/>
      <w:numFmt w:val="decimal"/>
      <w:pStyle w:val="Podn2"/>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7" w15:restartNumberingAfterBreak="0">
    <w:nsid w:val="7B5839E0"/>
    <w:multiLevelType w:val="multilevel"/>
    <w:tmpl w:val="67FC87A8"/>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7BB82698"/>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3"/>
  </w:num>
  <w:num w:numId="3">
    <w:abstractNumId w:val="0"/>
  </w:num>
  <w:num w:numId="4">
    <w:abstractNumId w:val="8"/>
  </w:num>
  <w:num w:numId="5">
    <w:abstractNumId w:val="4"/>
  </w:num>
  <w:num w:numId="6">
    <w:abstractNumId w:val="5"/>
  </w:num>
  <w:num w:numId="7">
    <w:abstractNumId w:val="6"/>
  </w:num>
  <w:num w:numId="8">
    <w:abstractNumId w:val="6"/>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732"/>
    <w:rsid w:val="00002946"/>
    <w:rsid w:val="0001037F"/>
    <w:rsid w:val="0004131B"/>
    <w:rsid w:val="00045119"/>
    <w:rsid w:val="0008672F"/>
    <w:rsid w:val="000D22D0"/>
    <w:rsid w:val="00110659"/>
    <w:rsid w:val="00120FFE"/>
    <w:rsid w:val="0013071C"/>
    <w:rsid w:val="00132CA1"/>
    <w:rsid w:val="0014631B"/>
    <w:rsid w:val="00156A6E"/>
    <w:rsid w:val="00192382"/>
    <w:rsid w:val="001A6AD0"/>
    <w:rsid w:val="001C2C56"/>
    <w:rsid w:val="001D05EB"/>
    <w:rsid w:val="001F50E3"/>
    <w:rsid w:val="001F63BB"/>
    <w:rsid w:val="001F63FA"/>
    <w:rsid w:val="002202C7"/>
    <w:rsid w:val="00285D15"/>
    <w:rsid w:val="002A6E5C"/>
    <w:rsid w:val="002B6E7A"/>
    <w:rsid w:val="002C5E73"/>
    <w:rsid w:val="002C6E80"/>
    <w:rsid w:val="003014BF"/>
    <w:rsid w:val="00306EE0"/>
    <w:rsid w:val="00343EF0"/>
    <w:rsid w:val="00352D30"/>
    <w:rsid w:val="00353FC2"/>
    <w:rsid w:val="00364732"/>
    <w:rsid w:val="003764F1"/>
    <w:rsid w:val="00382561"/>
    <w:rsid w:val="00431E47"/>
    <w:rsid w:val="00442C91"/>
    <w:rsid w:val="0044672B"/>
    <w:rsid w:val="004902D3"/>
    <w:rsid w:val="00493955"/>
    <w:rsid w:val="00495D11"/>
    <w:rsid w:val="004B55C2"/>
    <w:rsid w:val="004E1FCC"/>
    <w:rsid w:val="004F74C3"/>
    <w:rsid w:val="005554F8"/>
    <w:rsid w:val="00581170"/>
    <w:rsid w:val="005B3A92"/>
    <w:rsid w:val="005C0028"/>
    <w:rsid w:val="005C1E59"/>
    <w:rsid w:val="005D5212"/>
    <w:rsid w:val="005D7940"/>
    <w:rsid w:val="005E138D"/>
    <w:rsid w:val="005F61E6"/>
    <w:rsid w:val="0061660D"/>
    <w:rsid w:val="00617A5A"/>
    <w:rsid w:val="006242CD"/>
    <w:rsid w:val="006248DD"/>
    <w:rsid w:val="00636214"/>
    <w:rsid w:val="006465A2"/>
    <w:rsid w:val="00651475"/>
    <w:rsid w:val="006739C0"/>
    <w:rsid w:val="0069684D"/>
    <w:rsid w:val="006C058A"/>
    <w:rsid w:val="006D2D8F"/>
    <w:rsid w:val="006D51AC"/>
    <w:rsid w:val="006E4306"/>
    <w:rsid w:val="006E574D"/>
    <w:rsid w:val="006E62F9"/>
    <w:rsid w:val="007018D8"/>
    <w:rsid w:val="00732C1C"/>
    <w:rsid w:val="0073738F"/>
    <w:rsid w:val="00753FBC"/>
    <w:rsid w:val="007A7C81"/>
    <w:rsid w:val="007B3784"/>
    <w:rsid w:val="007C3741"/>
    <w:rsid w:val="007D3DE9"/>
    <w:rsid w:val="007D7FAB"/>
    <w:rsid w:val="007F5B61"/>
    <w:rsid w:val="00811540"/>
    <w:rsid w:val="008159AF"/>
    <w:rsid w:val="00842ADF"/>
    <w:rsid w:val="0086624F"/>
    <w:rsid w:val="008912D6"/>
    <w:rsid w:val="008B34E6"/>
    <w:rsid w:val="00907ACD"/>
    <w:rsid w:val="009220E1"/>
    <w:rsid w:val="009244CA"/>
    <w:rsid w:val="00925744"/>
    <w:rsid w:val="009468D2"/>
    <w:rsid w:val="00964A17"/>
    <w:rsid w:val="00965769"/>
    <w:rsid w:val="00985C0C"/>
    <w:rsid w:val="009D7FD5"/>
    <w:rsid w:val="009E44D8"/>
    <w:rsid w:val="009E69CB"/>
    <w:rsid w:val="009E7C1D"/>
    <w:rsid w:val="00A05E5F"/>
    <w:rsid w:val="00A61EAC"/>
    <w:rsid w:val="00A86BC8"/>
    <w:rsid w:val="00AB3293"/>
    <w:rsid w:val="00AC5EE3"/>
    <w:rsid w:val="00AF5170"/>
    <w:rsid w:val="00AF74B5"/>
    <w:rsid w:val="00B32F11"/>
    <w:rsid w:val="00B513FF"/>
    <w:rsid w:val="00B6094E"/>
    <w:rsid w:val="00B639D7"/>
    <w:rsid w:val="00BA33DF"/>
    <w:rsid w:val="00BC732D"/>
    <w:rsid w:val="00BD2468"/>
    <w:rsid w:val="00BD48A8"/>
    <w:rsid w:val="00C35695"/>
    <w:rsid w:val="00C37C75"/>
    <w:rsid w:val="00C54603"/>
    <w:rsid w:val="00CC4969"/>
    <w:rsid w:val="00CE64EA"/>
    <w:rsid w:val="00CF6122"/>
    <w:rsid w:val="00D36A74"/>
    <w:rsid w:val="00D76264"/>
    <w:rsid w:val="00D7742E"/>
    <w:rsid w:val="00D81B6D"/>
    <w:rsid w:val="00D94000"/>
    <w:rsid w:val="00DA7C23"/>
    <w:rsid w:val="00DE66DC"/>
    <w:rsid w:val="00DF3401"/>
    <w:rsid w:val="00E01874"/>
    <w:rsid w:val="00E06F40"/>
    <w:rsid w:val="00E31F5B"/>
    <w:rsid w:val="00E352D5"/>
    <w:rsid w:val="00E816EC"/>
    <w:rsid w:val="00E855BE"/>
    <w:rsid w:val="00EB3FA7"/>
    <w:rsid w:val="00ED19F0"/>
    <w:rsid w:val="00F01587"/>
    <w:rsid w:val="00F1168E"/>
    <w:rsid w:val="00F715E0"/>
    <w:rsid w:val="00F819FE"/>
    <w:rsid w:val="00F83B62"/>
    <w:rsid w:val="00FB332B"/>
    <w:rsid w:val="00FC4C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B55C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1660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660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64732"/>
    <w:rPr>
      <w:b/>
      <w:bCs/>
    </w:rPr>
  </w:style>
  <w:style w:type="paragraph" w:styleId="NormalWeb">
    <w:name w:val="Normal (Web)"/>
    <w:basedOn w:val="Normal"/>
    <w:rsid w:val="00364732"/>
    <w:pPr>
      <w:spacing w:before="100" w:beforeAutospacing="1" w:after="100" w:afterAutospacing="1"/>
    </w:pPr>
  </w:style>
  <w:style w:type="paragraph" w:styleId="BalloonText">
    <w:name w:val="Balloon Text"/>
    <w:basedOn w:val="Normal"/>
    <w:semiHidden/>
    <w:rsid w:val="006E4306"/>
    <w:rPr>
      <w:rFonts w:ascii="Tahoma" w:hAnsi="Tahoma" w:cs="Tahoma"/>
      <w:sz w:val="16"/>
      <w:szCs w:val="16"/>
    </w:rPr>
  </w:style>
  <w:style w:type="character" w:styleId="Hyperlink">
    <w:name w:val="Hyperlink"/>
    <w:rsid w:val="006E4306"/>
    <w:rPr>
      <w:color w:val="0000FF"/>
      <w:u w:val="single"/>
    </w:rPr>
  </w:style>
  <w:style w:type="paragraph" w:customStyle="1" w:styleId="Podn2">
    <w:name w:val="Podn2"/>
    <w:basedOn w:val="Heading3"/>
    <w:next w:val="odstavek1"/>
    <w:rsid w:val="006465A2"/>
    <w:pPr>
      <w:numPr>
        <w:ilvl w:val="2"/>
        <w:numId w:val="7"/>
      </w:numPr>
      <w:spacing w:line="360" w:lineRule="auto"/>
    </w:pPr>
    <w:rPr>
      <w:rFonts w:ascii="Sylfaen" w:hAnsi="Sylfaen"/>
    </w:rPr>
  </w:style>
  <w:style w:type="paragraph" w:customStyle="1" w:styleId="natevanje1">
    <w:name w:val="naštevanje_1"/>
    <w:basedOn w:val="odstavek1"/>
    <w:rsid w:val="00192382"/>
    <w:pPr>
      <w:numPr>
        <w:numId w:val="11"/>
      </w:numPr>
    </w:pPr>
  </w:style>
  <w:style w:type="character" w:styleId="PageNumber">
    <w:name w:val="page number"/>
    <w:basedOn w:val="DefaultParagraphFont"/>
    <w:rsid w:val="00002946"/>
  </w:style>
  <w:style w:type="table" w:styleId="TableGrid">
    <w:name w:val="Table Grid"/>
    <w:basedOn w:val="TableNormal"/>
    <w:rsid w:val="00907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07ACD"/>
    <w:rPr>
      <w:b/>
      <w:bCs/>
      <w:sz w:val="20"/>
      <w:szCs w:val="20"/>
    </w:rPr>
  </w:style>
  <w:style w:type="character" w:customStyle="1" w:styleId="Heading1Char">
    <w:name w:val="Heading 1 Char"/>
    <w:link w:val="Heading1"/>
    <w:rsid w:val="007018D8"/>
    <w:rPr>
      <w:rFonts w:ascii="Arial" w:hAnsi="Arial" w:cs="Arial"/>
      <w:b/>
      <w:bCs/>
      <w:kern w:val="32"/>
      <w:sz w:val="32"/>
      <w:szCs w:val="32"/>
      <w:lang w:val="sl-SI" w:eastAsia="sl-SI" w:bidi="ar-SA"/>
    </w:rPr>
  </w:style>
  <w:style w:type="paragraph" w:styleId="TOC1">
    <w:name w:val="toc 1"/>
    <w:basedOn w:val="Normal"/>
    <w:next w:val="Normal"/>
    <w:autoRedefine/>
    <w:semiHidden/>
    <w:rsid w:val="00F819FE"/>
  </w:style>
  <w:style w:type="paragraph" w:customStyle="1" w:styleId="odstavek1">
    <w:name w:val="odstavek_1"/>
    <w:basedOn w:val="Normal"/>
    <w:rsid w:val="00F715E0"/>
    <w:pPr>
      <w:spacing w:line="360" w:lineRule="auto"/>
      <w:jc w:val="both"/>
    </w:pPr>
    <w:rPr>
      <w:rFonts w:ascii="Sylfaen" w:hAnsi="Sylfaen"/>
    </w:rPr>
  </w:style>
  <w:style w:type="paragraph" w:customStyle="1" w:styleId="Glavni">
    <w:name w:val="Glavni"/>
    <w:basedOn w:val="Heading1"/>
    <w:rsid w:val="0069684D"/>
    <w:pPr>
      <w:numPr>
        <w:numId w:val="7"/>
      </w:numPr>
      <w:spacing w:before="360" w:after="360"/>
      <w:jc w:val="center"/>
    </w:pPr>
    <w:rPr>
      <w:rFonts w:ascii="Sylfaen" w:hAnsi="Sylfaen"/>
    </w:rPr>
  </w:style>
  <w:style w:type="paragraph" w:customStyle="1" w:styleId="Podn">
    <w:name w:val="Podn"/>
    <w:basedOn w:val="Heading2"/>
    <w:next w:val="odstavek1"/>
    <w:rsid w:val="006465A2"/>
    <w:pPr>
      <w:numPr>
        <w:ilvl w:val="1"/>
        <w:numId w:val="7"/>
      </w:numPr>
      <w:spacing w:after="240"/>
    </w:pPr>
    <w:rPr>
      <w:rFonts w:ascii="Sylfaen" w:hAnsi="Sylfaen"/>
      <w:i w:val="0"/>
    </w:rPr>
  </w:style>
  <w:style w:type="paragraph" w:styleId="DocumentMap">
    <w:name w:val="Document Map"/>
    <w:basedOn w:val="Normal"/>
    <w:semiHidden/>
    <w:rsid w:val="00F715E0"/>
    <w:pPr>
      <w:shd w:val="clear" w:color="auto" w:fill="000080"/>
    </w:pPr>
    <w:rPr>
      <w:rFonts w:ascii="Tahoma" w:hAnsi="Tahoma" w:cs="Tahoma"/>
    </w:rPr>
  </w:style>
  <w:style w:type="paragraph" w:styleId="TOC2">
    <w:name w:val="toc 2"/>
    <w:basedOn w:val="Normal"/>
    <w:next w:val="Normal"/>
    <w:autoRedefine/>
    <w:semiHidden/>
    <w:rsid w:val="00F819FE"/>
    <w:pPr>
      <w:ind w:left="240"/>
    </w:pPr>
  </w:style>
  <w:style w:type="paragraph" w:styleId="TOC3">
    <w:name w:val="toc 3"/>
    <w:basedOn w:val="Normal"/>
    <w:next w:val="Normal"/>
    <w:autoRedefine/>
    <w:semiHidden/>
    <w:rsid w:val="00F819FE"/>
    <w:pPr>
      <w:ind w:left="480"/>
    </w:pPr>
  </w:style>
  <w:style w:type="paragraph" w:styleId="TableofFigures">
    <w:name w:val="table of figures"/>
    <w:basedOn w:val="Normal"/>
    <w:next w:val="Normal"/>
    <w:semiHidden/>
    <w:rsid w:val="008159AF"/>
    <w:rPr>
      <w:rFonts w:ascii="Sylfaen" w:hAnsi="Sylfaen"/>
    </w:rPr>
  </w:style>
  <w:style w:type="paragraph" w:styleId="Header">
    <w:name w:val="header"/>
    <w:basedOn w:val="Normal"/>
    <w:rsid w:val="00617A5A"/>
    <w:pPr>
      <w:tabs>
        <w:tab w:val="center" w:pos="4536"/>
        <w:tab w:val="right" w:pos="9072"/>
      </w:tabs>
    </w:pPr>
  </w:style>
  <w:style w:type="paragraph" w:styleId="Footer">
    <w:name w:val="footer"/>
    <w:basedOn w:val="Normal"/>
    <w:rsid w:val="00617A5A"/>
    <w:pPr>
      <w:tabs>
        <w:tab w:val="center" w:pos="4536"/>
        <w:tab w:val="right" w:pos="9072"/>
      </w:tabs>
    </w:pPr>
  </w:style>
  <w:style w:type="paragraph" w:customStyle="1" w:styleId="napisi">
    <w:name w:val="napisi"/>
    <w:basedOn w:val="Normal"/>
    <w:rsid w:val="00A61EAC"/>
    <w:rPr>
      <w:rFonts w:ascii="Sylfaen" w:hAnsi="Sylfaen"/>
      <w:b/>
    </w:rPr>
  </w:style>
  <w:style w:type="paragraph" w:customStyle="1" w:styleId="napisi-tabela">
    <w:name w:val="napisi-tabela"/>
    <w:basedOn w:val="napisi"/>
    <w:rsid w:val="00D7742E"/>
  </w:style>
  <w:style w:type="paragraph" w:customStyle="1" w:styleId="napisi-grafikon">
    <w:name w:val="napisi-grafikon"/>
    <w:basedOn w:val="napisi"/>
    <w:rsid w:val="00D7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8245">
      <w:bodyDiv w:val="1"/>
      <w:marLeft w:val="0"/>
      <w:marRight w:val="0"/>
      <w:marTop w:val="0"/>
      <w:marBottom w:val="0"/>
      <w:divBdr>
        <w:top w:val="none" w:sz="0" w:space="0" w:color="auto"/>
        <w:left w:val="none" w:sz="0" w:space="0" w:color="auto"/>
        <w:bottom w:val="none" w:sz="0" w:space="0" w:color="auto"/>
        <w:right w:val="none" w:sz="0" w:space="0" w:color="auto"/>
      </w:divBdr>
    </w:div>
    <w:div w:id="18122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ebooks.adelaide.edu.au/d/descartes/rene/descartes.jpg" TargetMode="Externa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www.mkheritage.co.uk/cnm/newimages/newtonportrait.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ccjonesphotos.com/PS/images/Rainbow%20over%20Victoria%20Falls.jpg" TargetMode="External"/><Relationship Id="rId10" Type="http://schemas.openxmlformats.org/officeDocument/2006/relationships/image" Target="media/image2.jpeg"/><Relationship Id="rId19" Type="http://schemas.openxmlformats.org/officeDocument/2006/relationships/hyperlink" Target="http://sl.wikipedia.org/wiki/Tla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hyperlink" Target="http://climate.met.psu.edu/data/frost/images/rainbo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3635</Words>
  <Characters>20721</Characters>
  <Application>Microsoft Office Word</Application>
  <DocSecurity>0</DocSecurity>
  <Lines>172</Lines>
  <Paragraphs>48</Paragraphs>
  <ScaleCrop>false</ScaleCrop>
  <Company/>
  <LinksUpToDate>false</LinksUpToDate>
  <CharactersWithSpaces>24308</CharactersWithSpaces>
  <SharedDoc>false</SharedDoc>
  <HLinks>
    <vt:vector size="216" baseType="variant">
      <vt:variant>
        <vt:i4>2490418</vt:i4>
      </vt:variant>
      <vt:variant>
        <vt:i4>243</vt:i4>
      </vt:variant>
      <vt:variant>
        <vt:i4>0</vt:i4>
      </vt:variant>
      <vt:variant>
        <vt:i4>5</vt:i4>
      </vt:variant>
      <vt:variant>
        <vt:lpwstr>http://www.ccjonesphotos.com/PS/images/Rainbow over Victoria Falls.jpg</vt:lpwstr>
      </vt:variant>
      <vt:variant>
        <vt:lpwstr/>
      </vt:variant>
      <vt:variant>
        <vt:i4>4325390</vt:i4>
      </vt:variant>
      <vt:variant>
        <vt:i4>240</vt:i4>
      </vt:variant>
      <vt:variant>
        <vt:i4>0</vt:i4>
      </vt:variant>
      <vt:variant>
        <vt:i4>5</vt:i4>
      </vt:variant>
      <vt:variant>
        <vt:lpwstr>http://climate.met.psu.edu/data/frost/images/rainbow.jpg</vt:lpwstr>
      </vt:variant>
      <vt:variant>
        <vt:lpwstr/>
      </vt:variant>
      <vt:variant>
        <vt:i4>5439502</vt:i4>
      </vt:variant>
      <vt:variant>
        <vt:i4>237</vt:i4>
      </vt:variant>
      <vt:variant>
        <vt:i4>0</vt:i4>
      </vt:variant>
      <vt:variant>
        <vt:i4>5</vt:i4>
      </vt:variant>
      <vt:variant>
        <vt:lpwstr>http://ebooks.adelaide.edu.au/d/descartes/rene/descartes.jpg</vt:lpwstr>
      </vt:variant>
      <vt:variant>
        <vt:lpwstr/>
      </vt:variant>
      <vt:variant>
        <vt:i4>5111882</vt:i4>
      </vt:variant>
      <vt:variant>
        <vt:i4>234</vt:i4>
      </vt:variant>
      <vt:variant>
        <vt:i4>0</vt:i4>
      </vt:variant>
      <vt:variant>
        <vt:i4>5</vt:i4>
      </vt:variant>
      <vt:variant>
        <vt:lpwstr>http://www.mkheritage.co.uk/cnm/newimages/newtonportrait.jpg</vt:lpwstr>
      </vt:variant>
      <vt:variant>
        <vt:lpwstr/>
      </vt:variant>
      <vt:variant>
        <vt:i4>1835099</vt:i4>
      </vt:variant>
      <vt:variant>
        <vt:i4>231</vt:i4>
      </vt:variant>
      <vt:variant>
        <vt:i4>0</vt:i4>
      </vt:variant>
      <vt:variant>
        <vt:i4>5</vt:i4>
      </vt:variant>
      <vt:variant>
        <vt:lpwstr>http://sl.wikipedia.org/wiki/Tlak</vt:lpwstr>
      </vt:variant>
      <vt:variant>
        <vt:lpwstr/>
      </vt:variant>
      <vt:variant>
        <vt:i4>1376312</vt:i4>
      </vt:variant>
      <vt:variant>
        <vt:i4>191</vt:i4>
      </vt:variant>
      <vt:variant>
        <vt:i4>0</vt:i4>
      </vt:variant>
      <vt:variant>
        <vt:i4>5</vt:i4>
      </vt:variant>
      <vt:variant>
        <vt:lpwstr/>
      </vt:variant>
      <vt:variant>
        <vt:lpwstr>_Toc198381991</vt:lpwstr>
      </vt:variant>
      <vt:variant>
        <vt:i4>1310776</vt:i4>
      </vt:variant>
      <vt:variant>
        <vt:i4>182</vt:i4>
      </vt:variant>
      <vt:variant>
        <vt:i4>0</vt:i4>
      </vt:variant>
      <vt:variant>
        <vt:i4>5</vt:i4>
      </vt:variant>
      <vt:variant>
        <vt:lpwstr/>
      </vt:variant>
      <vt:variant>
        <vt:lpwstr>_Toc198381981</vt:lpwstr>
      </vt:variant>
      <vt:variant>
        <vt:i4>1310776</vt:i4>
      </vt:variant>
      <vt:variant>
        <vt:i4>176</vt:i4>
      </vt:variant>
      <vt:variant>
        <vt:i4>0</vt:i4>
      </vt:variant>
      <vt:variant>
        <vt:i4>5</vt:i4>
      </vt:variant>
      <vt:variant>
        <vt:lpwstr/>
      </vt:variant>
      <vt:variant>
        <vt:lpwstr>_Toc198381980</vt:lpwstr>
      </vt:variant>
      <vt:variant>
        <vt:i4>1769528</vt:i4>
      </vt:variant>
      <vt:variant>
        <vt:i4>167</vt:i4>
      </vt:variant>
      <vt:variant>
        <vt:i4>0</vt:i4>
      </vt:variant>
      <vt:variant>
        <vt:i4>5</vt:i4>
      </vt:variant>
      <vt:variant>
        <vt:lpwstr/>
      </vt:variant>
      <vt:variant>
        <vt:lpwstr>_Toc198381972</vt:lpwstr>
      </vt:variant>
      <vt:variant>
        <vt:i4>1769528</vt:i4>
      </vt:variant>
      <vt:variant>
        <vt:i4>161</vt:i4>
      </vt:variant>
      <vt:variant>
        <vt:i4>0</vt:i4>
      </vt:variant>
      <vt:variant>
        <vt:i4>5</vt:i4>
      </vt:variant>
      <vt:variant>
        <vt:lpwstr/>
      </vt:variant>
      <vt:variant>
        <vt:lpwstr>_Toc198381971</vt:lpwstr>
      </vt:variant>
      <vt:variant>
        <vt:i4>1769528</vt:i4>
      </vt:variant>
      <vt:variant>
        <vt:i4>155</vt:i4>
      </vt:variant>
      <vt:variant>
        <vt:i4>0</vt:i4>
      </vt:variant>
      <vt:variant>
        <vt:i4>5</vt:i4>
      </vt:variant>
      <vt:variant>
        <vt:lpwstr/>
      </vt:variant>
      <vt:variant>
        <vt:lpwstr>_Toc198381970</vt:lpwstr>
      </vt:variant>
      <vt:variant>
        <vt:i4>1703992</vt:i4>
      </vt:variant>
      <vt:variant>
        <vt:i4>149</vt:i4>
      </vt:variant>
      <vt:variant>
        <vt:i4>0</vt:i4>
      </vt:variant>
      <vt:variant>
        <vt:i4>5</vt:i4>
      </vt:variant>
      <vt:variant>
        <vt:lpwstr/>
      </vt:variant>
      <vt:variant>
        <vt:lpwstr>_Toc198381969</vt:lpwstr>
      </vt:variant>
      <vt:variant>
        <vt:i4>1703992</vt:i4>
      </vt:variant>
      <vt:variant>
        <vt:i4>143</vt:i4>
      </vt:variant>
      <vt:variant>
        <vt:i4>0</vt:i4>
      </vt:variant>
      <vt:variant>
        <vt:i4>5</vt:i4>
      </vt:variant>
      <vt:variant>
        <vt:lpwstr/>
      </vt:variant>
      <vt:variant>
        <vt:lpwstr>_Toc198381968</vt:lpwstr>
      </vt:variant>
      <vt:variant>
        <vt:i4>1703992</vt:i4>
      </vt:variant>
      <vt:variant>
        <vt:i4>137</vt:i4>
      </vt:variant>
      <vt:variant>
        <vt:i4>0</vt:i4>
      </vt:variant>
      <vt:variant>
        <vt:i4>5</vt:i4>
      </vt:variant>
      <vt:variant>
        <vt:lpwstr/>
      </vt:variant>
      <vt:variant>
        <vt:lpwstr>_Toc198381967</vt:lpwstr>
      </vt:variant>
      <vt:variant>
        <vt:i4>1703992</vt:i4>
      </vt:variant>
      <vt:variant>
        <vt:i4>131</vt:i4>
      </vt:variant>
      <vt:variant>
        <vt:i4>0</vt:i4>
      </vt:variant>
      <vt:variant>
        <vt:i4>5</vt:i4>
      </vt:variant>
      <vt:variant>
        <vt:lpwstr/>
      </vt:variant>
      <vt:variant>
        <vt:lpwstr>_Toc198381966</vt:lpwstr>
      </vt:variant>
      <vt:variant>
        <vt:i4>1703992</vt:i4>
      </vt:variant>
      <vt:variant>
        <vt:i4>125</vt:i4>
      </vt:variant>
      <vt:variant>
        <vt:i4>0</vt:i4>
      </vt:variant>
      <vt:variant>
        <vt:i4>5</vt:i4>
      </vt:variant>
      <vt:variant>
        <vt:lpwstr/>
      </vt:variant>
      <vt:variant>
        <vt:lpwstr>_Toc198381965</vt:lpwstr>
      </vt:variant>
      <vt:variant>
        <vt:i4>1769524</vt:i4>
      </vt:variant>
      <vt:variant>
        <vt:i4>116</vt:i4>
      </vt:variant>
      <vt:variant>
        <vt:i4>0</vt:i4>
      </vt:variant>
      <vt:variant>
        <vt:i4>5</vt:i4>
      </vt:variant>
      <vt:variant>
        <vt:lpwstr/>
      </vt:variant>
      <vt:variant>
        <vt:lpwstr>_Toc198381574</vt:lpwstr>
      </vt:variant>
      <vt:variant>
        <vt:i4>1769524</vt:i4>
      </vt:variant>
      <vt:variant>
        <vt:i4>110</vt:i4>
      </vt:variant>
      <vt:variant>
        <vt:i4>0</vt:i4>
      </vt:variant>
      <vt:variant>
        <vt:i4>5</vt:i4>
      </vt:variant>
      <vt:variant>
        <vt:lpwstr/>
      </vt:variant>
      <vt:variant>
        <vt:lpwstr>_Toc198381573</vt:lpwstr>
      </vt:variant>
      <vt:variant>
        <vt:i4>1769524</vt:i4>
      </vt:variant>
      <vt:variant>
        <vt:i4>104</vt:i4>
      </vt:variant>
      <vt:variant>
        <vt:i4>0</vt:i4>
      </vt:variant>
      <vt:variant>
        <vt:i4>5</vt:i4>
      </vt:variant>
      <vt:variant>
        <vt:lpwstr/>
      </vt:variant>
      <vt:variant>
        <vt:lpwstr>_Toc198381572</vt:lpwstr>
      </vt:variant>
      <vt:variant>
        <vt:i4>1769524</vt:i4>
      </vt:variant>
      <vt:variant>
        <vt:i4>98</vt:i4>
      </vt:variant>
      <vt:variant>
        <vt:i4>0</vt:i4>
      </vt:variant>
      <vt:variant>
        <vt:i4>5</vt:i4>
      </vt:variant>
      <vt:variant>
        <vt:lpwstr/>
      </vt:variant>
      <vt:variant>
        <vt:lpwstr>_Toc198381571</vt:lpwstr>
      </vt:variant>
      <vt:variant>
        <vt:i4>1769524</vt:i4>
      </vt:variant>
      <vt:variant>
        <vt:i4>92</vt:i4>
      </vt:variant>
      <vt:variant>
        <vt:i4>0</vt:i4>
      </vt:variant>
      <vt:variant>
        <vt:i4>5</vt:i4>
      </vt:variant>
      <vt:variant>
        <vt:lpwstr/>
      </vt:variant>
      <vt:variant>
        <vt:lpwstr>_Toc198381570</vt:lpwstr>
      </vt:variant>
      <vt:variant>
        <vt:i4>1703988</vt:i4>
      </vt:variant>
      <vt:variant>
        <vt:i4>86</vt:i4>
      </vt:variant>
      <vt:variant>
        <vt:i4>0</vt:i4>
      </vt:variant>
      <vt:variant>
        <vt:i4>5</vt:i4>
      </vt:variant>
      <vt:variant>
        <vt:lpwstr/>
      </vt:variant>
      <vt:variant>
        <vt:lpwstr>_Toc198381569</vt:lpwstr>
      </vt:variant>
      <vt:variant>
        <vt:i4>1703988</vt:i4>
      </vt:variant>
      <vt:variant>
        <vt:i4>80</vt:i4>
      </vt:variant>
      <vt:variant>
        <vt:i4>0</vt:i4>
      </vt:variant>
      <vt:variant>
        <vt:i4>5</vt:i4>
      </vt:variant>
      <vt:variant>
        <vt:lpwstr/>
      </vt:variant>
      <vt:variant>
        <vt:lpwstr>_Toc198381568</vt:lpwstr>
      </vt:variant>
      <vt:variant>
        <vt:i4>1703988</vt:i4>
      </vt:variant>
      <vt:variant>
        <vt:i4>74</vt:i4>
      </vt:variant>
      <vt:variant>
        <vt:i4>0</vt:i4>
      </vt:variant>
      <vt:variant>
        <vt:i4>5</vt:i4>
      </vt:variant>
      <vt:variant>
        <vt:lpwstr/>
      </vt:variant>
      <vt:variant>
        <vt:lpwstr>_Toc198381567</vt:lpwstr>
      </vt:variant>
      <vt:variant>
        <vt:i4>1703988</vt:i4>
      </vt:variant>
      <vt:variant>
        <vt:i4>68</vt:i4>
      </vt:variant>
      <vt:variant>
        <vt:i4>0</vt:i4>
      </vt:variant>
      <vt:variant>
        <vt:i4>5</vt:i4>
      </vt:variant>
      <vt:variant>
        <vt:lpwstr/>
      </vt:variant>
      <vt:variant>
        <vt:lpwstr>_Toc198381566</vt:lpwstr>
      </vt:variant>
      <vt:variant>
        <vt:i4>1703988</vt:i4>
      </vt:variant>
      <vt:variant>
        <vt:i4>62</vt:i4>
      </vt:variant>
      <vt:variant>
        <vt:i4>0</vt:i4>
      </vt:variant>
      <vt:variant>
        <vt:i4>5</vt:i4>
      </vt:variant>
      <vt:variant>
        <vt:lpwstr/>
      </vt:variant>
      <vt:variant>
        <vt:lpwstr>_Toc198381565</vt:lpwstr>
      </vt:variant>
      <vt:variant>
        <vt:i4>1703988</vt:i4>
      </vt:variant>
      <vt:variant>
        <vt:i4>56</vt:i4>
      </vt:variant>
      <vt:variant>
        <vt:i4>0</vt:i4>
      </vt:variant>
      <vt:variant>
        <vt:i4>5</vt:i4>
      </vt:variant>
      <vt:variant>
        <vt:lpwstr/>
      </vt:variant>
      <vt:variant>
        <vt:lpwstr>_Toc198381564</vt:lpwstr>
      </vt:variant>
      <vt:variant>
        <vt:i4>1703988</vt:i4>
      </vt:variant>
      <vt:variant>
        <vt:i4>50</vt:i4>
      </vt:variant>
      <vt:variant>
        <vt:i4>0</vt:i4>
      </vt:variant>
      <vt:variant>
        <vt:i4>5</vt:i4>
      </vt:variant>
      <vt:variant>
        <vt:lpwstr/>
      </vt:variant>
      <vt:variant>
        <vt:lpwstr>_Toc198381563</vt:lpwstr>
      </vt:variant>
      <vt:variant>
        <vt:i4>1703988</vt:i4>
      </vt:variant>
      <vt:variant>
        <vt:i4>44</vt:i4>
      </vt:variant>
      <vt:variant>
        <vt:i4>0</vt:i4>
      </vt:variant>
      <vt:variant>
        <vt:i4>5</vt:i4>
      </vt:variant>
      <vt:variant>
        <vt:lpwstr/>
      </vt:variant>
      <vt:variant>
        <vt:lpwstr>_Toc198381562</vt:lpwstr>
      </vt:variant>
      <vt:variant>
        <vt:i4>1703988</vt:i4>
      </vt:variant>
      <vt:variant>
        <vt:i4>38</vt:i4>
      </vt:variant>
      <vt:variant>
        <vt:i4>0</vt:i4>
      </vt:variant>
      <vt:variant>
        <vt:i4>5</vt:i4>
      </vt:variant>
      <vt:variant>
        <vt:lpwstr/>
      </vt:variant>
      <vt:variant>
        <vt:lpwstr>_Toc198381561</vt:lpwstr>
      </vt:variant>
      <vt:variant>
        <vt:i4>1703988</vt:i4>
      </vt:variant>
      <vt:variant>
        <vt:i4>32</vt:i4>
      </vt:variant>
      <vt:variant>
        <vt:i4>0</vt:i4>
      </vt:variant>
      <vt:variant>
        <vt:i4>5</vt:i4>
      </vt:variant>
      <vt:variant>
        <vt:lpwstr/>
      </vt:variant>
      <vt:variant>
        <vt:lpwstr>_Toc198381560</vt:lpwstr>
      </vt:variant>
      <vt:variant>
        <vt:i4>1638452</vt:i4>
      </vt:variant>
      <vt:variant>
        <vt:i4>26</vt:i4>
      </vt:variant>
      <vt:variant>
        <vt:i4>0</vt:i4>
      </vt:variant>
      <vt:variant>
        <vt:i4>5</vt:i4>
      </vt:variant>
      <vt:variant>
        <vt:lpwstr/>
      </vt:variant>
      <vt:variant>
        <vt:lpwstr>_Toc198381559</vt:lpwstr>
      </vt:variant>
      <vt:variant>
        <vt:i4>1638452</vt:i4>
      </vt:variant>
      <vt:variant>
        <vt:i4>20</vt:i4>
      </vt:variant>
      <vt:variant>
        <vt:i4>0</vt:i4>
      </vt:variant>
      <vt:variant>
        <vt:i4>5</vt:i4>
      </vt:variant>
      <vt:variant>
        <vt:lpwstr/>
      </vt:variant>
      <vt:variant>
        <vt:lpwstr>_Toc198381558</vt:lpwstr>
      </vt:variant>
      <vt:variant>
        <vt:i4>1638452</vt:i4>
      </vt:variant>
      <vt:variant>
        <vt:i4>14</vt:i4>
      </vt:variant>
      <vt:variant>
        <vt:i4>0</vt:i4>
      </vt:variant>
      <vt:variant>
        <vt:i4>5</vt:i4>
      </vt:variant>
      <vt:variant>
        <vt:lpwstr/>
      </vt:variant>
      <vt:variant>
        <vt:lpwstr>_Toc198381557</vt:lpwstr>
      </vt:variant>
      <vt:variant>
        <vt:i4>1638452</vt:i4>
      </vt:variant>
      <vt:variant>
        <vt:i4>8</vt:i4>
      </vt:variant>
      <vt:variant>
        <vt:i4>0</vt:i4>
      </vt:variant>
      <vt:variant>
        <vt:i4>5</vt:i4>
      </vt:variant>
      <vt:variant>
        <vt:lpwstr/>
      </vt:variant>
      <vt:variant>
        <vt:lpwstr>_Toc198381556</vt:lpwstr>
      </vt:variant>
      <vt:variant>
        <vt:i4>1638452</vt:i4>
      </vt:variant>
      <vt:variant>
        <vt:i4>2</vt:i4>
      </vt:variant>
      <vt:variant>
        <vt:i4>0</vt:i4>
      </vt:variant>
      <vt:variant>
        <vt:i4>5</vt:i4>
      </vt:variant>
      <vt:variant>
        <vt:lpwstr/>
      </vt:variant>
      <vt:variant>
        <vt:lpwstr>_Toc198381555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