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FEE" w:rsidRPr="00DD5801" w:rsidRDefault="00A92D0B">
      <w:pPr>
        <w:pStyle w:val="NoSpacing"/>
        <w:rPr>
          <w:rFonts w:ascii="Cambria" w:hAnsi="Cambria"/>
          <w:sz w:val="28"/>
          <w:szCs w:val="28"/>
        </w:rPr>
      </w:pPr>
      <w:bookmarkStart w:id="0" w:name="_GoBack"/>
      <w:bookmarkEnd w:id="0"/>
      <w:r>
        <w:rPr>
          <w:noProof/>
          <w:sz w:val="28"/>
          <w:szCs w:val="28"/>
        </w:rPr>
        <w:pict>
          <v:rect id="_x0000_s1053" style="position:absolute;margin-left:0;margin-top:0;width:623.8pt;height:62.25pt;z-index:251656192;mso-width-percent:1050;mso-height-percent:900;mso-position-horizontal:center;mso-position-horizontal-relative:page;mso-position-vertical:bottom;mso-position-vertical-relative:page;mso-width-percent:1050;mso-height-percent:900;mso-height-relative:top-margin-area" o:allowincell="f" fillcolor="#8db3e2" strokecolor="#31849b">
            <w10:wrap anchorx="page" anchory="page"/>
          </v:rect>
        </w:pict>
      </w:r>
      <w:r>
        <w:rPr>
          <w:noProof/>
          <w:sz w:val="28"/>
          <w:szCs w:val="28"/>
        </w:rPr>
        <w:pict>
          <v:rect id="_x0000_s1056" style="position:absolute;margin-left:31.7pt;margin-top:-20.3pt;width:7.15pt;height:882.7pt;z-index:251659264;mso-height-percent:1050;mso-position-horizontal-relative:page;mso-position-vertical-relative:page;mso-height-percent:1050" o:allowincell="f" strokecolor="#31849b">
            <w10:wrap anchorx="margin" anchory="page"/>
          </v:rect>
        </w:pict>
      </w:r>
      <w:r>
        <w:rPr>
          <w:noProof/>
          <w:sz w:val="28"/>
          <w:szCs w:val="28"/>
        </w:rPr>
        <w:pict>
          <v:rect id="_x0000_s1055" style="position:absolute;margin-left:556.15pt;margin-top:-20.3pt;width:7.15pt;height:882.7pt;z-index:251658240;mso-height-percent:1050;mso-position-horizontal-relative:page;mso-position-vertical-relative:page;mso-height-percent:1050" o:allowincell="f" strokecolor="#31849b">
            <w10:wrap anchorx="page" anchory="page"/>
          </v:rect>
        </w:pict>
      </w:r>
      <w:r>
        <w:rPr>
          <w:noProof/>
          <w:sz w:val="28"/>
          <w:szCs w:val="28"/>
        </w:rPr>
        <w:pict>
          <v:rect id="_x0000_s1054" style="position:absolute;margin-left:-14.15pt;margin-top:.75pt;width:623.35pt;height:62.25pt;z-index:251657216;mso-width-percent:1050;mso-height-percent:900;mso-position-horizontal-relative:page;mso-position-vertical-relative:page;mso-width-percent:1050;mso-height-percent:900;mso-height-relative:top-margin-area" o:allowincell="f" fillcolor="#8db3e2" strokecolor="#31849b">
            <w10:wrap anchorx="page" anchory="margin"/>
          </v:rect>
        </w:pict>
      </w:r>
    </w:p>
    <w:p w:rsidR="00EC3FEE" w:rsidRPr="00DD5801" w:rsidRDefault="00EC3FEE">
      <w:pPr>
        <w:pStyle w:val="NoSpacing"/>
        <w:rPr>
          <w:rFonts w:ascii="Cambria" w:hAnsi="Cambria"/>
          <w:sz w:val="28"/>
          <w:szCs w:val="28"/>
        </w:rPr>
      </w:pPr>
    </w:p>
    <w:p w:rsidR="00EC3FEE" w:rsidRPr="00DD5801" w:rsidRDefault="00EC3FEE">
      <w:pPr>
        <w:pStyle w:val="NoSpacing"/>
        <w:rPr>
          <w:rFonts w:ascii="Cambria" w:hAnsi="Cambria"/>
          <w:sz w:val="28"/>
          <w:szCs w:val="28"/>
        </w:rPr>
      </w:pPr>
    </w:p>
    <w:p w:rsidR="00EC3FEE" w:rsidRPr="00DD5801" w:rsidRDefault="00EC3FEE">
      <w:pPr>
        <w:pStyle w:val="NoSpacing"/>
        <w:rPr>
          <w:rFonts w:ascii="Cambria" w:hAnsi="Cambria"/>
          <w:sz w:val="28"/>
          <w:szCs w:val="28"/>
        </w:rPr>
      </w:pPr>
    </w:p>
    <w:p w:rsidR="00EC3FEE" w:rsidRPr="00DD5801" w:rsidRDefault="00EC3FEE">
      <w:pPr>
        <w:pStyle w:val="NoSpacing"/>
        <w:rPr>
          <w:rFonts w:ascii="Cambria" w:hAnsi="Cambria"/>
          <w:sz w:val="28"/>
          <w:szCs w:val="28"/>
        </w:rPr>
      </w:pPr>
    </w:p>
    <w:p w:rsidR="00EC3FEE" w:rsidRPr="00DD5801" w:rsidRDefault="00EC3FEE">
      <w:pPr>
        <w:pStyle w:val="NoSpacing"/>
        <w:rPr>
          <w:rFonts w:ascii="Cambria" w:hAnsi="Cambria"/>
          <w:sz w:val="28"/>
          <w:szCs w:val="28"/>
        </w:rPr>
      </w:pPr>
    </w:p>
    <w:p w:rsidR="00AB54A2" w:rsidRPr="00DD5801" w:rsidRDefault="00AB54A2">
      <w:pPr>
        <w:pStyle w:val="NoSpacing"/>
        <w:rPr>
          <w:rFonts w:ascii="Cambria" w:hAnsi="Cambria"/>
          <w:sz w:val="28"/>
          <w:szCs w:val="28"/>
        </w:rPr>
      </w:pPr>
    </w:p>
    <w:p w:rsidR="00EC3FEE" w:rsidRPr="00DD5801" w:rsidRDefault="00EC3FEE">
      <w:pPr>
        <w:pStyle w:val="NoSpacing"/>
        <w:rPr>
          <w:rFonts w:ascii="Cambria" w:hAnsi="Cambria"/>
          <w:sz w:val="28"/>
          <w:szCs w:val="28"/>
        </w:rPr>
      </w:pPr>
    </w:p>
    <w:p w:rsidR="00AB54A2" w:rsidRPr="00DD5801" w:rsidRDefault="00AB54A2" w:rsidP="00AB54A2">
      <w:pPr>
        <w:pStyle w:val="NoSpacing"/>
        <w:jc w:val="center"/>
        <w:rPr>
          <w:rFonts w:ascii="Cambria" w:hAnsi="Cambria"/>
          <w:sz w:val="144"/>
          <w:szCs w:val="144"/>
        </w:rPr>
      </w:pPr>
      <w:r w:rsidRPr="00DD5801">
        <w:rPr>
          <w:rFonts w:ascii="Cambria" w:hAnsi="Cambria"/>
          <w:color w:val="0F243E"/>
          <w:sz w:val="144"/>
          <w:szCs w:val="144"/>
        </w:rPr>
        <w:t>TOPLOTNI STROJ</w:t>
      </w:r>
    </w:p>
    <w:p w:rsidR="00AB54A2" w:rsidRPr="00DD5801" w:rsidRDefault="00AB54A2">
      <w:pPr>
        <w:pStyle w:val="NoSpacing"/>
        <w:rPr>
          <w:rFonts w:ascii="Cambria" w:hAnsi="Cambria"/>
          <w:sz w:val="28"/>
          <w:szCs w:val="28"/>
        </w:rPr>
      </w:pPr>
    </w:p>
    <w:p w:rsidR="00AB54A2" w:rsidRPr="00BC1C0D" w:rsidRDefault="00AB54A2">
      <w:pPr>
        <w:rPr>
          <w:sz w:val="28"/>
          <w:szCs w:val="28"/>
        </w:rPr>
      </w:pPr>
    </w:p>
    <w:p w:rsidR="006C544F" w:rsidRPr="00BC1C0D" w:rsidRDefault="006C544F">
      <w:pPr>
        <w:rPr>
          <w:sz w:val="28"/>
          <w:szCs w:val="28"/>
        </w:rPr>
      </w:pPr>
    </w:p>
    <w:p w:rsidR="006C544F" w:rsidRPr="00BC1C0D" w:rsidRDefault="006C544F">
      <w:pPr>
        <w:rPr>
          <w:sz w:val="28"/>
          <w:szCs w:val="28"/>
        </w:rPr>
      </w:pPr>
    </w:p>
    <w:p w:rsidR="006C544F" w:rsidRPr="00BC1C0D" w:rsidRDefault="006C544F">
      <w:pPr>
        <w:rPr>
          <w:sz w:val="28"/>
          <w:szCs w:val="28"/>
        </w:rPr>
      </w:pPr>
    </w:p>
    <w:p w:rsidR="00D14D68" w:rsidRDefault="00D14D68" w:rsidP="00E95AFD">
      <w:pPr>
        <w:spacing w:after="0"/>
        <w:rPr>
          <w:sz w:val="28"/>
          <w:szCs w:val="28"/>
        </w:rPr>
      </w:pPr>
    </w:p>
    <w:p w:rsidR="00EC3FEE" w:rsidRDefault="00EC3FEE" w:rsidP="00E95AFD">
      <w:pPr>
        <w:spacing w:after="0"/>
        <w:rPr>
          <w:sz w:val="28"/>
          <w:szCs w:val="28"/>
        </w:rPr>
      </w:pPr>
    </w:p>
    <w:p w:rsidR="00EC3FEE" w:rsidRDefault="00EC3FEE" w:rsidP="00E95AFD">
      <w:pPr>
        <w:spacing w:after="0"/>
        <w:rPr>
          <w:sz w:val="28"/>
          <w:szCs w:val="28"/>
        </w:rPr>
      </w:pPr>
    </w:p>
    <w:p w:rsidR="00EC3FEE" w:rsidRDefault="00EC3FEE" w:rsidP="00E95AFD">
      <w:pPr>
        <w:spacing w:after="0"/>
        <w:rPr>
          <w:sz w:val="28"/>
          <w:szCs w:val="28"/>
        </w:rPr>
      </w:pPr>
    </w:p>
    <w:p w:rsidR="00EC3FEE" w:rsidRPr="00BC1C0D" w:rsidRDefault="00EC3FEE" w:rsidP="00E95AFD">
      <w:pPr>
        <w:spacing w:after="0"/>
        <w:rPr>
          <w:sz w:val="28"/>
          <w:szCs w:val="28"/>
        </w:rPr>
      </w:pPr>
    </w:p>
    <w:p w:rsidR="00E95AFD" w:rsidRDefault="00E95AFD" w:rsidP="00D14D68">
      <w:pPr>
        <w:rPr>
          <w:sz w:val="28"/>
          <w:szCs w:val="28"/>
        </w:rPr>
      </w:pPr>
      <w:r>
        <w:rPr>
          <w:sz w:val="28"/>
          <w:szCs w:val="28"/>
        </w:rPr>
        <w:t>ŠOLSKO LETO 2009/10</w:t>
      </w:r>
    </w:p>
    <w:p w:rsidR="00AB54A2" w:rsidRDefault="00D14D68">
      <w:pPr>
        <w:rPr>
          <w:sz w:val="28"/>
          <w:szCs w:val="28"/>
        </w:rPr>
      </w:pPr>
      <w:r w:rsidRPr="00BC1C0D">
        <w:rPr>
          <w:sz w:val="28"/>
          <w:szCs w:val="28"/>
        </w:rPr>
        <w:t>December, 2009</w:t>
      </w:r>
    </w:p>
    <w:p w:rsidR="00D956A7" w:rsidRPr="003268D9" w:rsidRDefault="00D956A7" w:rsidP="00D956A7">
      <w:pPr>
        <w:spacing w:after="0" w:line="240" w:lineRule="auto"/>
        <w:rPr>
          <w:sz w:val="28"/>
          <w:szCs w:val="28"/>
        </w:rPr>
      </w:pPr>
      <w:r>
        <w:rPr>
          <w:sz w:val="28"/>
          <w:szCs w:val="28"/>
        </w:rPr>
        <w:br w:type="page"/>
      </w:r>
    </w:p>
    <w:p w:rsidR="00014AB3" w:rsidRPr="00BC1C0D" w:rsidRDefault="00014AB3" w:rsidP="00BC1C0D">
      <w:pPr>
        <w:pStyle w:val="Heading1"/>
      </w:pPr>
      <w:bookmarkStart w:id="1" w:name="_Toc248222671"/>
      <w:r w:rsidRPr="00BC1C0D">
        <w:t>K</w:t>
      </w:r>
      <w:r w:rsidR="00BC2F59">
        <w:t>AZALO</w:t>
      </w:r>
      <w:bookmarkEnd w:id="1"/>
    </w:p>
    <w:p w:rsidR="00C51395" w:rsidRPr="00BC1C0D" w:rsidRDefault="00C51395">
      <w:pPr>
        <w:pStyle w:val="TOC1"/>
        <w:tabs>
          <w:tab w:val="right" w:leader="dot" w:pos="9062"/>
        </w:tabs>
        <w:rPr>
          <w:sz w:val="28"/>
          <w:szCs w:val="28"/>
        </w:rPr>
      </w:pPr>
    </w:p>
    <w:p w:rsidR="00BC2F59" w:rsidRPr="00DD5801" w:rsidRDefault="00F812DE">
      <w:pPr>
        <w:pStyle w:val="TOC1"/>
        <w:tabs>
          <w:tab w:val="right" w:leader="dot" w:pos="9062"/>
        </w:tabs>
        <w:rPr>
          <w:rFonts w:eastAsia="Times New Roman"/>
          <w:noProof/>
          <w:sz w:val="24"/>
          <w:szCs w:val="24"/>
          <w:lang w:eastAsia="sl-SI"/>
        </w:rPr>
      </w:pPr>
      <w:r w:rsidRPr="00BC2F59">
        <w:rPr>
          <w:sz w:val="24"/>
          <w:szCs w:val="24"/>
        </w:rPr>
        <w:fldChar w:fldCharType="begin"/>
      </w:r>
      <w:r w:rsidR="00C51395" w:rsidRPr="00BC2F59">
        <w:rPr>
          <w:sz w:val="24"/>
          <w:szCs w:val="24"/>
        </w:rPr>
        <w:instrText xml:space="preserve"> TOC \o "1-3" \u </w:instrText>
      </w:r>
      <w:r w:rsidRPr="00BC2F59">
        <w:rPr>
          <w:sz w:val="24"/>
          <w:szCs w:val="24"/>
        </w:rPr>
        <w:fldChar w:fldCharType="separate"/>
      </w:r>
      <w:r w:rsidR="00BC2F59" w:rsidRPr="00BC2F59">
        <w:rPr>
          <w:noProof/>
          <w:sz w:val="24"/>
          <w:szCs w:val="24"/>
        </w:rPr>
        <w:t>KAZALO</w:t>
      </w:r>
      <w:r w:rsidR="00BC2F59" w:rsidRPr="00BC2F59">
        <w:rPr>
          <w:noProof/>
          <w:sz w:val="24"/>
          <w:szCs w:val="24"/>
        </w:rPr>
        <w:tab/>
      </w:r>
      <w:r w:rsidRPr="00BC2F59">
        <w:rPr>
          <w:noProof/>
          <w:sz w:val="24"/>
          <w:szCs w:val="24"/>
        </w:rPr>
        <w:fldChar w:fldCharType="begin"/>
      </w:r>
      <w:r w:rsidR="00BC2F59" w:rsidRPr="00BC2F59">
        <w:rPr>
          <w:noProof/>
          <w:sz w:val="24"/>
          <w:szCs w:val="24"/>
        </w:rPr>
        <w:instrText xml:space="preserve"> PAGEREF _Toc248222671 \h </w:instrText>
      </w:r>
      <w:r w:rsidRPr="00BC2F59">
        <w:rPr>
          <w:noProof/>
          <w:sz w:val="24"/>
          <w:szCs w:val="24"/>
        </w:rPr>
      </w:r>
      <w:r w:rsidRPr="00BC2F59">
        <w:rPr>
          <w:noProof/>
          <w:sz w:val="24"/>
          <w:szCs w:val="24"/>
        </w:rPr>
        <w:fldChar w:fldCharType="separate"/>
      </w:r>
      <w:r w:rsidR="00BC2F59" w:rsidRPr="00BC2F59">
        <w:rPr>
          <w:noProof/>
          <w:sz w:val="24"/>
          <w:szCs w:val="24"/>
        </w:rPr>
        <w:t>2</w:t>
      </w:r>
      <w:r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TOPLOTNI STROJ</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_Toc248222672 \h </w:instrText>
      </w:r>
      <w:r w:rsidR="00F812DE" w:rsidRPr="00BC2F59">
        <w:rPr>
          <w:noProof/>
          <w:sz w:val="24"/>
          <w:szCs w:val="24"/>
        </w:rPr>
      </w:r>
      <w:r w:rsidR="00F812DE" w:rsidRPr="00BC2F59">
        <w:rPr>
          <w:noProof/>
          <w:sz w:val="24"/>
          <w:szCs w:val="24"/>
        </w:rPr>
        <w:fldChar w:fldCharType="separate"/>
      </w:r>
      <w:r w:rsidRPr="00BC2F59">
        <w:rPr>
          <w:noProof/>
          <w:sz w:val="24"/>
          <w:szCs w:val="24"/>
        </w:rPr>
        <w:t>3</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IZKORISTEK</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_Toc248222673 \h </w:instrText>
      </w:r>
      <w:r w:rsidR="00F812DE" w:rsidRPr="00BC2F59">
        <w:rPr>
          <w:noProof/>
          <w:sz w:val="24"/>
          <w:szCs w:val="24"/>
        </w:rPr>
      </w:r>
      <w:r w:rsidR="00F812DE" w:rsidRPr="00BC2F59">
        <w:rPr>
          <w:noProof/>
          <w:sz w:val="24"/>
          <w:szCs w:val="24"/>
        </w:rPr>
        <w:fldChar w:fldCharType="separate"/>
      </w:r>
      <w:r w:rsidRPr="00BC2F59">
        <w:rPr>
          <w:noProof/>
          <w:sz w:val="24"/>
          <w:szCs w:val="24"/>
        </w:rPr>
        <w:t>4</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KROŽNE SPREMEMBE</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_Toc248222674 \h </w:instrText>
      </w:r>
      <w:r w:rsidR="00F812DE" w:rsidRPr="00BC2F59">
        <w:rPr>
          <w:noProof/>
          <w:sz w:val="24"/>
          <w:szCs w:val="24"/>
        </w:rPr>
      </w:r>
      <w:r w:rsidR="00F812DE" w:rsidRPr="00BC2F59">
        <w:rPr>
          <w:noProof/>
          <w:sz w:val="24"/>
          <w:szCs w:val="24"/>
        </w:rPr>
        <w:fldChar w:fldCharType="separate"/>
      </w:r>
      <w:r w:rsidRPr="00BC2F59">
        <w:rPr>
          <w:noProof/>
          <w:sz w:val="24"/>
          <w:szCs w:val="24"/>
        </w:rPr>
        <w:t>5</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KROŽENJE V NARAVI</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_Toc248222675 \h </w:instrText>
      </w:r>
      <w:r w:rsidR="00F812DE" w:rsidRPr="00BC2F59">
        <w:rPr>
          <w:noProof/>
          <w:sz w:val="24"/>
          <w:szCs w:val="24"/>
        </w:rPr>
      </w:r>
      <w:r w:rsidR="00F812DE" w:rsidRPr="00BC2F59">
        <w:rPr>
          <w:noProof/>
          <w:sz w:val="24"/>
          <w:szCs w:val="24"/>
        </w:rPr>
        <w:fldChar w:fldCharType="separate"/>
      </w:r>
      <w:r w:rsidRPr="00BC2F59">
        <w:rPr>
          <w:noProof/>
          <w:sz w:val="24"/>
          <w:szCs w:val="24"/>
        </w:rPr>
        <w:t>6</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rPr>
        <w:t>Recikliranje</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_Toc248222676 \h </w:instrText>
      </w:r>
      <w:r w:rsidR="00F812DE" w:rsidRPr="00BC2F59">
        <w:rPr>
          <w:noProof/>
          <w:sz w:val="24"/>
          <w:szCs w:val="24"/>
        </w:rPr>
      </w:r>
      <w:r w:rsidR="00F812DE" w:rsidRPr="00BC2F59">
        <w:rPr>
          <w:noProof/>
          <w:sz w:val="24"/>
          <w:szCs w:val="24"/>
        </w:rPr>
        <w:fldChar w:fldCharType="separate"/>
      </w:r>
      <w:r w:rsidRPr="00BC2F59">
        <w:rPr>
          <w:noProof/>
          <w:sz w:val="24"/>
          <w:szCs w:val="24"/>
        </w:rPr>
        <w:t>6</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rPr>
        <w:t>Kroženje snovi pri gnojenju</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_Toc248222677 \h </w:instrText>
      </w:r>
      <w:r w:rsidR="00F812DE" w:rsidRPr="00BC2F59">
        <w:rPr>
          <w:noProof/>
          <w:sz w:val="24"/>
          <w:szCs w:val="24"/>
        </w:rPr>
      </w:r>
      <w:r w:rsidR="00F812DE" w:rsidRPr="00BC2F59">
        <w:rPr>
          <w:noProof/>
          <w:sz w:val="24"/>
          <w:szCs w:val="24"/>
        </w:rPr>
        <w:fldChar w:fldCharType="separate"/>
      </w:r>
      <w:r w:rsidRPr="00BC2F59">
        <w:rPr>
          <w:noProof/>
          <w:sz w:val="24"/>
          <w:szCs w:val="24"/>
        </w:rPr>
        <w:t>7</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rPr>
        <w:t>Spreminjanje agregatnega stanja vode</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_Toc248222678 \h </w:instrText>
      </w:r>
      <w:r w:rsidR="00F812DE" w:rsidRPr="00BC2F59">
        <w:rPr>
          <w:noProof/>
          <w:sz w:val="24"/>
          <w:szCs w:val="24"/>
        </w:rPr>
      </w:r>
      <w:r w:rsidR="00F812DE" w:rsidRPr="00BC2F59">
        <w:rPr>
          <w:noProof/>
          <w:sz w:val="24"/>
          <w:szCs w:val="24"/>
        </w:rPr>
        <w:fldChar w:fldCharType="separate"/>
      </w:r>
      <w:r w:rsidRPr="00BC2F59">
        <w:rPr>
          <w:noProof/>
          <w:sz w:val="24"/>
          <w:szCs w:val="24"/>
        </w:rPr>
        <w:t>7</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lang w:eastAsia="sl-SI"/>
        </w:rPr>
        <w:t></w:t>
      </w:r>
      <w:r w:rsidRPr="00DD5801">
        <w:rPr>
          <w:rFonts w:eastAsia="Times New Roman"/>
          <w:noProof/>
          <w:sz w:val="24"/>
          <w:szCs w:val="24"/>
          <w:lang w:eastAsia="sl-SI"/>
        </w:rPr>
        <w:tab/>
      </w:r>
      <w:r w:rsidRPr="00BC2F59">
        <w:rPr>
          <w:noProof/>
          <w:sz w:val="24"/>
          <w:szCs w:val="24"/>
          <w:lang w:eastAsia="sl-SI"/>
        </w:rPr>
        <w:t>Kroženje vode v naravi</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_Toc248222679 \h </w:instrText>
      </w:r>
      <w:r w:rsidR="00F812DE" w:rsidRPr="00BC2F59">
        <w:rPr>
          <w:noProof/>
          <w:sz w:val="24"/>
          <w:szCs w:val="24"/>
        </w:rPr>
      </w:r>
      <w:r w:rsidR="00F812DE" w:rsidRPr="00BC2F59">
        <w:rPr>
          <w:noProof/>
          <w:sz w:val="24"/>
          <w:szCs w:val="24"/>
        </w:rPr>
        <w:fldChar w:fldCharType="separate"/>
      </w:r>
      <w:r w:rsidRPr="00BC2F59">
        <w:rPr>
          <w:noProof/>
          <w:sz w:val="24"/>
          <w:szCs w:val="24"/>
        </w:rPr>
        <w:t>8</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rPr>
        <w:t>Sprememba kamnin</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_Toc248222680 \h </w:instrText>
      </w:r>
      <w:r w:rsidR="00F812DE" w:rsidRPr="00BC2F59">
        <w:rPr>
          <w:noProof/>
          <w:sz w:val="24"/>
          <w:szCs w:val="24"/>
        </w:rPr>
      </w:r>
      <w:r w:rsidR="00F812DE" w:rsidRPr="00BC2F59">
        <w:rPr>
          <w:noProof/>
          <w:sz w:val="24"/>
          <w:szCs w:val="24"/>
        </w:rPr>
        <w:fldChar w:fldCharType="separate"/>
      </w:r>
      <w:r w:rsidRPr="00BC2F59">
        <w:rPr>
          <w:noProof/>
          <w:sz w:val="24"/>
          <w:szCs w:val="24"/>
        </w:rPr>
        <w:t>9</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VRSTE</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_Toc248222681 \h </w:instrText>
      </w:r>
      <w:r w:rsidR="00F812DE" w:rsidRPr="00BC2F59">
        <w:rPr>
          <w:noProof/>
          <w:sz w:val="24"/>
          <w:szCs w:val="24"/>
        </w:rPr>
      </w:r>
      <w:r w:rsidR="00F812DE" w:rsidRPr="00BC2F59">
        <w:rPr>
          <w:noProof/>
          <w:sz w:val="24"/>
          <w:szCs w:val="24"/>
        </w:rPr>
        <w:fldChar w:fldCharType="separate"/>
      </w:r>
      <w:r w:rsidRPr="00BC2F59">
        <w:rPr>
          <w:noProof/>
          <w:sz w:val="24"/>
          <w:szCs w:val="24"/>
        </w:rPr>
        <w:t>9</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eastAsia="Times New Roman" w:hAnsi="Symbol"/>
          <w:noProof/>
          <w:sz w:val="24"/>
          <w:szCs w:val="24"/>
          <w:lang w:eastAsia="sl-SI"/>
        </w:rPr>
        <w:t></w:t>
      </w:r>
      <w:r w:rsidRPr="00DD5801">
        <w:rPr>
          <w:rFonts w:eastAsia="Times New Roman"/>
          <w:noProof/>
          <w:sz w:val="24"/>
          <w:szCs w:val="24"/>
          <w:lang w:eastAsia="sl-SI"/>
        </w:rPr>
        <w:tab/>
      </w:r>
      <w:r w:rsidRPr="00BC2F59">
        <w:rPr>
          <w:rFonts w:eastAsia="Times New Roman"/>
          <w:noProof/>
          <w:sz w:val="24"/>
          <w:szCs w:val="24"/>
          <w:lang w:eastAsia="sl-SI"/>
        </w:rPr>
        <w:t xml:space="preserve">Parna krožna </w:t>
      </w:r>
      <w:r w:rsidRPr="00BC2F59">
        <w:rPr>
          <w:noProof/>
          <w:sz w:val="24"/>
          <w:szCs w:val="24"/>
        </w:rPr>
        <w:t>sprememba</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_Toc248222682 \h </w:instrText>
      </w:r>
      <w:r w:rsidR="00F812DE" w:rsidRPr="00BC2F59">
        <w:rPr>
          <w:noProof/>
          <w:sz w:val="24"/>
          <w:szCs w:val="24"/>
        </w:rPr>
      </w:r>
      <w:r w:rsidR="00F812DE" w:rsidRPr="00BC2F59">
        <w:rPr>
          <w:noProof/>
          <w:sz w:val="24"/>
          <w:szCs w:val="24"/>
        </w:rPr>
        <w:fldChar w:fldCharType="separate"/>
      </w:r>
      <w:r w:rsidRPr="00BC2F59">
        <w:rPr>
          <w:noProof/>
          <w:sz w:val="24"/>
          <w:szCs w:val="24"/>
        </w:rPr>
        <w:t>9</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eastAsia="Times New Roman" w:hAnsi="Symbol"/>
          <w:noProof/>
          <w:sz w:val="24"/>
          <w:szCs w:val="24"/>
          <w:lang w:eastAsia="sl-SI"/>
        </w:rPr>
        <w:t></w:t>
      </w:r>
      <w:r w:rsidRPr="00DD5801">
        <w:rPr>
          <w:rFonts w:eastAsia="Times New Roman"/>
          <w:noProof/>
          <w:sz w:val="24"/>
          <w:szCs w:val="24"/>
          <w:lang w:eastAsia="sl-SI"/>
        </w:rPr>
        <w:tab/>
      </w:r>
      <w:r w:rsidRPr="00BC2F59">
        <w:rPr>
          <w:rFonts w:eastAsia="Times New Roman"/>
          <w:noProof/>
          <w:sz w:val="24"/>
          <w:szCs w:val="24"/>
          <w:lang w:eastAsia="sl-SI"/>
        </w:rPr>
        <w:t>Plinska krožna sprememba</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_Toc248222683 \h </w:instrText>
      </w:r>
      <w:r w:rsidR="00F812DE" w:rsidRPr="00BC2F59">
        <w:rPr>
          <w:noProof/>
          <w:sz w:val="24"/>
          <w:szCs w:val="24"/>
        </w:rPr>
      </w:r>
      <w:r w:rsidR="00F812DE" w:rsidRPr="00BC2F59">
        <w:rPr>
          <w:noProof/>
          <w:sz w:val="24"/>
          <w:szCs w:val="24"/>
        </w:rPr>
        <w:fldChar w:fldCharType="separate"/>
      </w:r>
      <w:r w:rsidRPr="00BC2F59">
        <w:rPr>
          <w:noProof/>
          <w:sz w:val="24"/>
          <w:szCs w:val="24"/>
        </w:rPr>
        <w:t>10</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eastAsia="Times New Roman" w:hAnsi="Symbol"/>
          <w:noProof/>
          <w:sz w:val="24"/>
          <w:szCs w:val="24"/>
          <w:lang w:eastAsia="sl-SI"/>
        </w:rPr>
        <w:t></w:t>
      </w:r>
      <w:r w:rsidRPr="00DD5801">
        <w:rPr>
          <w:rFonts w:eastAsia="Times New Roman"/>
          <w:noProof/>
          <w:sz w:val="24"/>
          <w:szCs w:val="24"/>
          <w:lang w:eastAsia="sl-SI"/>
        </w:rPr>
        <w:tab/>
      </w:r>
      <w:r w:rsidRPr="00BC2F59">
        <w:rPr>
          <w:rFonts w:eastAsia="Times New Roman"/>
          <w:noProof/>
          <w:sz w:val="24"/>
          <w:szCs w:val="24"/>
          <w:lang w:eastAsia="sl-SI"/>
        </w:rPr>
        <w:t xml:space="preserve">Hladilni </w:t>
      </w:r>
      <w:r w:rsidRPr="00BC2F59">
        <w:rPr>
          <w:noProof/>
          <w:sz w:val="24"/>
          <w:szCs w:val="24"/>
        </w:rPr>
        <w:t>stroji</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_Toc248222684 \h </w:instrText>
      </w:r>
      <w:r w:rsidR="00F812DE" w:rsidRPr="00BC2F59">
        <w:rPr>
          <w:noProof/>
          <w:sz w:val="24"/>
          <w:szCs w:val="24"/>
        </w:rPr>
      </w:r>
      <w:r w:rsidR="00F812DE" w:rsidRPr="00BC2F59">
        <w:rPr>
          <w:noProof/>
          <w:sz w:val="24"/>
          <w:szCs w:val="24"/>
        </w:rPr>
        <w:fldChar w:fldCharType="separate"/>
      </w:r>
      <w:r w:rsidRPr="00BC2F59">
        <w:rPr>
          <w:noProof/>
          <w:sz w:val="24"/>
          <w:szCs w:val="24"/>
        </w:rPr>
        <w:t>11</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UPORABA</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_Toc248222685 \h </w:instrText>
      </w:r>
      <w:r w:rsidR="00F812DE" w:rsidRPr="00BC2F59">
        <w:rPr>
          <w:noProof/>
          <w:sz w:val="24"/>
          <w:szCs w:val="24"/>
        </w:rPr>
      </w:r>
      <w:r w:rsidR="00F812DE" w:rsidRPr="00BC2F59">
        <w:rPr>
          <w:noProof/>
          <w:sz w:val="24"/>
          <w:szCs w:val="24"/>
        </w:rPr>
        <w:fldChar w:fldCharType="separate"/>
      </w:r>
      <w:r w:rsidRPr="00BC2F59">
        <w:rPr>
          <w:noProof/>
          <w:sz w:val="24"/>
          <w:szCs w:val="24"/>
        </w:rPr>
        <w:t>12</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lang w:val="el-GR"/>
        </w:rPr>
        <w:t>Hladilnik</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_Toc248222686 \h </w:instrText>
      </w:r>
      <w:r w:rsidR="00F812DE" w:rsidRPr="00BC2F59">
        <w:rPr>
          <w:noProof/>
          <w:sz w:val="24"/>
          <w:szCs w:val="24"/>
        </w:rPr>
      </w:r>
      <w:r w:rsidR="00F812DE" w:rsidRPr="00BC2F59">
        <w:rPr>
          <w:noProof/>
          <w:sz w:val="24"/>
          <w:szCs w:val="24"/>
        </w:rPr>
        <w:fldChar w:fldCharType="separate"/>
      </w:r>
      <w:r w:rsidRPr="00BC2F59">
        <w:rPr>
          <w:noProof/>
          <w:sz w:val="24"/>
          <w:szCs w:val="24"/>
        </w:rPr>
        <w:t>12</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hAnsi="Symbol"/>
          <w:noProof/>
          <w:sz w:val="24"/>
          <w:szCs w:val="24"/>
        </w:rPr>
        <w:t></w:t>
      </w:r>
      <w:r w:rsidRPr="00DD5801">
        <w:rPr>
          <w:rFonts w:eastAsia="Times New Roman"/>
          <w:noProof/>
          <w:sz w:val="24"/>
          <w:szCs w:val="24"/>
          <w:lang w:eastAsia="sl-SI"/>
        </w:rPr>
        <w:tab/>
      </w:r>
      <w:r w:rsidRPr="00BC2F59">
        <w:rPr>
          <w:noProof/>
          <w:sz w:val="24"/>
          <w:szCs w:val="24"/>
        </w:rPr>
        <w:t>C</w:t>
      </w:r>
      <w:r w:rsidRPr="00BC2F59">
        <w:rPr>
          <w:noProof/>
          <w:sz w:val="24"/>
          <w:szCs w:val="24"/>
          <w:lang w:val="el-GR"/>
        </w:rPr>
        <w:t>entalno ogrevanje</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_Toc248222687 \h </w:instrText>
      </w:r>
      <w:r w:rsidR="00F812DE" w:rsidRPr="00BC2F59">
        <w:rPr>
          <w:noProof/>
          <w:sz w:val="24"/>
          <w:szCs w:val="24"/>
        </w:rPr>
      </w:r>
      <w:r w:rsidR="00F812DE" w:rsidRPr="00BC2F59">
        <w:rPr>
          <w:noProof/>
          <w:sz w:val="24"/>
          <w:szCs w:val="24"/>
        </w:rPr>
        <w:fldChar w:fldCharType="separate"/>
      </w:r>
      <w:r w:rsidRPr="00BC2F59">
        <w:rPr>
          <w:noProof/>
          <w:sz w:val="24"/>
          <w:szCs w:val="24"/>
        </w:rPr>
        <w:t>12</w:t>
      </w:r>
      <w:r w:rsidR="00F812DE" w:rsidRPr="00BC2F59">
        <w:rPr>
          <w:noProof/>
          <w:sz w:val="24"/>
          <w:szCs w:val="24"/>
        </w:rPr>
        <w:fldChar w:fldCharType="end"/>
      </w:r>
    </w:p>
    <w:p w:rsidR="00BC2F59" w:rsidRPr="00DD5801" w:rsidRDefault="00BC2F59">
      <w:pPr>
        <w:pStyle w:val="TOC2"/>
        <w:tabs>
          <w:tab w:val="left" w:pos="660"/>
          <w:tab w:val="right" w:leader="dot" w:pos="9062"/>
        </w:tabs>
        <w:rPr>
          <w:rFonts w:eastAsia="Times New Roman"/>
          <w:noProof/>
          <w:sz w:val="24"/>
          <w:szCs w:val="24"/>
          <w:lang w:eastAsia="sl-SI"/>
        </w:rPr>
      </w:pPr>
      <w:r w:rsidRPr="00BC2F59">
        <w:rPr>
          <w:rFonts w:ascii="Symbol" w:eastAsia="Times New Roman" w:hAnsi="Symbol"/>
          <w:noProof/>
          <w:sz w:val="24"/>
          <w:szCs w:val="24"/>
          <w:lang w:eastAsia="sl-SI"/>
        </w:rPr>
        <w:t></w:t>
      </w:r>
      <w:r w:rsidRPr="00DD5801">
        <w:rPr>
          <w:rFonts w:eastAsia="Times New Roman"/>
          <w:noProof/>
          <w:sz w:val="24"/>
          <w:szCs w:val="24"/>
          <w:lang w:eastAsia="sl-SI"/>
        </w:rPr>
        <w:tab/>
      </w:r>
      <w:r w:rsidRPr="00BC2F59">
        <w:rPr>
          <w:rFonts w:eastAsia="Times New Roman"/>
          <w:noProof/>
          <w:sz w:val="24"/>
          <w:szCs w:val="24"/>
          <w:lang w:eastAsia="sl-SI"/>
        </w:rPr>
        <w:t>Toplotna črpalka:</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_Toc248222688 \h </w:instrText>
      </w:r>
      <w:r w:rsidR="00F812DE" w:rsidRPr="00BC2F59">
        <w:rPr>
          <w:noProof/>
          <w:sz w:val="24"/>
          <w:szCs w:val="24"/>
        </w:rPr>
      </w:r>
      <w:r w:rsidR="00F812DE" w:rsidRPr="00BC2F59">
        <w:rPr>
          <w:noProof/>
          <w:sz w:val="24"/>
          <w:szCs w:val="24"/>
        </w:rPr>
        <w:fldChar w:fldCharType="separate"/>
      </w:r>
      <w:r w:rsidRPr="00BC2F59">
        <w:rPr>
          <w:noProof/>
          <w:sz w:val="24"/>
          <w:szCs w:val="24"/>
        </w:rPr>
        <w:t>13</w:t>
      </w:r>
      <w:r w:rsidR="00F812DE" w:rsidRPr="00BC2F59">
        <w:rPr>
          <w:noProof/>
          <w:sz w:val="24"/>
          <w:szCs w:val="24"/>
        </w:rPr>
        <w:fldChar w:fldCharType="end"/>
      </w:r>
    </w:p>
    <w:p w:rsidR="00BC2F59" w:rsidRPr="00DD5801" w:rsidRDefault="00BC2F59">
      <w:pPr>
        <w:pStyle w:val="TOC1"/>
        <w:tabs>
          <w:tab w:val="right" w:leader="dot" w:pos="9062"/>
        </w:tabs>
        <w:rPr>
          <w:rFonts w:eastAsia="Times New Roman"/>
          <w:noProof/>
          <w:sz w:val="24"/>
          <w:szCs w:val="24"/>
          <w:lang w:eastAsia="sl-SI"/>
        </w:rPr>
      </w:pPr>
      <w:r w:rsidRPr="00BC2F59">
        <w:rPr>
          <w:noProof/>
          <w:sz w:val="24"/>
          <w:szCs w:val="24"/>
        </w:rPr>
        <w:t>VIRI</w:t>
      </w:r>
      <w:r w:rsidRPr="00BC2F59">
        <w:rPr>
          <w:noProof/>
          <w:sz w:val="24"/>
          <w:szCs w:val="24"/>
        </w:rPr>
        <w:tab/>
      </w:r>
      <w:r w:rsidR="00F812DE" w:rsidRPr="00BC2F59">
        <w:rPr>
          <w:noProof/>
          <w:sz w:val="24"/>
          <w:szCs w:val="24"/>
        </w:rPr>
        <w:fldChar w:fldCharType="begin"/>
      </w:r>
      <w:r w:rsidRPr="00BC2F59">
        <w:rPr>
          <w:noProof/>
          <w:sz w:val="24"/>
          <w:szCs w:val="24"/>
        </w:rPr>
        <w:instrText xml:space="preserve"> PAGEREF _Toc248222689 \h </w:instrText>
      </w:r>
      <w:r w:rsidR="00F812DE" w:rsidRPr="00BC2F59">
        <w:rPr>
          <w:noProof/>
          <w:sz w:val="24"/>
          <w:szCs w:val="24"/>
        </w:rPr>
      </w:r>
      <w:r w:rsidR="00F812DE" w:rsidRPr="00BC2F59">
        <w:rPr>
          <w:noProof/>
          <w:sz w:val="24"/>
          <w:szCs w:val="24"/>
        </w:rPr>
        <w:fldChar w:fldCharType="separate"/>
      </w:r>
      <w:r w:rsidRPr="00BC2F59">
        <w:rPr>
          <w:noProof/>
          <w:sz w:val="24"/>
          <w:szCs w:val="24"/>
        </w:rPr>
        <w:t>14</w:t>
      </w:r>
      <w:r w:rsidR="00F812DE" w:rsidRPr="00BC2F59">
        <w:rPr>
          <w:noProof/>
          <w:sz w:val="24"/>
          <w:szCs w:val="24"/>
        </w:rPr>
        <w:fldChar w:fldCharType="end"/>
      </w:r>
    </w:p>
    <w:p w:rsidR="00014AB3" w:rsidRPr="00BC2F59" w:rsidRDefault="00F812DE">
      <w:pPr>
        <w:rPr>
          <w:sz w:val="24"/>
          <w:szCs w:val="24"/>
        </w:rPr>
      </w:pPr>
      <w:r w:rsidRPr="00BC2F59">
        <w:rPr>
          <w:sz w:val="24"/>
          <w:szCs w:val="24"/>
        </w:rPr>
        <w:fldChar w:fldCharType="end"/>
      </w:r>
    </w:p>
    <w:p w:rsidR="00014AB3" w:rsidRPr="00BC2F59" w:rsidRDefault="00014AB3">
      <w:pPr>
        <w:rPr>
          <w:sz w:val="24"/>
          <w:szCs w:val="24"/>
        </w:rPr>
      </w:pPr>
      <w:r w:rsidRPr="00BC2F59">
        <w:rPr>
          <w:sz w:val="24"/>
          <w:szCs w:val="24"/>
        </w:rPr>
        <w:br w:type="page"/>
      </w:r>
    </w:p>
    <w:p w:rsidR="00014AB3" w:rsidRPr="00BC1C0D" w:rsidRDefault="00014AB3" w:rsidP="00BC1C0D">
      <w:pPr>
        <w:pStyle w:val="Heading1"/>
      </w:pPr>
      <w:bookmarkStart w:id="2" w:name="_Toc248222672"/>
      <w:r w:rsidRPr="00BC1C0D">
        <w:t>TOPLOTNI STROJ</w:t>
      </w:r>
      <w:bookmarkEnd w:id="2"/>
    </w:p>
    <w:p w:rsidR="00014AB3" w:rsidRPr="00BC1C0D" w:rsidRDefault="00014AB3" w:rsidP="00014AB3">
      <w:pPr>
        <w:rPr>
          <w:rFonts w:ascii="Comic Sans MS" w:hAnsi="Comic Sans MS"/>
          <w:sz w:val="28"/>
          <w:szCs w:val="28"/>
        </w:rPr>
      </w:pPr>
    </w:p>
    <w:p w:rsidR="00014AB3" w:rsidRPr="00BC1C0D" w:rsidRDefault="00014AB3" w:rsidP="00C51395">
      <w:pPr>
        <w:spacing w:line="360" w:lineRule="auto"/>
        <w:jc w:val="both"/>
        <w:rPr>
          <w:sz w:val="28"/>
          <w:szCs w:val="28"/>
        </w:rPr>
      </w:pPr>
      <w:r w:rsidRPr="00BC1C0D">
        <w:rPr>
          <w:sz w:val="28"/>
          <w:szCs w:val="28"/>
        </w:rPr>
        <w:t>Je naprava (termodinamični sistem), ki pretvarja toploto v mehansko delo, ki pa se nato porabi za opravljanje električnega dela. Omogočajo izrabo toplote. Deluje na osnovi krožnih sprememb snovi, kjer v enem ciklu snov prejme toploto, nato pa se vrne v začetno stanje tako da opravi delo in odda toploto. Toplotni stroji izkoriščajo toploto, ki se sprosti pri sežigu goriva, to je premoga nafte ali zemeljskega plina, ali pri razcepu urana.</w:t>
      </w:r>
    </w:p>
    <w:p w:rsidR="00E82CD5" w:rsidRPr="00BC1C0D" w:rsidRDefault="00E82CD5">
      <w:pPr>
        <w:rPr>
          <w:sz w:val="28"/>
          <w:szCs w:val="28"/>
        </w:rPr>
      </w:pPr>
      <w:r w:rsidRPr="00BC1C0D">
        <w:rPr>
          <w:sz w:val="28"/>
          <w:szCs w:val="28"/>
        </w:rPr>
        <w:br w:type="page"/>
      </w:r>
    </w:p>
    <w:p w:rsidR="0036232F" w:rsidRPr="00BC1C0D" w:rsidRDefault="0036232F" w:rsidP="00BC1C0D">
      <w:pPr>
        <w:pStyle w:val="Heading1"/>
        <w:rPr>
          <w:szCs w:val="40"/>
        </w:rPr>
      </w:pPr>
      <w:bookmarkStart w:id="3" w:name="_Toc248222673"/>
      <w:r w:rsidRPr="00BC1C0D">
        <w:t>IZKORISTEK</w:t>
      </w:r>
      <w:bookmarkEnd w:id="3"/>
    </w:p>
    <w:p w:rsidR="0036232F" w:rsidRPr="00BC1C0D" w:rsidRDefault="0036232F" w:rsidP="0036232F">
      <w:pPr>
        <w:rPr>
          <w:rFonts w:ascii="Comic Sans MS" w:hAnsi="Comic Sans MS"/>
          <w:sz w:val="28"/>
          <w:szCs w:val="28"/>
        </w:rPr>
      </w:pPr>
    </w:p>
    <w:p w:rsidR="0036232F" w:rsidRPr="00BC1C0D" w:rsidRDefault="0036232F" w:rsidP="0036232F">
      <w:pPr>
        <w:jc w:val="both"/>
        <w:rPr>
          <w:sz w:val="28"/>
          <w:szCs w:val="28"/>
        </w:rPr>
      </w:pPr>
      <w:r w:rsidRPr="00BC1C0D">
        <w:rPr>
          <w:sz w:val="28"/>
          <w:szCs w:val="28"/>
        </w:rPr>
        <w:t>Toplotnemu stroju dovedemo toploto, stroj pa odda delo in nekaj toplote.</w:t>
      </w:r>
    </w:p>
    <w:p w:rsidR="0036232F" w:rsidRPr="00BC1C0D" w:rsidRDefault="00A92D0B" w:rsidP="0036232F">
      <w:pPr>
        <w:jc w:val="center"/>
        <w:rPr>
          <w:sz w:val="28"/>
          <w:szCs w:val="28"/>
        </w:rPr>
      </w:pPr>
      <w:r>
        <w:rPr>
          <w:noProof/>
          <w:sz w:val="28"/>
          <w:szCs w:val="2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Description: C:\Documents and Settings\Zupanc\My Documents\My Pictures\toplotni stroj\Picture3.png" style="width:171.75pt;height:73.5pt;visibility:visible">
            <v:imagedata r:id="rId8" o:title="Picture3"/>
          </v:shape>
        </w:pict>
      </w:r>
    </w:p>
    <w:p w:rsidR="0036232F" w:rsidRPr="00BC1C0D" w:rsidRDefault="0036232F" w:rsidP="0036232F">
      <w:pPr>
        <w:jc w:val="both"/>
        <w:rPr>
          <w:sz w:val="28"/>
          <w:szCs w:val="28"/>
        </w:rPr>
      </w:pPr>
      <w:r w:rsidRPr="00BC1C0D">
        <w:rPr>
          <w:sz w:val="28"/>
          <w:szCs w:val="28"/>
        </w:rPr>
        <w:t xml:space="preserve">Izkoristek stroja je odvisen od različnih podrobnosti (npr. trenja in kakovosti toplotne izolacije), vendar pa je večinoma odvisen od </w:t>
      </w:r>
      <w:r w:rsidR="005F57AD" w:rsidRPr="00BC1C0D">
        <w:rPr>
          <w:sz w:val="28"/>
          <w:szCs w:val="28"/>
        </w:rPr>
        <w:t>tempe</w:t>
      </w:r>
      <w:r w:rsidRPr="00BC1C0D">
        <w:rPr>
          <w:sz w:val="28"/>
          <w:szCs w:val="28"/>
        </w:rPr>
        <w:t>raturne razlike ki je stroju na voljo.</w:t>
      </w:r>
    </w:p>
    <w:p w:rsidR="0036232F" w:rsidRPr="00BC1C0D" w:rsidRDefault="0036232F" w:rsidP="0036232F">
      <w:pPr>
        <w:jc w:val="both"/>
        <w:rPr>
          <w:sz w:val="28"/>
          <w:szCs w:val="28"/>
        </w:rPr>
      </w:pPr>
      <w:r w:rsidRPr="00BC1C0D">
        <w:rPr>
          <w:sz w:val="28"/>
          <w:szCs w:val="28"/>
        </w:rPr>
        <w:t xml:space="preserve">Med krožno spremembo prejme stroj toploto Q1 od izvira-toplotnega </w:t>
      </w:r>
      <w:r w:rsidR="005F57AD" w:rsidRPr="00BC1C0D">
        <w:rPr>
          <w:sz w:val="28"/>
          <w:szCs w:val="28"/>
        </w:rPr>
        <w:t>rezervoarja</w:t>
      </w:r>
      <w:r w:rsidRPr="00BC1C0D">
        <w:rPr>
          <w:sz w:val="28"/>
          <w:szCs w:val="28"/>
        </w:rPr>
        <w:t xml:space="preserve">/toplemu zbiralniku </w:t>
      </w:r>
      <w:r w:rsidR="005F57AD" w:rsidRPr="00BC1C0D">
        <w:rPr>
          <w:sz w:val="28"/>
          <w:szCs w:val="28"/>
        </w:rPr>
        <w:t>pri tempe</w:t>
      </w:r>
      <w:r w:rsidRPr="00BC1C0D">
        <w:rPr>
          <w:sz w:val="28"/>
          <w:szCs w:val="28"/>
        </w:rPr>
        <w:t xml:space="preserve">raturi T1, ki je višja. In odda toploto Q2 ponoru-toplotnemu </w:t>
      </w:r>
      <w:r w:rsidR="005F57AD" w:rsidRPr="00BC1C0D">
        <w:rPr>
          <w:sz w:val="28"/>
          <w:szCs w:val="28"/>
        </w:rPr>
        <w:t>rezervoarju</w:t>
      </w:r>
      <w:r w:rsidRPr="00BC1C0D">
        <w:rPr>
          <w:sz w:val="28"/>
          <w:szCs w:val="28"/>
        </w:rPr>
        <w:t xml:space="preserve">/hladnemu zbiralniku pri </w:t>
      </w:r>
      <w:r w:rsidR="005F57AD" w:rsidRPr="00BC1C0D">
        <w:rPr>
          <w:sz w:val="28"/>
          <w:szCs w:val="28"/>
        </w:rPr>
        <w:t>temperaturi</w:t>
      </w:r>
      <w:r w:rsidRPr="00BC1C0D">
        <w:rPr>
          <w:sz w:val="28"/>
          <w:szCs w:val="28"/>
        </w:rPr>
        <w:t xml:space="preserve"> T2, ki je nižja. Med to krožno spremembo opravi stroj delo A. </w:t>
      </w:r>
    </w:p>
    <w:p w:rsidR="0036232F" w:rsidRPr="00BC1C0D" w:rsidRDefault="00A92D0B" w:rsidP="0036232F">
      <w:pPr>
        <w:jc w:val="center"/>
        <w:rPr>
          <w:sz w:val="28"/>
          <w:szCs w:val="28"/>
        </w:rPr>
      </w:pPr>
      <w:r>
        <w:rPr>
          <w:noProof/>
          <w:sz w:val="28"/>
          <w:szCs w:val="28"/>
          <w:lang w:eastAsia="sl-SI"/>
        </w:rPr>
        <w:pict>
          <v:shape id="Picture 12" o:spid="_x0000_i1026" type="#_x0000_t75" alt="Description: C:\Documents and Settings\Zupanc\My Documents\My Pictures\toplotni stroj\Picture2.png" style="width:204pt;height:148.5pt;visibility:visible">
            <v:imagedata r:id="rId9" o:title="Picture2"/>
          </v:shape>
        </w:pict>
      </w:r>
    </w:p>
    <w:p w:rsidR="0036232F" w:rsidRPr="00BC1C0D" w:rsidRDefault="0036232F" w:rsidP="0036232F">
      <w:pPr>
        <w:jc w:val="both"/>
        <w:rPr>
          <w:sz w:val="28"/>
          <w:szCs w:val="28"/>
        </w:rPr>
      </w:pPr>
      <w:r w:rsidRPr="00BC1C0D">
        <w:rPr>
          <w:sz w:val="28"/>
          <w:szCs w:val="28"/>
        </w:rPr>
        <w:t>Izkoristek toplotnega stroja definiramo kot razmerje med oddanim delom in prejeto toploto.</w:t>
      </w:r>
    </w:p>
    <w:p w:rsidR="0036232F" w:rsidRPr="00BC1C0D" w:rsidRDefault="00A92D0B" w:rsidP="0036232F">
      <w:pPr>
        <w:jc w:val="both"/>
        <w:rPr>
          <w:sz w:val="28"/>
          <w:szCs w:val="28"/>
        </w:rPr>
      </w:pPr>
      <w:r>
        <w:rPr>
          <w:noProof/>
          <w:sz w:val="28"/>
          <w:szCs w:val="28"/>
          <w:lang w:eastAsia="sl-SI"/>
        </w:rPr>
        <w:pict>
          <v:shape id="Picture 8" o:spid="_x0000_i1027" type="#_x0000_t75" alt="Description: C:\Documents and Settings\Zupanc\My Documents\My Pictures\toplotni stroj\Kopija od enačba 4.png" style="width:63.75pt;height:36.75pt;visibility:visible">
            <v:imagedata r:id="rId10" o:title="Kopija od enačba 4"/>
          </v:shape>
        </w:pict>
      </w:r>
    </w:p>
    <w:p w:rsidR="0036232F" w:rsidRPr="00BC1C0D" w:rsidRDefault="0036232F" w:rsidP="0036232F">
      <w:pPr>
        <w:jc w:val="both"/>
        <w:rPr>
          <w:sz w:val="28"/>
          <w:szCs w:val="28"/>
        </w:rPr>
      </w:pPr>
      <w:r w:rsidRPr="00BC1C0D">
        <w:rPr>
          <w:sz w:val="28"/>
          <w:szCs w:val="28"/>
        </w:rPr>
        <w:t xml:space="preserve">Toplotni stroj ponavlja krožno spremembo. To pomeni da se preko vmesnih stanj vedno vrne v začetno. Iz tega sledi da je notranja energija na začetku </w:t>
      </w:r>
      <w:r w:rsidRPr="00BC1C0D">
        <w:rPr>
          <w:sz w:val="28"/>
          <w:szCs w:val="28"/>
        </w:rPr>
        <w:lastRenderedPageBreak/>
        <w:t>enaka notranji energiji na koncu.</w:t>
      </w:r>
      <w:r w:rsidR="005F57AD" w:rsidRPr="00BC1C0D">
        <w:rPr>
          <w:sz w:val="28"/>
          <w:szCs w:val="28"/>
        </w:rPr>
        <w:t xml:space="preserve"> </w:t>
      </w:r>
      <w:r w:rsidRPr="00BC1C0D">
        <w:rPr>
          <w:sz w:val="28"/>
          <w:szCs w:val="28"/>
        </w:rPr>
        <w:t>Skupna sprememba notranje energije mora biti enaka 0.</w:t>
      </w:r>
    </w:p>
    <w:p w:rsidR="0036232F" w:rsidRPr="00BC1C0D" w:rsidRDefault="00A92D0B" w:rsidP="0036232F">
      <w:pPr>
        <w:jc w:val="both"/>
        <w:rPr>
          <w:sz w:val="28"/>
          <w:szCs w:val="28"/>
        </w:rPr>
      </w:pPr>
      <w:r>
        <w:rPr>
          <w:noProof/>
          <w:sz w:val="28"/>
          <w:szCs w:val="28"/>
          <w:lang w:eastAsia="sl-SI"/>
        </w:rPr>
        <w:pict>
          <v:shape id="Picture 4" o:spid="_x0000_i1028" type="#_x0000_t75" alt="Description: C:\Documents and Settings\Zupanc\My Documents\My Pictures\toplotni stroj\Kopija od enačba 4.png" style="width:78pt;height:36.75pt;visibility:visible">
            <v:imagedata r:id="rId11" o:title="Kopija od enačba 4"/>
          </v:shape>
        </w:pict>
      </w:r>
      <w:r>
        <w:rPr>
          <w:noProof/>
          <w:sz w:val="28"/>
          <w:szCs w:val="28"/>
          <w:lang w:eastAsia="sl-SI"/>
        </w:rPr>
        <w:pict>
          <v:shape id="Picture 6" o:spid="_x0000_i1029" type="#_x0000_t75" alt="Description: C:\Documents and Settings\Zupanc\My Documents\My Pictures\toplotni stroj\Picture1.png" style="width:37.5pt;height:36.75pt;visibility:visible">
            <v:imagedata r:id="rId12" o:title="Picture1"/>
          </v:shape>
        </w:pict>
      </w:r>
      <w:r>
        <w:rPr>
          <w:noProof/>
          <w:sz w:val="28"/>
          <w:szCs w:val="28"/>
          <w:lang w:eastAsia="sl-SI"/>
        </w:rPr>
        <w:pict>
          <v:shape id="Picture 7" o:spid="_x0000_i1030" type="#_x0000_t75" alt="Description: C:\Documents and Settings\Zupanc\My Documents\My Pictures\toplotni stroj\Kopija (2) od enačba 4.png" style="width:97.5pt;height:36.75pt;visibility:visible">
            <v:imagedata r:id="rId13" o:title="Kopija (2) od enačba 4"/>
          </v:shape>
        </w:pict>
      </w:r>
    </w:p>
    <w:p w:rsidR="0036232F" w:rsidRPr="00BC1C0D" w:rsidRDefault="0036232F" w:rsidP="0036232F">
      <w:pPr>
        <w:jc w:val="both"/>
        <w:rPr>
          <w:sz w:val="28"/>
          <w:szCs w:val="28"/>
        </w:rPr>
      </w:pPr>
      <w:r w:rsidRPr="00BC1C0D">
        <w:rPr>
          <w:sz w:val="28"/>
          <w:szCs w:val="28"/>
        </w:rPr>
        <w:t>Ker noben toplotni stroj ne</w:t>
      </w:r>
      <w:r w:rsidR="005F57AD" w:rsidRPr="00BC1C0D">
        <w:rPr>
          <w:sz w:val="28"/>
          <w:szCs w:val="28"/>
        </w:rPr>
        <w:t xml:space="preserve"> </w:t>
      </w:r>
      <w:r w:rsidRPr="00BC1C0D">
        <w:rPr>
          <w:sz w:val="28"/>
          <w:szCs w:val="28"/>
        </w:rPr>
        <w:t>more v celoti izkoristiti vso prejeto toploto, izkoristek ne</w:t>
      </w:r>
      <w:r w:rsidR="005F57AD" w:rsidRPr="00BC1C0D">
        <w:rPr>
          <w:sz w:val="28"/>
          <w:szCs w:val="28"/>
        </w:rPr>
        <w:t xml:space="preserve"> </w:t>
      </w:r>
      <w:r w:rsidRPr="00BC1C0D">
        <w:rPr>
          <w:sz w:val="28"/>
          <w:szCs w:val="28"/>
        </w:rPr>
        <w:t>more biti 100% -vedno je manjši od 1.</w:t>
      </w:r>
    </w:p>
    <w:p w:rsidR="0036232F" w:rsidRPr="00BC1C0D" w:rsidRDefault="00A92D0B" w:rsidP="0036232F">
      <w:pPr>
        <w:jc w:val="both"/>
        <w:rPr>
          <w:sz w:val="28"/>
          <w:szCs w:val="28"/>
        </w:rPr>
      </w:pPr>
      <w:r>
        <w:rPr>
          <w:noProof/>
          <w:sz w:val="28"/>
          <w:szCs w:val="28"/>
          <w:lang w:eastAsia="sl-SI"/>
        </w:rPr>
        <w:pict>
          <v:shape id="Picture 9" o:spid="_x0000_i1031" type="#_x0000_t75" alt="Description: C:\Documents and Settings\Zupanc\My Documents\My Pictures\toplotni stroj\enačba 3.png" style="width:236.25pt;height:36.75pt;visibility:visible">
            <v:imagedata r:id="rId14" o:title="enačba 3"/>
          </v:shape>
        </w:pict>
      </w:r>
    </w:p>
    <w:p w:rsidR="0036232F" w:rsidRPr="00BC1C0D" w:rsidRDefault="0036232F" w:rsidP="0036232F">
      <w:pPr>
        <w:jc w:val="both"/>
        <w:rPr>
          <w:sz w:val="28"/>
          <w:szCs w:val="28"/>
        </w:rPr>
      </w:pPr>
      <w:r w:rsidRPr="00BC1C0D">
        <w:rPr>
          <w:sz w:val="28"/>
          <w:szCs w:val="28"/>
        </w:rPr>
        <w:t xml:space="preserve">Čim večja je razlika med </w:t>
      </w:r>
      <w:r w:rsidR="005F57AD" w:rsidRPr="00BC1C0D">
        <w:rPr>
          <w:sz w:val="28"/>
          <w:szCs w:val="28"/>
        </w:rPr>
        <w:t>temperaturo</w:t>
      </w:r>
      <w:r w:rsidRPr="00BC1C0D">
        <w:rPr>
          <w:sz w:val="28"/>
          <w:szCs w:val="28"/>
        </w:rPr>
        <w:t xml:space="preserve"> pri kateri stroj prejema toploto in </w:t>
      </w:r>
      <w:r w:rsidR="005F57AD" w:rsidRPr="00BC1C0D">
        <w:rPr>
          <w:sz w:val="28"/>
          <w:szCs w:val="28"/>
        </w:rPr>
        <w:t>temperaturo</w:t>
      </w:r>
      <w:r w:rsidRPr="00BC1C0D">
        <w:rPr>
          <w:sz w:val="28"/>
          <w:szCs w:val="28"/>
        </w:rPr>
        <w:t xml:space="preserve"> pri kateri stroj oddaja toploto večji je izkoristek. Drugače povedano je izkoristek tem večji, čim višja je </w:t>
      </w:r>
      <w:r w:rsidR="005F57AD" w:rsidRPr="00BC1C0D">
        <w:rPr>
          <w:sz w:val="28"/>
          <w:szCs w:val="28"/>
        </w:rPr>
        <w:t>temperatura</w:t>
      </w:r>
      <w:r w:rsidRPr="00BC1C0D">
        <w:rPr>
          <w:sz w:val="28"/>
          <w:szCs w:val="28"/>
        </w:rPr>
        <w:t xml:space="preserve"> toplotnega </w:t>
      </w:r>
      <w:r w:rsidR="005F57AD" w:rsidRPr="00BC1C0D">
        <w:rPr>
          <w:sz w:val="28"/>
          <w:szCs w:val="28"/>
        </w:rPr>
        <w:t>rezervoarja</w:t>
      </w:r>
      <w:r w:rsidRPr="00BC1C0D">
        <w:rPr>
          <w:sz w:val="28"/>
          <w:szCs w:val="28"/>
        </w:rPr>
        <w:t xml:space="preserve"> in čim nižja je </w:t>
      </w:r>
      <w:r w:rsidR="005F57AD" w:rsidRPr="00BC1C0D">
        <w:rPr>
          <w:sz w:val="28"/>
          <w:szCs w:val="28"/>
        </w:rPr>
        <w:t>temperatura</w:t>
      </w:r>
      <w:r w:rsidRPr="00BC1C0D">
        <w:rPr>
          <w:sz w:val="28"/>
          <w:szCs w:val="28"/>
        </w:rPr>
        <w:t xml:space="preserve"> hladnega </w:t>
      </w:r>
      <w:r w:rsidR="005F57AD" w:rsidRPr="00BC1C0D">
        <w:rPr>
          <w:sz w:val="28"/>
          <w:szCs w:val="28"/>
        </w:rPr>
        <w:t>rezervoarja</w:t>
      </w:r>
      <w:r w:rsidRPr="00BC1C0D">
        <w:rPr>
          <w:sz w:val="28"/>
          <w:szCs w:val="28"/>
        </w:rPr>
        <w:t xml:space="preserve">.  Torej lahko izkoristek povečamo tako da dovajamo toploto pri višji </w:t>
      </w:r>
      <w:r w:rsidR="005F57AD" w:rsidRPr="00BC1C0D">
        <w:rPr>
          <w:sz w:val="28"/>
          <w:szCs w:val="28"/>
        </w:rPr>
        <w:t>temperaturi</w:t>
      </w:r>
      <w:r w:rsidRPr="00BC1C0D">
        <w:rPr>
          <w:sz w:val="28"/>
          <w:szCs w:val="28"/>
        </w:rPr>
        <w:t xml:space="preserve">. </w:t>
      </w:r>
    </w:p>
    <w:p w:rsidR="0036232F" w:rsidRPr="00BC1C0D" w:rsidRDefault="0036232F" w:rsidP="0036232F">
      <w:pPr>
        <w:jc w:val="both"/>
        <w:rPr>
          <w:sz w:val="28"/>
          <w:szCs w:val="28"/>
        </w:rPr>
      </w:pPr>
      <w:r w:rsidRPr="00BC1C0D">
        <w:rPr>
          <w:sz w:val="28"/>
          <w:szCs w:val="28"/>
        </w:rPr>
        <w:t xml:space="preserve">Idealen toploten stroj bi jemal toploto iz okolice, nobene toplote pa ne bi oddajal pri nižji </w:t>
      </w:r>
      <w:r w:rsidR="005F57AD" w:rsidRPr="00BC1C0D">
        <w:rPr>
          <w:sz w:val="28"/>
          <w:szCs w:val="28"/>
        </w:rPr>
        <w:t>temperaturi</w:t>
      </w:r>
      <w:r w:rsidRPr="00BC1C0D">
        <w:rPr>
          <w:sz w:val="28"/>
          <w:szCs w:val="28"/>
        </w:rPr>
        <w:t>, kar seveda ni mogoče. Če bi obstajal bi lahko toploto zajemali iz rek in morja in bi bila energija zastonj. Z morsko toploto bi lahko poganjali ladje, ki bi zaradi tega lahko vozile brez premoga za seboj pa bi pustila le malenkost ohlajeno morje.</w:t>
      </w:r>
    </w:p>
    <w:p w:rsidR="0036232F" w:rsidRPr="00BC1C0D" w:rsidRDefault="0036232F" w:rsidP="0036232F">
      <w:pPr>
        <w:jc w:val="both"/>
        <w:rPr>
          <w:sz w:val="28"/>
          <w:szCs w:val="28"/>
        </w:rPr>
      </w:pPr>
      <w:r w:rsidRPr="00BC1C0D">
        <w:rPr>
          <w:sz w:val="28"/>
          <w:szCs w:val="28"/>
        </w:rPr>
        <w:t>Pri izkoristku idealnega toplotnega stroja bi bilo razme</w:t>
      </w:r>
      <w:r w:rsidR="005F57AD" w:rsidRPr="00BC1C0D">
        <w:rPr>
          <w:sz w:val="28"/>
          <w:szCs w:val="28"/>
        </w:rPr>
        <w:t>r</w:t>
      </w:r>
      <w:r w:rsidRPr="00BC1C0D">
        <w:rPr>
          <w:sz w:val="28"/>
          <w:szCs w:val="28"/>
        </w:rPr>
        <w:t xml:space="preserve">je odvedene in dovedene toplote enako razmerju </w:t>
      </w:r>
      <w:r w:rsidR="005F57AD" w:rsidRPr="00BC1C0D">
        <w:rPr>
          <w:sz w:val="28"/>
          <w:szCs w:val="28"/>
        </w:rPr>
        <w:t>temperature</w:t>
      </w:r>
      <w:r w:rsidRPr="00BC1C0D">
        <w:rPr>
          <w:sz w:val="28"/>
          <w:szCs w:val="28"/>
        </w:rPr>
        <w:t xml:space="preserve"> pri kateri stroj oddaja toploto in </w:t>
      </w:r>
      <w:r w:rsidR="005F57AD" w:rsidRPr="00BC1C0D">
        <w:rPr>
          <w:sz w:val="28"/>
          <w:szCs w:val="28"/>
        </w:rPr>
        <w:t>temperaturi</w:t>
      </w:r>
      <w:r w:rsidRPr="00BC1C0D">
        <w:rPr>
          <w:sz w:val="28"/>
          <w:szCs w:val="28"/>
        </w:rPr>
        <w:t xml:space="preserve"> pri kateri jo prejema :</w:t>
      </w:r>
    </w:p>
    <w:p w:rsidR="0036232F" w:rsidRPr="00BC1C0D" w:rsidRDefault="0036232F" w:rsidP="0036232F">
      <w:pPr>
        <w:jc w:val="both"/>
        <w:rPr>
          <w:sz w:val="28"/>
          <w:szCs w:val="28"/>
        </w:rPr>
      </w:pPr>
      <w:r w:rsidRPr="00BC1C0D">
        <w:rPr>
          <w:sz w:val="28"/>
          <w:szCs w:val="28"/>
        </w:rPr>
        <w:t>Q1:Q2 = T1 : T2</w:t>
      </w:r>
    </w:p>
    <w:p w:rsidR="0036232F" w:rsidRPr="00BC1C0D" w:rsidRDefault="0036232F" w:rsidP="0036232F">
      <w:pPr>
        <w:jc w:val="both"/>
        <w:rPr>
          <w:sz w:val="28"/>
          <w:szCs w:val="28"/>
        </w:rPr>
      </w:pPr>
      <w:r w:rsidRPr="00BC1C0D">
        <w:rPr>
          <w:sz w:val="28"/>
          <w:szCs w:val="28"/>
        </w:rPr>
        <w:t>Primer takega idealnega toplotnega stroja je Strilingov stroj.</w:t>
      </w:r>
    </w:p>
    <w:p w:rsidR="008D187F" w:rsidRPr="00BC1C0D" w:rsidRDefault="0036232F" w:rsidP="008D187F">
      <w:pPr>
        <w:jc w:val="both"/>
        <w:rPr>
          <w:sz w:val="28"/>
          <w:szCs w:val="28"/>
        </w:rPr>
      </w:pPr>
      <w:r w:rsidRPr="00BC1C0D">
        <w:rPr>
          <w:sz w:val="28"/>
          <w:szCs w:val="28"/>
        </w:rPr>
        <w:t>Prav tako je idealen izkoristek pri Car</w:t>
      </w:r>
      <w:r w:rsidR="005F57AD" w:rsidRPr="00BC1C0D">
        <w:rPr>
          <w:sz w:val="28"/>
          <w:szCs w:val="28"/>
        </w:rPr>
        <w:t>notovi krožni spremembi, ki prav</w:t>
      </w:r>
      <w:r w:rsidRPr="00BC1C0D">
        <w:rPr>
          <w:sz w:val="28"/>
          <w:szCs w:val="28"/>
        </w:rPr>
        <w:t xml:space="preserve"> tako tehnično ni uporabna in noben stroj ne</w:t>
      </w:r>
      <w:r w:rsidR="005F57AD" w:rsidRPr="00BC1C0D">
        <w:rPr>
          <w:sz w:val="28"/>
          <w:szCs w:val="28"/>
        </w:rPr>
        <w:t xml:space="preserve"> </w:t>
      </w:r>
      <w:r w:rsidRPr="00BC1C0D">
        <w:rPr>
          <w:sz w:val="28"/>
          <w:szCs w:val="28"/>
        </w:rPr>
        <w:t>deluje na tej osnovi.</w:t>
      </w:r>
    </w:p>
    <w:p w:rsidR="00E82CD5" w:rsidRPr="00BC1C0D" w:rsidRDefault="00E82CD5" w:rsidP="00BC1C0D">
      <w:pPr>
        <w:pStyle w:val="Heading1"/>
        <w:rPr>
          <w:rStyle w:val="apple-style-span"/>
          <w:rFonts w:ascii="Arial" w:hAnsi="Arial" w:cs="Arial"/>
          <w:color w:val="000000"/>
          <w:sz w:val="28"/>
        </w:rPr>
      </w:pPr>
      <w:bookmarkStart w:id="4" w:name="_Toc248222674"/>
      <w:r w:rsidRPr="00BC1C0D">
        <w:t>KROŽNE SPREMEMBE</w:t>
      </w:r>
      <w:bookmarkEnd w:id="4"/>
    </w:p>
    <w:p w:rsidR="00E82CD5" w:rsidRPr="00BC1C0D" w:rsidRDefault="00E82CD5" w:rsidP="00E82CD5">
      <w:pPr>
        <w:rPr>
          <w:rStyle w:val="apple-style-span"/>
          <w:rFonts w:ascii="Arial" w:hAnsi="Arial" w:cs="Arial"/>
          <w:color w:val="000000"/>
          <w:sz w:val="28"/>
          <w:szCs w:val="28"/>
        </w:rPr>
      </w:pPr>
    </w:p>
    <w:p w:rsidR="00E82CD5" w:rsidRPr="00BC1C0D" w:rsidRDefault="00E82CD5" w:rsidP="00E82CD5">
      <w:pPr>
        <w:spacing w:line="360" w:lineRule="auto"/>
        <w:jc w:val="both"/>
        <w:rPr>
          <w:rStyle w:val="apple-style-span"/>
          <w:rFonts w:cs="Arial"/>
          <w:color w:val="000000"/>
          <w:sz w:val="28"/>
          <w:szCs w:val="28"/>
        </w:rPr>
      </w:pPr>
      <w:r w:rsidRPr="00BC1C0D">
        <w:rPr>
          <w:rStyle w:val="apple-style-span"/>
          <w:rFonts w:cs="Arial"/>
          <w:color w:val="000000"/>
          <w:sz w:val="28"/>
          <w:szCs w:val="28"/>
        </w:rPr>
        <w:lastRenderedPageBreak/>
        <w:t>Krožna sprememba nastopi, ko sistem preide več različnih stanj in se na zadnje vrne v začetno stanje. Sprememba lahko poteka tudi v obratni smeri. Na sistem lahko deluje zunanja</w:t>
      </w:r>
      <w:r w:rsidRPr="00BC1C0D">
        <w:rPr>
          <w:rStyle w:val="apple-converted-space"/>
          <w:rFonts w:cs="Arial"/>
          <w:color w:val="000000"/>
          <w:sz w:val="28"/>
          <w:szCs w:val="28"/>
        </w:rPr>
        <w:t> </w:t>
      </w:r>
      <w:r w:rsidRPr="00BC1C0D">
        <w:rPr>
          <w:rStyle w:val="apple-style-span"/>
          <w:rFonts w:cs="Arial"/>
          <w:color w:val="000000"/>
          <w:sz w:val="28"/>
          <w:szCs w:val="28"/>
        </w:rPr>
        <w:t>sila</w:t>
      </w:r>
      <w:r w:rsidRPr="00BC1C0D">
        <w:rPr>
          <w:rStyle w:val="apple-converted-space"/>
          <w:rFonts w:cs="Arial"/>
          <w:color w:val="000000"/>
          <w:sz w:val="28"/>
          <w:szCs w:val="28"/>
        </w:rPr>
        <w:t> </w:t>
      </w:r>
      <w:r w:rsidRPr="00BC1C0D">
        <w:rPr>
          <w:rStyle w:val="apple-style-span"/>
          <w:rFonts w:cs="Arial"/>
          <w:color w:val="000000"/>
          <w:sz w:val="28"/>
          <w:szCs w:val="28"/>
        </w:rPr>
        <w:t>in proces prenaša toploto iz hladnega sistema v toplejšega, ter deluje kot</w:t>
      </w:r>
      <w:r w:rsidRPr="00BC1C0D">
        <w:rPr>
          <w:rStyle w:val="apple-converted-space"/>
          <w:rFonts w:cs="Arial"/>
          <w:color w:val="000000"/>
          <w:sz w:val="28"/>
          <w:szCs w:val="28"/>
        </w:rPr>
        <w:t> </w:t>
      </w:r>
      <w:r w:rsidRPr="00BC1C0D">
        <w:rPr>
          <w:rStyle w:val="apple-style-span"/>
          <w:rFonts w:cs="Arial"/>
          <w:color w:val="000000"/>
          <w:sz w:val="28"/>
          <w:szCs w:val="28"/>
        </w:rPr>
        <w:t>hladilni stroj</w:t>
      </w:r>
      <w:r w:rsidRPr="00BC1C0D">
        <w:rPr>
          <w:rFonts w:cs="Arial"/>
          <w:sz w:val="28"/>
          <w:szCs w:val="28"/>
        </w:rPr>
        <w:t xml:space="preserve">. </w:t>
      </w:r>
      <w:r w:rsidRPr="00BC1C0D">
        <w:rPr>
          <w:rStyle w:val="apple-style-span"/>
          <w:rFonts w:cs="Arial"/>
          <w:color w:val="000000"/>
          <w:sz w:val="28"/>
          <w:szCs w:val="28"/>
        </w:rPr>
        <w:t>Krožna sprememba je sestavljena iz štirih sprememb: dveh</w:t>
      </w:r>
      <w:r w:rsidRPr="00BC1C0D">
        <w:rPr>
          <w:rStyle w:val="apple-converted-space"/>
          <w:rFonts w:cs="Arial"/>
          <w:color w:val="000000"/>
          <w:sz w:val="28"/>
          <w:szCs w:val="28"/>
        </w:rPr>
        <w:t> </w:t>
      </w:r>
      <w:r w:rsidRPr="00BC1C0D">
        <w:rPr>
          <w:rStyle w:val="apple-style-span"/>
          <w:rFonts w:cs="Arial"/>
          <w:color w:val="000000"/>
          <w:sz w:val="28"/>
          <w:szCs w:val="28"/>
        </w:rPr>
        <w:t>izotermnih</w:t>
      </w:r>
      <w:r w:rsidRPr="00BC1C0D">
        <w:rPr>
          <w:rStyle w:val="apple-converted-space"/>
          <w:rFonts w:cs="Arial"/>
          <w:color w:val="000000"/>
          <w:sz w:val="28"/>
          <w:szCs w:val="28"/>
        </w:rPr>
        <w:t> </w:t>
      </w:r>
      <w:r w:rsidRPr="00BC1C0D">
        <w:rPr>
          <w:rStyle w:val="apple-style-span"/>
          <w:rFonts w:cs="Arial"/>
          <w:color w:val="000000"/>
          <w:sz w:val="28"/>
          <w:szCs w:val="28"/>
        </w:rPr>
        <w:t>in dveh</w:t>
      </w:r>
      <w:r w:rsidRPr="00BC1C0D">
        <w:rPr>
          <w:rStyle w:val="apple-converted-space"/>
          <w:rFonts w:cs="Arial"/>
          <w:color w:val="000000"/>
          <w:sz w:val="28"/>
          <w:szCs w:val="28"/>
        </w:rPr>
        <w:t> </w:t>
      </w:r>
      <w:r w:rsidRPr="00BC1C0D">
        <w:rPr>
          <w:rStyle w:val="apple-style-span"/>
          <w:rFonts w:cs="Arial"/>
          <w:color w:val="000000"/>
          <w:sz w:val="28"/>
          <w:szCs w:val="28"/>
        </w:rPr>
        <w:t>izentropnih.</w:t>
      </w:r>
    </w:p>
    <w:p w:rsidR="00E82CD5" w:rsidRPr="00BC1C0D" w:rsidRDefault="00E82CD5" w:rsidP="00E82CD5">
      <w:pPr>
        <w:spacing w:line="360" w:lineRule="auto"/>
        <w:jc w:val="both"/>
        <w:rPr>
          <w:rFonts w:cs="Arial"/>
          <w:noProof/>
          <w:sz w:val="28"/>
          <w:szCs w:val="28"/>
          <w:lang w:eastAsia="sl-SI"/>
        </w:rPr>
      </w:pPr>
      <w:r w:rsidRPr="00BC1C0D">
        <w:rPr>
          <w:rFonts w:cs="Arial"/>
          <w:noProof/>
          <w:sz w:val="28"/>
          <w:szCs w:val="28"/>
          <w:lang w:eastAsia="sl-SI"/>
        </w:rPr>
        <w:t>Enačba za vsako krožno spremembo je: A+Q=0</w:t>
      </w:r>
    </w:p>
    <w:p w:rsidR="00E82CD5" w:rsidRPr="00BC1C0D" w:rsidRDefault="00E82CD5" w:rsidP="00E82CD5">
      <w:pPr>
        <w:spacing w:line="360" w:lineRule="auto"/>
        <w:jc w:val="both"/>
        <w:rPr>
          <w:rFonts w:cs="Arial"/>
          <w:noProof/>
          <w:sz w:val="28"/>
          <w:szCs w:val="28"/>
          <w:lang w:eastAsia="sl-SI"/>
        </w:rPr>
      </w:pPr>
      <w:r w:rsidRPr="00BC1C0D">
        <w:rPr>
          <w:rFonts w:cs="Arial"/>
          <w:noProof/>
          <w:sz w:val="28"/>
          <w:szCs w:val="28"/>
          <w:lang w:eastAsia="sl-SI"/>
        </w:rPr>
        <w:t>Vsota prejetega dela in prejete toplote je enaka spremembi celotne energije.</w:t>
      </w:r>
    </w:p>
    <w:p w:rsidR="00014AB3" w:rsidRPr="00BC1C0D" w:rsidRDefault="00BC2F59" w:rsidP="00BC2F59">
      <w:pPr>
        <w:pStyle w:val="Heading1"/>
      </w:pPr>
      <w:bookmarkStart w:id="5" w:name="_Toc248222675"/>
      <w:r>
        <w:t>KROŽENJE</w:t>
      </w:r>
      <w:r w:rsidR="00014AB3" w:rsidRPr="00BC1C0D">
        <w:t xml:space="preserve"> V NARAVI</w:t>
      </w:r>
      <w:bookmarkEnd w:id="5"/>
    </w:p>
    <w:p w:rsidR="00C51395" w:rsidRPr="00BC1C0D" w:rsidRDefault="00014AB3" w:rsidP="008D187F">
      <w:pPr>
        <w:spacing w:before="240" w:line="360" w:lineRule="auto"/>
        <w:jc w:val="both"/>
        <w:rPr>
          <w:sz w:val="28"/>
          <w:szCs w:val="28"/>
        </w:rPr>
      </w:pPr>
      <w:r w:rsidRPr="00BC1C0D">
        <w:rPr>
          <w:sz w:val="28"/>
          <w:szCs w:val="28"/>
        </w:rPr>
        <w:t>Ljudje razmišljamo s pomočjo miselne sheme kroženja, kar dokazuje rek &gt;&gt;vse se enkrat vrne&lt;&lt;. Krožnih sprememb je v naravi ogromno. Že pred časom so stare civilizacije opazovale menjavo dneva in noči, menjavo letnih časov, ali pa na primer pri rastlinah, ki zraste iz semena nato pa zacveti in odvrže seme iz katerega spet zraste novo rastlina.</w:t>
      </w:r>
    </w:p>
    <w:p w:rsidR="00014AB3" w:rsidRPr="00BC1C0D" w:rsidRDefault="00014AB3" w:rsidP="00BC1C0D">
      <w:pPr>
        <w:pStyle w:val="Heading2"/>
      </w:pPr>
      <w:bookmarkStart w:id="6" w:name="_Toc248222676"/>
      <w:r w:rsidRPr="00BC1C0D">
        <w:t>Recikliranje</w:t>
      </w:r>
      <w:bookmarkEnd w:id="6"/>
    </w:p>
    <w:p w:rsidR="00014AB3" w:rsidRPr="00BC1C0D" w:rsidRDefault="00014AB3" w:rsidP="00C51395">
      <w:pPr>
        <w:tabs>
          <w:tab w:val="left" w:pos="-870"/>
        </w:tabs>
        <w:spacing w:before="240" w:line="360" w:lineRule="auto"/>
        <w:rPr>
          <w:sz w:val="28"/>
          <w:szCs w:val="28"/>
        </w:rPr>
      </w:pPr>
      <w:r w:rsidRPr="00BC1C0D">
        <w:rPr>
          <w:sz w:val="28"/>
          <w:szCs w:val="28"/>
        </w:rPr>
        <w:t>Plastika, papir, steklo,... Izdelki, ki se jih, da reciklir</w:t>
      </w:r>
      <w:r w:rsidR="00C51395" w:rsidRPr="00BC1C0D">
        <w:rPr>
          <w:sz w:val="28"/>
          <w:szCs w:val="28"/>
        </w:rPr>
        <w:t>ati, torej nastane iz ene stekle</w:t>
      </w:r>
      <w:r w:rsidRPr="00BC1C0D">
        <w:rPr>
          <w:sz w:val="28"/>
          <w:szCs w:val="28"/>
        </w:rPr>
        <w:t>nice, ki je bila že uporabljena oz. Je ne potrebujemo več, damo v peč kjer se steklo stali in iz tega lahko oblikujemo novo steklenico. Opravljena je bila sprememba iz steklenice v staljeno steklo, ter ponovno v nov stekleni izdelek.</w:t>
      </w:r>
    </w:p>
    <w:p w:rsidR="00014AB3" w:rsidRPr="00BC1C0D" w:rsidRDefault="00A92D0B" w:rsidP="00C51395">
      <w:pPr>
        <w:tabs>
          <w:tab w:val="left" w:pos="-870"/>
        </w:tabs>
        <w:jc w:val="center"/>
        <w:rPr>
          <w:rFonts w:ascii="Comic Sans MS" w:hAnsi="Comic Sans MS"/>
          <w:sz w:val="28"/>
          <w:szCs w:val="28"/>
        </w:rPr>
      </w:pPr>
      <w:r>
        <w:rPr>
          <w:noProof/>
          <w:sz w:val="28"/>
          <w:szCs w:val="28"/>
          <w:lang w:eastAsia="sl-SI"/>
        </w:rPr>
        <w:pict>
          <v:shape id="Slika 6" o:spid="_x0000_i1032" type="#_x0000_t75" alt="Description: http://paperwaste.files.wordpress.com/2008/04/recyclingsymbolgreen.jpg" style="width:145.5pt;height:145.5pt;visibility:visible">
            <v:imagedata r:id="rId15" o:title="recyclingsymbolgreen"/>
          </v:shape>
        </w:pict>
      </w:r>
    </w:p>
    <w:p w:rsidR="006C544F" w:rsidRPr="00BC1C0D" w:rsidRDefault="006C544F" w:rsidP="00C51395">
      <w:pPr>
        <w:tabs>
          <w:tab w:val="left" w:pos="-870"/>
        </w:tabs>
        <w:jc w:val="center"/>
        <w:rPr>
          <w:sz w:val="24"/>
          <w:szCs w:val="24"/>
        </w:rPr>
      </w:pPr>
      <w:r w:rsidRPr="00BC1C0D">
        <w:rPr>
          <w:sz w:val="24"/>
          <w:szCs w:val="24"/>
        </w:rPr>
        <w:t>Slik</w:t>
      </w:r>
      <w:r w:rsidR="00BC1C0D">
        <w:rPr>
          <w:sz w:val="24"/>
          <w:szCs w:val="24"/>
        </w:rPr>
        <w:t>a 1</w:t>
      </w:r>
      <w:r w:rsidRPr="00BC1C0D">
        <w:rPr>
          <w:sz w:val="24"/>
          <w:szCs w:val="24"/>
        </w:rPr>
        <w:t xml:space="preserve"> </w:t>
      </w:r>
      <w:r w:rsidR="00D14D68" w:rsidRPr="00BC1C0D">
        <w:rPr>
          <w:sz w:val="24"/>
          <w:szCs w:val="24"/>
        </w:rPr>
        <w:t>Logotip reci</w:t>
      </w:r>
      <w:r w:rsidR="005048D9" w:rsidRPr="00BC1C0D">
        <w:rPr>
          <w:sz w:val="24"/>
          <w:szCs w:val="24"/>
        </w:rPr>
        <w:t>kliranja.</w:t>
      </w:r>
    </w:p>
    <w:p w:rsidR="00014AB3" w:rsidRPr="00BC1C0D" w:rsidRDefault="00014AB3" w:rsidP="00BC1C0D">
      <w:pPr>
        <w:pStyle w:val="Heading2"/>
      </w:pPr>
      <w:bookmarkStart w:id="7" w:name="_Toc248222677"/>
      <w:r w:rsidRPr="00BC1C0D">
        <w:t>Kroženje snovi pri gnojenju</w:t>
      </w:r>
      <w:bookmarkEnd w:id="7"/>
    </w:p>
    <w:p w:rsidR="00014AB3" w:rsidRPr="00BC1C0D" w:rsidRDefault="00014AB3" w:rsidP="00C51395">
      <w:pPr>
        <w:tabs>
          <w:tab w:val="left" w:pos="-870"/>
        </w:tabs>
        <w:spacing w:before="240" w:line="360" w:lineRule="auto"/>
        <w:jc w:val="both"/>
        <w:rPr>
          <w:sz w:val="28"/>
          <w:szCs w:val="28"/>
        </w:rPr>
      </w:pPr>
      <w:r w:rsidRPr="00BC1C0D">
        <w:rPr>
          <w:sz w:val="28"/>
          <w:szCs w:val="28"/>
        </w:rPr>
        <w:t>Začetek je na</w:t>
      </w:r>
      <w:r w:rsidR="00F81011" w:rsidRPr="00BC1C0D">
        <w:rPr>
          <w:sz w:val="28"/>
          <w:szCs w:val="28"/>
        </w:rPr>
        <w:t xml:space="preserve"> </w:t>
      </w:r>
      <w:r w:rsidR="005F57AD" w:rsidRPr="00BC1C0D">
        <w:rPr>
          <w:sz w:val="28"/>
          <w:szCs w:val="28"/>
        </w:rPr>
        <w:t>primer da se živina(npr. k</w:t>
      </w:r>
      <w:r w:rsidRPr="00BC1C0D">
        <w:rPr>
          <w:sz w:val="28"/>
          <w:szCs w:val="28"/>
        </w:rPr>
        <w:t xml:space="preserve">rava) hrani s travo v kateri so mineralne snovi. Ko živina to prebavi in pusti za sabo iztrebek in steljo iz tega nastane hlevski gnoj. Ko ta iztrebek ostane v naravi se z njim hranijo bakterije in ga razgradijo. Iz tega gnoja rastline črpajo mineralne snovi. In potem se krog spet ponovi. </w:t>
      </w:r>
    </w:p>
    <w:p w:rsidR="00014AB3" w:rsidRPr="00BC1C0D" w:rsidRDefault="00A92D0B" w:rsidP="00C51395">
      <w:pPr>
        <w:tabs>
          <w:tab w:val="left" w:pos="-870"/>
        </w:tabs>
        <w:jc w:val="center"/>
        <w:rPr>
          <w:rFonts w:ascii="Comic Sans MS" w:hAnsi="Comic Sans MS"/>
          <w:sz w:val="28"/>
          <w:szCs w:val="28"/>
        </w:rPr>
      </w:pPr>
      <w:r>
        <w:rPr>
          <w:rFonts w:ascii="Comic Sans MS" w:hAnsi="Comic Sans MS"/>
          <w:noProof/>
          <w:sz w:val="28"/>
          <w:szCs w:val="28"/>
          <w:lang w:eastAsia="sl-SI"/>
        </w:rPr>
        <w:pict>
          <v:shape id="Slika 2" o:spid="_x0000_i1033" type="#_x0000_t75" style="width:359.25pt;height:225pt;visibility:visible">
            <v:imagedata r:id="rId16" o:title=""/>
          </v:shape>
        </w:pict>
      </w:r>
    </w:p>
    <w:p w:rsidR="005048D9" w:rsidRPr="00BC1C0D" w:rsidRDefault="00BC1C0D" w:rsidP="00C51395">
      <w:pPr>
        <w:tabs>
          <w:tab w:val="left" w:pos="-870"/>
        </w:tabs>
        <w:jc w:val="center"/>
        <w:rPr>
          <w:sz w:val="24"/>
          <w:szCs w:val="24"/>
        </w:rPr>
      </w:pPr>
      <w:r>
        <w:rPr>
          <w:sz w:val="24"/>
          <w:szCs w:val="24"/>
        </w:rPr>
        <w:t>Slika 2</w:t>
      </w:r>
      <w:r w:rsidR="005048D9" w:rsidRPr="00BC1C0D">
        <w:rPr>
          <w:sz w:val="24"/>
          <w:szCs w:val="24"/>
        </w:rPr>
        <w:t xml:space="preserve"> Kroženje snovi pri gnojenju.</w:t>
      </w:r>
    </w:p>
    <w:p w:rsidR="008D187F" w:rsidRPr="00BC1C0D" w:rsidRDefault="008D187F" w:rsidP="00BC1C0D">
      <w:pPr>
        <w:tabs>
          <w:tab w:val="left" w:pos="-870"/>
        </w:tabs>
        <w:rPr>
          <w:sz w:val="28"/>
          <w:szCs w:val="28"/>
        </w:rPr>
      </w:pPr>
    </w:p>
    <w:p w:rsidR="00014AB3" w:rsidRPr="00BC1C0D" w:rsidRDefault="00014AB3" w:rsidP="00C51395">
      <w:pPr>
        <w:pStyle w:val="Heading2"/>
        <w:rPr>
          <w:szCs w:val="28"/>
        </w:rPr>
      </w:pPr>
      <w:bookmarkStart w:id="8" w:name="_Toc248222678"/>
      <w:r w:rsidRPr="00BC1C0D">
        <w:rPr>
          <w:szCs w:val="28"/>
        </w:rPr>
        <w:t>Spreminjanje agregatnega stanja vode</w:t>
      </w:r>
      <w:bookmarkEnd w:id="8"/>
    </w:p>
    <w:p w:rsidR="00014AB3" w:rsidRPr="00BC1C0D" w:rsidRDefault="00C51395" w:rsidP="00C51395">
      <w:pPr>
        <w:tabs>
          <w:tab w:val="left" w:pos="-870"/>
        </w:tabs>
        <w:spacing w:before="240" w:line="360" w:lineRule="auto"/>
        <w:jc w:val="both"/>
        <w:rPr>
          <w:sz w:val="28"/>
          <w:szCs w:val="28"/>
        </w:rPr>
      </w:pPr>
      <w:r w:rsidRPr="00BC1C0D">
        <w:rPr>
          <w:sz w:val="28"/>
          <w:szCs w:val="28"/>
        </w:rPr>
        <w:t>N</w:t>
      </w:r>
      <w:r w:rsidR="00014AB3" w:rsidRPr="00BC1C0D">
        <w:rPr>
          <w:sz w:val="28"/>
          <w:szCs w:val="28"/>
        </w:rPr>
        <w:t>ajprej imamo vodo v trdnem stanju pri 0°C, ko jo segrejemo postane tekoča snov, če jo še enkrat segrevamo postane</w:t>
      </w:r>
      <w:r w:rsidRPr="00BC1C0D">
        <w:rPr>
          <w:sz w:val="28"/>
          <w:szCs w:val="28"/>
        </w:rPr>
        <w:t>jo vodni hlapi(para). Ko jo zač</w:t>
      </w:r>
      <w:r w:rsidR="00014AB3" w:rsidRPr="00BC1C0D">
        <w:rPr>
          <w:sz w:val="28"/>
          <w:szCs w:val="28"/>
        </w:rPr>
        <w:t>n</w:t>
      </w:r>
      <w:r w:rsidRPr="00BC1C0D">
        <w:rPr>
          <w:sz w:val="28"/>
          <w:szCs w:val="28"/>
        </w:rPr>
        <w:t>e</w:t>
      </w:r>
      <w:r w:rsidR="00014AB3" w:rsidRPr="00BC1C0D">
        <w:rPr>
          <w:sz w:val="28"/>
          <w:szCs w:val="28"/>
        </w:rPr>
        <w:t>mo ohlajati postane spet tekoča in s ponovnim ohlajanjem trdno stanje (led).</w:t>
      </w:r>
    </w:p>
    <w:p w:rsidR="00A458E7" w:rsidRPr="00BC1C0D" w:rsidRDefault="00A92D0B" w:rsidP="00BC14CE">
      <w:pPr>
        <w:tabs>
          <w:tab w:val="left" w:pos="-870"/>
        </w:tabs>
        <w:jc w:val="center"/>
        <w:rPr>
          <w:noProof/>
          <w:sz w:val="28"/>
          <w:szCs w:val="28"/>
          <w:lang w:eastAsia="sl-SI"/>
        </w:rPr>
      </w:pPr>
      <w:r>
        <w:rPr>
          <w:noProof/>
          <w:sz w:val="28"/>
          <w:szCs w:val="28"/>
          <w:lang w:eastAsia="sl-SI"/>
        </w:rPr>
        <w:pict>
          <v:shape id="Slika 1" o:spid="_x0000_i1034" type="#_x0000_t75" style="width:277.5pt;height:181.5pt;visibility:visible">
            <v:imagedata r:id="rId17" o:title=""/>
          </v:shape>
        </w:pict>
      </w:r>
    </w:p>
    <w:p w:rsidR="005048D9" w:rsidRPr="00BC1C0D" w:rsidRDefault="00166487" w:rsidP="00BC14CE">
      <w:pPr>
        <w:tabs>
          <w:tab w:val="left" w:pos="-870"/>
        </w:tabs>
        <w:jc w:val="center"/>
        <w:rPr>
          <w:noProof/>
          <w:sz w:val="24"/>
          <w:szCs w:val="24"/>
          <w:lang w:eastAsia="sl-SI"/>
        </w:rPr>
      </w:pPr>
      <w:r w:rsidRPr="00BC1C0D">
        <w:rPr>
          <w:noProof/>
          <w:sz w:val="24"/>
          <w:szCs w:val="24"/>
          <w:lang w:eastAsia="sl-SI"/>
        </w:rPr>
        <w:t xml:space="preserve">Slika </w:t>
      </w:r>
      <w:r w:rsidR="00BC1C0D">
        <w:rPr>
          <w:noProof/>
          <w:sz w:val="24"/>
          <w:szCs w:val="24"/>
          <w:lang w:eastAsia="sl-SI"/>
        </w:rPr>
        <w:t>3</w:t>
      </w:r>
      <w:r w:rsidRPr="00BC1C0D">
        <w:rPr>
          <w:noProof/>
          <w:sz w:val="24"/>
          <w:szCs w:val="24"/>
          <w:lang w:eastAsia="sl-SI"/>
        </w:rPr>
        <w:t xml:space="preserve"> Spreminjaje agregatnega stanja vode</w:t>
      </w:r>
    </w:p>
    <w:p w:rsidR="00A458E7" w:rsidRPr="00BC1C0D" w:rsidRDefault="00A458E7" w:rsidP="00BC1C0D">
      <w:pPr>
        <w:pStyle w:val="Heading2"/>
        <w:rPr>
          <w:noProof/>
          <w:lang w:eastAsia="sl-SI"/>
        </w:rPr>
      </w:pPr>
      <w:bookmarkStart w:id="9" w:name="_Toc248222679"/>
      <w:r w:rsidRPr="00BC1C0D">
        <w:rPr>
          <w:noProof/>
          <w:lang w:eastAsia="sl-SI"/>
        </w:rPr>
        <w:t>Kroženje vode v naravi</w:t>
      </w:r>
      <w:bookmarkEnd w:id="9"/>
    </w:p>
    <w:p w:rsidR="00BC1C0D" w:rsidRPr="00BC1C0D" w:rsidRDefault="00BC1C0D" w:rsidP="00BC1C0D">
      <w:pPr>
        <w:tabs>
          <w:tab w:val="left" w:pos="-870"/>
        </w:tabs>
        <w:spacing w:before="240" w:line="360" w:lineRule="auto"/>
        <w:jc w:val="both"/>
        <w:rPr>
          <w:sz w:val="28"/>
          <w:szCs w:val="28"/>
        </w:rPr>
      </w:pPr>
      <w:r w:rsidRPr="00BC1C0D">
        <w:rPr>
          <w:sz w:val="28"/>
          <w:szCs w:val="28"/>
        </w:rPr>
        <w:t>Kroženje vode povzroča sonce, ki vodo segreva, da hlapi iz morja in gravitacija, zaradi katere se voda vrača nazaj v morje. Vodna kapljica preživi 8 do 10 dni v ozračju, 2 do 3 tedne v tekočih vodah, 100 let v ledeniku, od nekaj tednov do več milijonov let v jezeru, 100 do 40000 let pod zemljo. Vsaka porabljena kapljica naredi nov cikel. Del dežja takoj izhlapi ali odteče do potokov in rek. Nekaj vode steče v tla blizu površja. Rastline jo vsrkajo skozi korenine in vračajo v ozračje. Nekaj deževnice steče globoko pod zemljo do podtalnice, ki napaja vodne izvire.</w:t>
      </w:r>
    </w:p>
    <w:p w:rsidR="006C544F" w:rsidRPr="00BC1C0D" w:rsidRDefault="00A92D0B" w:rsidP="006C544F">
      <w:pPr>
        <w:tabs>
          <w:tab w:val="left" w:pos="-870"/>
        </w:tabs>
        <w:jc w:val="center"/>
        <w:rPr>
          <w:sz w:val="28"/>
          <w:szCs w:val="28"/>
        </w:rPr>
      </w:pPr>
      <w:r>
        <w:rPr>
          <w:noProof/>
          <w:sz w:val="28"/>
          <w:szCs w:val="28"/>
          <w:lang w:eastAsia="sl-SI"/>
        </w:rPr>
        <w:pict>
          <v:shape id="_x0000_i1035" type="#_x0000_t75" alt="Description: http://www.grubelnik.com/galerija/02_ilustracije/007/001.jpg" style="width:305.25pt;height:189.75pt;visibility:visible">
            <v:imagedata r:id="rId18" o:title="001"/>
          </v:shape>
        </w:pict>
      </w:r>
    </w:p>
    <w:p w:rsidR="00166487" w:rsidRPr="00BC1C0D" w:rsidRDefault="00166487" w:rsidP="006C544F">
      <w:pPr>
        <w:tabs>
          <w:tab w:val="left" w:pos="-870"/>
        </w:tabs>
        <w:jc w:val="center"/>
        <w:rPr>
          <w:sz w:val="24"/>
          <w:szCs w:val="24"/>
        </w:rPr>
      </w:pPr>
      <w:r w:rsidRPr="00BC1C0D">
        <w:rPr>
          <w:sz w:val="24"/>
          <w:szCs w:val="24"/>
        </w:rPr>
        <w:t xml:space="preserve">Slika </w:t>
      </w:r>
      <w:r w:rsidR="00BC1C0D" w:rsidRPr="00BC1C0D">
        <w:rPr>
          <w:sz w:val="24"/>
          <w:szCs w:val="24"/>
        </w:rPr>
        <w:t>4</w:t>
      </w:r>
      <w:r w:rsidRPr="00BC1C0D">
        <w:rPr>
          <w:sz w:val="24"/>
          <w:szCs w:val="24"/>
        </w:rPr>
        <w:t xml:space="preserve"> Kroženje vode v naravi</w:t>
      </w:r>
      <w:r w:rsidR="00BC1C0D" w:rsidRPr="00BC1C0D">
        <w:rPr>
          <w:sz w:val="24"/>
          <w:szCs w:val="24"/>
        </w:rPr>
        <w:t>.</w:t>
      </w:r>
    </w:p>
    <w:p w:rsidR="00E82CD5" w:rsidRPr="00BC1C0D" w:rsidRDefault="00BC1C0D" w:rsidP="006C544F">
      <w:pPr>
        <w:pStyle w:val="Heading2"/>
        <w:rPr>
          <w:szCs w:val="28"/>
        </w:rPr>
      </w:pPr>
      <w:bookmarkStart w:id="10" w:name="_Toc248222680"/>
      <w:r>
        <w:rPr>
          <w:szCs w:val="28"/>
        </w:rPr>
        <w:t>Sprememba</w:t>
      </w:r>
      <w:r w:rsidR="00E82CD5" w:rsidRPr="00BC1C0D">
        <w:rPr>
          <w:szCs w:val="28"/>
        </w:rPr>
        <w:t xml:space="preserve"> kamnin</w:t>
      </w:r>
      <w:bookmarkEnd w:id="10"/>
    </w:p>
    <w:p w:rsidR="005F57AD" w:rsidRPr="00BC1C0D" w:rsidRDefault="00E82CD5" w:rsidP="005F57AD">
      <w:pPr>
        <w:spacing w:before="240"/>
        <w:rPr>
          <w:noProof/>
          <w:sz w:val="28"/>
          <w:szCs w:val="28"/>
          <w:lang w:eastAsia="sl-SI"/>
        </w:rPr>
      </w:pPr>
      <w:r w:rsidRPr="00BC1C0D">
        <w:rPr>
          <w:rFonts w:cs="Arial"/>
          <w:sz w:val="28"/>
          <w:szCs w:val="28"/>
        </w:rPr>
        <w:t>Spremembe kamnin ponazorimo s k</w:t>
      </w:r>
      <w:r w:rsidR="005F57AD" w:rsidRPr="00BC1C0D">
        <w:rPr>
          <w:rFonts w:cs="Arial"/>
          <w:sz w:val="28"/>
          <w:szCs w:val="28"/>
        </w:rPr>
        <w:t xml:space="preserve">rožno spremembo in jo imenujemo </w:t>
      </w:r>
      <w:r w:rsidRPr="00BC1C0D">
        <w:rPr>
          <w:rFonts w:cs="Arial"/>
          <w:sz w:val="28"/>
          <w:szCs w:val="28"/>
        </w:rPr>
        <w:t>kamninski krog.</w:t>
      </w:r>
      <w:r w:rsidR="005F57AD" w:rsidRPr="00BC1C0D">
        <w:rPr>
          <w:noProof/>
          <w:sz w:val="28"/>
          <w:szCs w:val="28"/>
          <w:lang w:eastAsia="sl-SI"/>
        </w:rPr>
        <w:t xml:space="preserve"> </w:t>
      </w:r>
    </w:p>
    <w:p w:rsidR="005F57AD" w:rsidRPr="00BC1C0D" w:rsidRDefault="00A92D0B" w:rsidP="005F57AD">
      <w:pPr>
        <w:spacing w:before="240"/>
        <w:jc w:val="center"/>
        <w:rPr>
          <w:rFonts w:cs="Arial"/>
          <w:sz w:val="28"/>
          <w:szCs w:val="28"/>
        </w:rPr>
      </w:pPr>
      <w:r>
        <w:rPr>
          <w:noProof/>
          <w:sz w:val="28"/>
          <w:szCs w:val="28"/>
          <w:lang w:eastAsia="sl-SI"/>
        </w:rPr>
        <w:pict>
          <v:shape id="_x0000_i1036" type="#_x0000_t75" style="width:256.5pt;height:128.25pt;visibility:visible">
            <v:imagedata r:id="rId19" o:title=""/>
          </v:shape>
        </w:pict>
      </w:r>
    </w:p>
    <w:p w:rsidR="00166487" w:rsidRPr="00BC1C0D" w:rsidRDefault="00166487" w:rsidP="006C544F">
      <w:pPr>
        <w:spacing w:before="240"/>
        <w:jc w:val="center"/>
        <w:rPr>
          <w:rFonts w:cs="Arial"/>
          <w:sz w:val="24"/>
          <w:szCs w:val="24"/>
        </w:rPr>
      </w:pPr>
      <w:r w:rsidRPr="00BC1C0D">
        <w:rPr>
          <w:rFonts w:cs="Arial"/>
          <w:sz w:val="24"/>
          <w:szCs w:val="24"/>
        </w:rPr>
        <w:t xml:space="preserve">Slika </w:t>
      </w:r>
      <w:r w:rsidR="00BC1C0D" w:rsidRPr="00BC1C0D">
        <w:rPr>
          <w:rFonts w:cs="Arial"/>
          <w:sz w:val="24"/>
          <w:szCs w:val="24"/>
        </w:rPr>
        <w:t>5</w:t>
      </w:r>
      <w:r w:rsidRPr="00BC1C0D">
        <w:rPr>
          <w:rFonts w:cs="Arial"/>
          <w:sz w:val="24"/>
          <w:szCs w:val="24"/>
        </w:rPr>
        <w:t xml:space="preserve"> Sprememba kamnin</w:t>
      </w:r>
      <w:r w:rsidR="00BC1C0D" w:rsidRPr="00BC1C0D">
        <w:rPr>
          <w:rFonts w:cs="Arial"/>
          <w:sz w:val="24"/>
          <w:szCs w:val="24"/>
        </w:rPr>
        <w:t>.</w:t>
      </w:r>
    </w:p>
    <w:p w:rsidR="006C544F" w:rsidRPr="00BC1C0D" w:rsidRDefault="006C544F" w:rsidP="00BC1C0D">
      <w:pPr>
        <w:pStyle w:val="Heading1"/>
      </w:pPr>
      <w:bookmarkStart w:id="11" w:name="_Toc248222681"/>
      <w:r w:rsidRPr="00BC1C0D">
        <w:t>VRSTE</w:t>
      </w:r>
      <w:bookmarkEnd w:id="11"/>
    </w:p>
    <w:p w:rsidR="006C544F" w:rsidRPr="00BC1C0D" w:rsidRDefault="006C544F" w:rsidP="006C544F">
      <w:pPr>
        <w:spacing w:before="240" w:after="0" w:line="360" w:lineRule="auto"/>
        <w:jc w:val="both"/>
        <w:rPr>
          <w:rFonts w:eastAsia="Times New Roman"/>
          <w:sz w:val="28"/>
          <w:szCs w:val="28"/>
          <w:lang w:eastAsia="sl-SI"/>
        </w:rPr>
      </w:pPr>
      <w:r w:rsidRPr="00BC1C0D">
        <w:rPr>
          <w:rFonts w:eastAsia="Times New Roman"/>
          <w:sz w:val="28"/>
          <w:szCs w:val="28"/>
          <w:lang w:eastAsia="sl-SI"/>
        </w:rPr>
        <w:t>Toplotne stroje delimo glede na krožno spremembo, ki jo upravljajo:</w:t>
      </w:r>
    </w:p>
    <w:p w:rsidR="006C544F" w:rsidRPr="00BC1C0D" w:rsidRDefault="006C544F" w:rsidP="006C544F">
      <w:pPr>
        <w:pStyle w:val="Heading2"/>
        <w:rPr>
          <w:szCs w:val="28"/>
          <w:lang w:eastAsia="sl-SI"/>
        </w:rPr>
      </w:pPr>
      <w:bookmarkStart w:id="12" w:name="_Toc248222682"/>
      <w:r w:rsidRPr="00BC1C0D">
        <w:rPr>
          <w:szCs w:val="28"/>
          <w:lang w:eastAsia="sl-SI"/>
        </w:rPr>
        <w:t xml:space="preserve">Parna krožna </w:t>
      </w:r>
      <w:r w:rsidRPr="00BC1C0D">
        <w:rPr>
          <w:szCs w:val="28"/>
        </w:rPr>
        <w:t>sprememba</w:t>
      </w:r>
      <w:bookmarkEnd w:id="12"/>
    </w:p>
    <w:p w:rsidR="006C544F" w:rsidRPr="00BC1C0D" w:rsidRDefault="006C544F" w:rsidP="006C544F">
      <w:pPr>
        <w:spacing w:after="0" w:line="360" w:lineRule="auto"/>
        <w:jc w:val="both"/>
        <w:rPr>
          <w:rFonts w:eastAsia="Times New Roman"/>
          <w:sz w:val="28"/>
          <w:szCs w:val="28"/>
          <w:lang w:eastAsia="sl-SI"/>
        </w:rPr>
      </w:pPr>
      <w:r w:rsidRPr="00BC1C0D">
        <w:rPr>
          <w:rFonts w:eastAsia="Times New Roman"/>
          <w:sz w:val="28"/>
          <w:szCs w:val="28"/>
          <w:lang w:eastAsia="sl-SI"/>
        </w:rPr>
        <w:t>Pri teh strojih in krožnih spremembah je delovna tekočina plin in kapljevina.</w:t>
      </w:r>
    </w:p>
    <w:p w:rsidR="006C544F" w:rsidRPr="00BC1C0D" w:rsidRDefault="006C544F" w:rsidP="00240DBE">
      <w:pPr>
        <w:pStyle w:val="ListParagraph"/>
        <w:numPr>
          <w:ilvl w:val="0"/>
          <w:numId w:val="5"/>
        </w:numPr>
        <w:spacing w:after="0" w:line="360" w:lineRule="auto"/>
        <w:jc w:val="both"/>
        <w:rPr>
          <w:rFonts w:eastAsia="Times New Roman"/>
          <w:sz w:val="28"/>
          <w:szCs w:val="28"/>
          <w:lang w:eastAsia="sl-SI"/>
        </w:rPr>
      </w:pPr>
      <w:r w:rsidRPr="00BC1C0D">
        <w:rPr>
          <w:rFonts w:eastAsia="Times New Roman"/>
          <w:sz w:val="28"/>
          <w:szCs w:val="28"/>
          <w:lang w:eastAsia="sl-SI"/>
        </w:rPr>
        <w:t>Carnotova krožna sprememba</w:t>
      </w:r>
    </w:p>
    <w:p w:rsidR="006C544F" w:rsidRPr="00BC1C0D" w:rsidRDefault="006C544F" w:rsidP="008D187F">
      <w:pPr>
        <w:spacing w:after="0" w:line="360" w:lineRule="auto"/>
        <w:jc w:val="both"/>
        <w:rPr>
          <w:rFonts w:eastAsia="Times New Roman"/>
          <w:sz w:val="28"/>
          <w:szCs w:val="28"/>
          <w:lang w:eastAsia="sl-SI"/>
        </w:rPr>
      </w:pPr>
      <w:r w:rsidRPr="00BC1C0D">
        <w:rPr>
          <w:rFonts w:eastAsia="Times New Roman"/>
          <w:sz w:val="28"/>
          <w:szCs w:val="28"/>
          <w:lang w:eastAsia="sl-SI"/>
        </w:rPr>
        <w:t xml:space="preserve">Predstavljeno je </w:t>
      </w:r>
      <w:r w:rsidR="007C3C7E" w:rsidRPr="00BC1C0D">
        <w:rPr>
          <w:rFonts w:eastAsia="Times New Roman"/>
          <w:sz w:val="28"/>
          <w:szCs w:val="28"/>
          <w:lang w:eastAsia="sl-SI"/>
        </w:rPr>
        <w:t xml:space="preserve">delovanje idealnega </w:t>
      </w:r>
      <w:r w:rsidRPr="00BC1C0D">
        <w:rPr>
          <w:rFonts w:eastAsia="Times New Roman"/>
          <w:sz w:val="28"/>
          <w:szCs w:val="28"/>
          <w:lang w:eastAsia="sl-SI"/>
        </w:rPr>
        <w:t>toplotnega stroja.</w:t>
      </w:r>
      <w:r w:rsidR="00240DBE" w:rsidRPr="00BC1C0D">
        <w:rPr>
          <w:rFonts w:eastAsia="Times New Roman"/>
          <w:sz w:val="28"/>
          <w:szCs w:val="28"/>
          <w:lang w:eastAsia="sl-SI"/>
        </w:rPr>
        <w:t xml:space="preserve"> </w:t>
      </w:r>
      <w:r w:rsidRPr="00BC1C0D">
        <w:rPr>
          <w:sz w:val="28"/>
          <w:szCs w:val="28"/>
        </w:rPr>
        <w:t>Vsak termodinamski sistem obstaja v določenem stanju. Krožna sprememba nastopi, ko sistem preide več različnih stanj in se na zadnje vrne v začetno stanje. Pri tem krožnem procesu lahko sistem na okolico izvaja delo in se obnaša kot toplotni stroj. Kot toplotni stroj prenaša toploto s toplega področja v hladno področje prostora in pretvarja del te toplote v mehansko delo. Sprememba lahko poteka tudi v obratni smeri.</w:t>
      </w:r>
    </w:p>
    <w:p w:rsidR="006C544F" w:rsidRPr="00BC1C0D" w:rsidRDefault="006C544F" w:rsidP="008D187F">
      <w:pPr>
        <w:pStyle w:val="ListParagraph"/>
        <w:numPr>
          <w:ilvl w:val="0"/>
          <w:numId w:val="5"/>
        </w:numPr>
        <w:spacing w:after="0" w:line="360" w:lineRule="auto"/>
        <w:jc w:val="both"/>
        <w:rPr>
          <w:sz w:val="28"/>
          <w:szCs w:val="28"/>
        </w:rPr>
      </w:pPr>
      <w:r w:rsidRPr="00BC1C0D">
        <w:rPr>
          <w:sz w:val="28"/>
          <w:szCs w:val="28"/>
        </w:rPr>
        <w:t>Rankinova krožna sprememba:</w:t>
      </w:r>
    </w:p>
    <w:p w:rsidR="007C3C7E" w:rsidRPr="00DD5801" w:rsidRDefault="00D10B12" w:rsidP="00DD5801">
      <w:pPr>
        <w:pStyle w:val="NormalWeb"/>
        <w:shd w:val="clear" w:color="auto" w:fill="FFFFFF"/>
        <w:spacing w:before="0" w:beforeAutospacing="0" w:line="360" w:lineRule="auto"/>
        <w:jc w:val="both"/>
        <w:rPr>
          <w:rFonts w:ascii="Calibri" w:hAnsi="Calibri"/>
          <w:sz w:val="28"/>
          <w:szCs w:val="28"/>
        </w:rPr>
      </w:pPr>
      <w:r w:rsidRPr="00DD5801">
        <w:rPr>
          <w:rFonts w:ascii="Calibri" w:hAnsi="Calibri"/>
          <w:bCs/>
          <w:sz w:val="28"/>
          <w:szCs w:val="28"/>
        </w:rPr>
        <w:t>Parni stro</w:t>
      </w:r>
      <w:r w:rsidR="007C3C7E" w:rsidRPr="00DD5801">
        <w:rPr>
          <w:rFonts w:ascii="Calibri" w:hAnsi="Calibri"/>
          <w:bCs/>
          <w:sz w:val="28"/>
          <w:szCs w:val="28"/>
        </w:rPr>
        <w:t>j</w:t>
      </w:r>
      <w:r w:rsidR="007C3C7E" w:rsidRPr="00DD5801">
        <w:rPr>
          <w:rFonts w:ascii="Calibri" w:hAnsi="Calibri"/>
          <w:sz w:val="28"/>
          <w:szCs w:val="28"/>
        </w:rPr>
        <w:t xml:space="preserve"> je </w:t>
      </w:r>
      <w:hyperlink r:id="rId20" w:tooltip="Volumenski stroj (članek še ni napisan)" w:history="1">
        <w:r w:rsidR="007C3C7E" w:rsidRPr="00DD5801">
          <w:rPr>
            <w:rStyle w:val="Hyperlink"/>
            <w:rFonts w:ascii="Calibri" w:hAnsi="Calibri"/>
            <w:color w:val="auto"/>
            <w:sz w:val="28"/>
            <w:szCs w:val="28"/>
            <w:u w:val="none"/>
          </w:rPr>
          <w:t xml:space="preserve"> pogonski</w:t>
        </w:r>
      </w:hyperlink>
      <w:r w:rsidR="007C3C7E" w:rsidRPr="00DD5801">
        <w:rPr>
          <w:rFonts w:ascii="Calibri" w:hAnsi="Calibri"/>
          <w:sz w:val="28"/>
          <w:szCs w:val="28"/>
        </w:rPr>
        <w:t xml:space="preserve"> </w:t>
      </w:r>
      <w:hyperlink r:id="rId21" w:tooltip="Stroj" w:history="1">
        <w:r w:rsidR="007C3C7E" w:rsidRPr="00DD5801">
          <w:rPr>
            <w:rStyle w:val="Hyperlink"/>
            <w:rFonts w:ascii="Calibri" w:hAnsi="Calibri"/>
            <w:color w:val="auto"/>
            <w:sz w:val="28"/>
            <w:szCs w:val="28"/>
            <w:u w:val="none"/>
          </w:rPr>
          <w:t>stroj</w:t>
        </w:r>
      </w:hyperlink>
      <w:r w:rsidR="007C3C7E" w:rsidRPr="00DD5801">
        <w:rPr>
          <w:rFonts w:ascii="Calibri" w:hAnsi="Calibri"/>
          <w:sz w:val="28"/>
          <w:szCs w:val="28"/>
        </w:rPr>
        <w:t xml:space="preserve">, ki spada k </w:t>
      </w:r>
      <w:hyperlink r:id="rId22" w:tooltip="Energetski stroj" w:history="1">
        <w:r w:rsidR="007C3C7E" w:rsidRPr="00DD5801">
          <w:rPr>
            <w:rStyle w:val="Hyperlink"/>
            <w:rFonts w:ascii="Calibri" w:hAnsi="Calibri"/>
            <w:color w:val="auto"/>
            <w:sz w:val="28"/>
            <w:szCs w:val="28"/>
            <w:u w:val="none"/>
          </w:rPr>
          <w:t>energetskim strojem</w:t>
        </w:r>
      </w:hyperlink>
      <w:r w:rsidR="00157CF8" w:rsidRPr="00DD5801">
        <w:rPr>
          <w:rFonts w:ascii="Calibri" w:hAnsi="Calibri"/>
          <w:sz w:val="28"/>
          <w:szCs w:val="28"/>
        </w:rPr>
        <w:t xml:space="preserve"> in v katerem</w:t>
      </w:r>
      <w:r w:rsidR="007C3C7E" w:rsidRPr="00DD5801">
        <w:rPr>
          <w:rFonts w:ascii="Calibri" w:hAnsi="Calibri"/>
          <w:sz w:val="28"/>
          <w:szCs w:val="28"/>
        </w:rPr>
        <w:t xml:space="preserve"> termična </w:t>
      </w:r>
      <w:hyperlink r:id="rId23" w:tooltip="Notranja energija" w:history="1">
        <w:r w:rsidR="007C3C7E" w:rsidRPr="00DD5801">
          <w:rPr>
            <w:rStyle w:val="Hyperlink"/>
            <w:rFonts w:ascii="Calibri" w:hAnsi="Calibri"/>
            <w:color w:val="auto"/>
            <w:sz w:val="28"/>
            <w:szCs w:val="28"/>
            <w:u w:val="none"/>
          </w:rPr>
          <w:t>notranja</w:t>
        </w:r>
      </w:hyperlink>
      <w:r w:rsidR="007C3C7E" w:rsidRPr="00DD5801">
        <w:rPr>
          <w:rFonts w:ascii="Calibri" w:hAnsi="Calibri"/>
          <w:sz w:val="28"/>
          <w:szCs w:val="28"/>
        </w:rPr>
        <w:t xml:space="preserve"> in </w:t>
      </w:r>
      <w:hyperlink r:id="rId24" w:tooltip="Tlačna energija (članek še ni napisan)" w:history="1">
        <w:r w:rsidR="007C3C7E" w:rsidRPr="00DD5801">
          <w:rPr>
            <w:rStyle w:val="Hyperlink"/>
            <w:rFonts w:ascii="Calibri" w:hAnsi="Calibri"/>
            <w:color w:val="auto"/>
            <w:sz w:val="28"/>
            <w:szCs w:val="28"/>
            <w:u w:val="none"/>
          </w:rPr>
          <w:t>tlačna energija</w:t>
        </w:r>
      </w:hyperlink>
      <w:r w:rsidR="007C3C7E" w:rsidRPr="00DD5801">
        <w:rPr>
          <w:rFonts w:ascii="Calibri" w:hAnsi="Calibri"/>
          <w:sz w:val="28"/>
          <w:szCs w:val="28"/>
        </w:rPr>
        <w:t xml:space="preserve">, s skupnim imenom </w:t>
      </w:r>
      <w:hyperlink r:id="rId25" w:tooltip="Entalpija" w:history="1">
        <w:r w:rsidR="007C3C7E" w:rsidRPr="00DD5801">
          <w:rPr>
            <w:rStyle w:val="Hyperlink"/>
            <w:rFonts w:ascii="Calibri" w:hAnsi="Calibri"/>
            <w:color w:val="auto"/>
            <w:sz w:val="28"/>
            <w:szCs w:val="28"/>
            <w:u w:val="none"/>
          </w:rPr>
          <w:t>entalpija</w:t>
        </w:r>
      </w:hyperlink>
      <w:r w:rsidR="007C3C7E" w:rsidRPr="00DD5801">
        <w:rPr>
          <w:rFonts w:ascii="Calibri" w:hAnsi="Calibri"/>
          <w:sz w:val="28"/>
          <w:szCs w:val="28"/>
        </w:rPr>
        <w:t xml:space="preserve">, delovne snovi spreminja v </w:t>
      </w:r>
      <w:hyperlink r:id="rId26" w:tooltip="Mehansko delo (članek še ni napisan)" w:history="1">
        <w:r w:rsidR="007C3C7E" w:rsidRPr="00DD5801">
          <w:rPr>
            <w:rStyle w:val="Hyperlink"/>
            <w:rFonts w:ascii="Calibri" w:hAnsi="Calibri"/>
            <w:color w:val="auto"/>
            <w:sz w:val="28"/>
            <w:szCs w:val="28"/>
            <w:u w:val="none"/>
          </w:rPr>
          <w:t>mehansko</w:t>
        </w:r>
      </w:hyperlink>
      <w:r w:rsidR="007C3C7E" w:rsidRPr="00DD5801">
        <w:rPr>
          <w:rFonts w:ascii="Calibri" w:hAnsi="Calibri"/>
          <w:sz w:val="28"/>
          <w:szCs w:val="28"/>
        </w:rPr>
        <w:t xml:space="preserve"> </w:t>
      </w:r>
      <w:hyperlink r:id="rId27" w:tooltip="Delo" w:history="1">
        <w:r w:rsidR="007C3C7E" w:rsidRPr="00DD5801">
          <w:rPr>
            <w:rStyle w:val="Hyperlink"/>
            <w:rFonts w:ascii="Calibri" w:hAnsi="Calibri"/>
            <w:color w:val="auto"/>
            <w:sz w:val="28"/>
            <w:szCs w:val="28"/>
            <w:u w:val="none"/>
          </w:rPr>
          <w:t>delo</w:t>
        </w:r>
      </w:hyperlink>
      <w:r w:rsidR="007C3C7E" w:rsidRPr="00DD5801">
        <w:rPr>
          <w:rFonts w:ascii="Calibri" w:hAnsi="Calibri"/>
          <w:sz w:val="28"/>
          <w:szCs w:val="28"/>
        </w:rPr>
        <w:t xml:space="preserve">. Tako pridobljeno mehansko delo se uporablja danes pretežno za pridobivanje </w:t>
      </w:r>
      <w:hyperlink r:id="rId28" w:tooltip="Električna energija" w:history="1">
        <w:r w:rsidR="007C3C7E" w:rsidRPr="00DD5801">
          <w:rPr>
            <w:rStyle w:val="Hyperlink"/>
            <w:rFonts w:ascii="Calibri" w:hAnsi="Calibri"/>
            <w:color w:val="auto"/>
            <w:sz w:val="28"/>
            <w:szCs w:val="28"/>
            <w:u w:val="none"/>
          </w:rPr>
          <w:t>električne energije</w:t>
        </w:r>
      </w:hyperlink>
      <w:r w:rsidR="007C3C7E" w:rsidRPr="00DD5801">
        <w:rPr>
          <w:rFonts w:ascii="Calibri" w:hAnsi="Calibri"/>
          <w:sz w:val="28"/>
          <w:szCs w:val="28"/>
        </w:rPr>
        <w:t>. Sodobni parni stroji so hitro se vrteči, njihova prednost je robustnost, možnost dograjevanja novih valjev in s tem dodatno povečanje moči. Nadaljnja prednost parnih batnih strojev je zmožnost predelave velike razlike entalpij v enem valju in s tem v zvezi možnost velike preobremenitve stroja.</w:t>
      </w:r>
    </w:p>
    <w:p w:rsidR="008D187F" w:rsidRPr="00BC1C0D" w:rsidRDefault="00A92D0B" w:rsidP="00DD5801">
      <w:pPr>
        <w:shd w:val="clear" w:color="auto" w:fill="FFFFFF"/>
        <w:jc w:val="center"/>
        <w:rPr>
          <w:sz w:val="28"/>
          <w:szCs w:val="28"/>
        </w:rPr>
      </w:pPr>
      <w:hyperlink r:id="rId29" w:history="1">
        <w:r>
          <w:rPr>
            <w:noProof/>
            <w:sz w:val="28"/>
            <w:szCs w:val="28"/>
            <w:lang w:eastAsia="sl-SI"/>
          </w:rPr>
          <w:pict>
            <v:shape id="Slika 13" o:spid="_x0000_i1037" type="#_x0000_t75" alt="Description: http://upload.wikimedia.org/wikipedia/commons/8/8a/Triple_expansion_engine_animation.gif" style="width:240pt;height:175.5pt;visibility:visible" o:button="t">
              <v:fill o:detectmouseclick="t"/>
              <v:imagedata r:id="rId30" o:title="Triple_expansion_engine_animation"/>
            </v:shape>
          </w:pict>
        </w:r>
      </w:hyperlink>
    </w:p>
    <w:p w:rsidR="007C3C7E" w:rsidRPr="00BC1C0D" w:rsidRDefault="008D187F" w:rsidP="00DD5801">
      <w:pPr>
        <w:shd w:val="clear" w:color="auto" w:fill="FFFFFF"/>
        <w:jc w:val="center"/>
        <w:rPr>
          <w:sz w:val="24"/>
          <w:szCs w:val="24"/>
        </w:rPr>
      </w:pPr>
      <w:r w:rsidRPr="00BC1C0D">
        <w:rPr>
          <w:sz w:val="24"/>
          <w:szCs w:val="24"/>
        </w:rPr>
        <w:t xml:space="preserve">Slika </w:t>
      </w:r>
      <w:r w:rsidR="00BC1C0D" w:rsidRPr="00BC1C0D">
        <w:rPr>
          <w:sz w:val="24"/>
          <w:szCs w:val="24"/>
        </w:rPr>
        <w:t xml:space="preserve">6 </w:t>
      </w:r>
      <w:r w:rsidRPr="00BC1C0D">
        <w:rPr>
          <w:sz w:val="24"/>
          <w:szCs w:val="24"/>
        </w:rPr>
        <w:t xml:space="preserve">Delovanje </w:t>
      </w:r>
      <w:r w:rsidR="007C3C7E" w:rsidRPr="00BC1C0D">
        <w:rPr>
          <w:sz w:val="24"/>
          <w:szCs w:val="24"/>
        </w:rPr>
        <w:t>parnega stroja</w:t>
      </w:r>
      <w:r w:rsidR="00BC1C0D" w:rsidRPr="00BC1C0D">
        <w:rPr>
          <w:sz w:val="24"/>
          <w:szCs w:val="24"/>
        </w:rPr>
        <w:t>.</w:t>
      </w:r>
    </w:p>
    <w:p w:rsidR="007C3C7E" w:rsidRPr="00DD5801" w:rsidRDefault="007C3C7E" w:rsidP="00DD5801">
      <w:pPr>
        <w:pStyle w:val="NormalWeb"/>
        <w:shd w:val="clear" w:color="auto" w:fill="FFFFFF"/>
        <w:spacing w:before="0" w:beforeAutospacing="0" w:line="360" w:lineRule="auto"/>
        <w:jc w:val="both"/>
        <w:rPr>
          <w:rFonts w:ascii="Calibri" w:hAnsi="Calibri"/>
          <w:sz w:val="28"/>
          <w:szCs w:val="28"/>
        </w:rPr>
      </w:pPr>
      <w:r w:rsidRPr="00DD5801">
        <w:rPr>
          <w:rFonts w:ascii="Calibri" w:hAnsi="Calibri"/>
          <w:sz w:val="28"/>
          <w:szCs w:val="28"/>
        </w:rPr>
        <w:t xml:space="preserve">Parni stroj ne obratuje sam, ampak le v sklopu parnega batnega postroja, ki je sestavljen iz </w:t>
      </w:r>
      <w:hyperlink r:id="rId31" w:tooltip="Parni kotel (članek še ni napisan)" w:history="1">
        <w:r w:rsidRPr="00DD5801">
          <w:rPr>
            <w:rStyle w:val="Hyperlink"/>
            <w:rFonts w:ascii="Calibri" w:hAnsi="Calibri"/>
            <w:color w:val="auto"/>
            <w:sz w:val="28"/>
            <w:szCs w:val="28"/>
            <w:u w:val="none"/>
          </w:rPr>
          <w:t>parnega kotla</w:t>
        </w:r>
      </w:hyperlink>
      <w:r w:rsidRPr="00DD5801">
        <w:rPr>
          <w:rFonts w:ascii="Calibri" w:hAnsi="Calibri"/>
          <w:sz w:val="28"/>
          <w:szCs w:val="28"/>
        </w:rPr>
        <w:t xml:space="preserve">, parnega batnega stroja, </w:t>
      </w:r>
      <w:hyperlink r:id="rId32" w:tooltip="Kondenzator" w:history="1">
        <w:r w:rsidRPr="00DD5801">
          <w:rPr>
            <w:rStyle w:val="Hyperlink"/>
            <w:rFonts w:ascii="Calibri" w:hAnsi="Calibri"/>
            <w:color w:val="auto"/>
            <w:sz w:val="28"/>
            <w:szCs w:val="28"/>
            <w:u w:val="none"/>
          </w:rPr>
          <w:t>kondenzatorja</w:t>
        </w:r>
      </w:hyperlink>
      <w:r w:rsidRPr="00DD5801">
        <w:rPr>
          <w:rFonts w:ascii="Calibri" w:hAnsi="Calibri"/>
          <w:sz w:val="28"/>
          <w:szCs w:val="28"/>
        </w:rPr>
        <w:t xml:space="preserve"> pare in </w:t>
      </w:r>
      <w:hyperlink r:id="rId33" w:tooltip="Črpalka" w:history="1">
        <w:r w:rsidRPr="00DD5801">
          <w:rPr>
            <w:rStyle w:val="Hyperlink"/>
            <w:rFonts w:ascii="Calibri" w:hAnsi="Calibri"/>
            <w:color w:val="auto"/>
            <w:sz w:val="28"/>
            <w:szCs w:val="28"/>
            <w:u w:val="none"/>
          </w:rPr>
          <w:t>črpalke</w:t>
        </w:r>
      </w:hyperlink>
      <w:r w:rsidRPr="00DD5801">
        <w:rPr>
          <w:rFonts w:ascii="Calibri" w:hAnsi="Calibri"/>
          <w:sz w:val="28"/>
          <w:szCs w:val="28"/>
        </w:rPr>
        <w:t xml:space="preserve"> za kotlovsko vodo. Stroji in </w:t>
      </w:r>
      <w:hyperlink r:id="rId34" w:tooltip="Naprava" w:history="1">
        <w:r w:rsidRPr="00DD5801">
          <w:rPr>
            <w:rStyle w:val="Hyperlink"/>
            <w:rFonts w:ascii="Calibri" w:hAnsi="Calibri"/>
            <w:color w:val="auto"/>
            <w:sz w:val="28"/>
            <w:szCs w:val="28"/>
            <w:u w:val="none"/>
          </w:rPr>
          <w:t>naprave</w:t>
        </w:r>
      </w:hyperlink>
      <w:r w:rsidRPr="00DD5801">
        <w:rPr>
          <w:rFonts w:ascii="Calibri" w:hAnsi="Calibri"/>
          <w:sz w:val="28"/>
          <w:szCs w:val="28"/>
        </w:rPr>
        <w:t xml:space="preserve"> so med seboj povezani s </w:t>
      </w:r>
      <w:hyperlink r:id="rId35" w:tooltip="Cevovod (članek še ni napisan)" w:history="1">
        <w:r w:rsidRPr="00DD5801">
          <w:rPr>
            <w:rStyle w:val="Hyperlink"/>
            <w:rFonts w:ascii="Calibri" w:hAnsi="Calibri"/>
            <w:color w:val="auto"/>
            <w:sz w:val="28"/>
            <w:szCs w:val="28"/>
            <w:u w:val="none"/>
          </w:rPr>
          <w:t>cevovodi</w:t>
        </w:r>
      </w:hyperlink>
      <w:r w:rsidRPr="00DD5801">
        <w:rPr>
          <w:rFonts w:ascii="Calibri" w:hAnsi="Calibri"/>
          <w:sz w:val="28"/>
          <w:szCs w:val="28"/>
        </w:rPr>
        <w:t xml:space="preserve">, delovna </w:t>
      </w:r>
      <w:hyperlink r:id="rId36" w:tooltip="Snov" w:history="1">
        <w:r w:rsidRPr="00DD5801">
          <w:rPr>
            <w:rStyle w:val="Hyperlink"/>
            <w:rFonts w:ascii="Calibri" w:hAnsi="Calibri"/>
            <w:color w:val="auto"/>
            <w:sz w:val="28"/>
            <w:szCs w:val="28"/>
            <w:u w:val="none"/>
          </w:rPr>
          <w:t>snov</w:t>
        </w:r>
      </w:hyperlink>
      <w:r w:rsidRPr="00DD5801">
        <w:rPr>
          <w:rFonts w:ascii="Calibri" w:hAnsi="Calibri"/>
          <w:sz w:val="28"/>
          <w:szCs w:val="28"/>
        </w:rPr>
        <w:t xml:space="preserve"> teče v zaprtem tokokrogu. </w:t>
      </w:r>
    </w:p>
    <w:p w:rsidR="007C3C7E" w:rsidRPr="00DD5801" w:rsidRDefault="008D187F" w:rsidP="00DD5801">
      <w:pPr>
        <w:pStyle w:val="NormalWeb"/>
        <w:shd w:val="clear" w:color="auto" w:fill="FFFFFF"/>
        <w:spacing w:before="0" w:beforeAutospacing="0" w:after="0" w:afterAutospacing="0" w:line="360" w:lineRule="auto"/>
        <w:jc w:val="both"/>
        <w:rPr>
          <w:rFonts w:ascii="Calibri" w:hAnsi="Calibri"/>
          <w:sz w:val="28"/>
          <w:szCs w:val="28"/>
        </w:rPr>
      </w:pPr>
      <w:r w:rsidRPr="00DD5801">
        <w:rPr>
          <w:rFonts w:ascii="Calibri" w:hAnsi="Calibri"/>
          <w:sz w:val="28"/>
          <w:szCs w:val="28"/>
        </w:rPr>
        <w:t>To je značil</w:t>
      </w:r>
      <w:r w:rsidR="007C3C7E" w:rsidRPr="00DD5801">
        <w:rPr>
          <w:rFonts w:ascii="Calibri" w:hAnsi="Calibri"/>
          <w:sz w:val="28"/>
          <w:szCs w:val="28"/>
        </w:rPr>
        <w:t>n</w:t>
      </w:r>
      <w:r w:rsidRPr="00DD5801">
        <w:rPr>
          <w:rFonts w:ascii="Calibri" w:hAnsi="Calibri"/>
          <w:sz w:val="28"/>
          <w:szCs w:val="28"/>
        </w:rPr>
        <w:t>o</w:t>
      </w:r>
      <w:r w:rsidR="007C3C7E" w:rsidRPr="00DD5801">
        <w:rPr>
          <w:rFonts w:ascii="Calibri" w:hAnsi="Calibri"/>
          <w:sz w:val="28"/>
          <w:szCs w:val="28"/>
        </w:rPr>
        <w:t xml:space="preserve"> za nekdaj priljubljene železniške </w:t>
      </w:r>
      <w:hyperlink r:id="rId37" w:tooltip="Parna lokomotiva" w:history="1">
        <w:r w:rsidR="007C3C7E" w:rsidRPr="00DD5801">
          <w:rPr>
            <w:rStyle w:val="Hyperlink"/>
            <w:rFonts w:ascii="Calibri" w:hAnsi="Calibri"/>
            <w:color w:val="auto"/>
            <w:sz w:val="28"/>
            <w:szCs w:val="28"/>
            <w:u w:val="none"/>
          </w:rPr>
          <w:t>parne</w:t>
        </w:r>
      </w:hyperlink>
      <w:r w:rsidR="007C3C7E" w:rsidRPr="00DD5801">
        <w:rPr>
          <w:rFonts w:ascii="Calibri" w:hAnsi="Calibri"/>
          <w:sz w:val="28"/>
          <w:szCs w:val="28"/>
        </w:rPr>
        <w:t xml:space="preserve"> </w:t>
      </w:r>
      <w:hyperlink r:id="rId38" w:tooltip="Lokomotiva" w:history="1">
        <w:r w:rsidR="007C3C7E" w:rsidRPr="00DD5801">
          <w:rPr>
            <w:rStyle w:val="Hyperlink"/>
            <w:rFonts w:ascii="Calibri" w:hAnsi="Calibri"/>
            <w:color w:val="auto"/>
            <w:sz w:val="28"/>
            <w:szCs w:val="28"/>
            <w:u w:val="none"/>
          </w:rPr>
          <w:t>lokomotive</w:t>
        </w:r>
      </w:hyperlink>
      <w:r w:rsidR="007C3C7E" w:rsidRPr="00DD5801">
        <w:rPr>
          <w:rFonts w:ascii="Calibri" w:hAnsi="Calibri"/>
          <w:sz w:val="28"/>
          <w:szCs w:val="28"/>
        </w:rPr>
        <w:t xml:space="preserve"> in </w:t>
      </w:r>
      <w:hyperlink r:id="rId39" w:tooltip="Ladja" w:history="1">
        <w:r w:rsidR="007C3C7E" w:rsidRPr="00DD5801">
          <w:rPr>
            <w:rStyle w:val="Hyperlink"/>
            <w:rFonts w:ascii="Calibri" w:hAnsi="Calibri"/>
            <w:color w:val="auto"/>
            <w:sz w:val="28"/>
            <w:szCs w:val="28"/>
            <w:u w:val="none"/>
          </w:rPr>
          <w:t>ladje</w:t>
        </w:r>
      </w:hyperlink>
      <w:r w:rsidR="007C3C7E" w:rsidRPr="00DD5801">
        <w:rPr>
          <w:rFonts w:ascii="Calibri" w:hAnsi="Calibri"/>
          <w:sz w:val="28"/>
          <w:szCs w:val="28"/>
        </w:rPr>
        <w:t xml:space="preserve"> - </w:t>
      </w:r>
      <w:hyperlink r:id="rId40" w:tooltip="Parnik" w:history="1">
        <w:r w:rsidR="007C3C7E" w:rsidRPr="00DD5801">
          <w:rPr>
            <w:rStyle w:val="Hyperlink"/>
            <w:rFonts w:ascii="Calibri" w:hAnsi="Calibri"/>
            <w:color w:val="auto"/>
            <w:sz w:val="28"/>
            <w:szCs w:val="28"/>
            <w:u w:val="none"/>
          </w:rPr>
          <w:t>parnike</w:t>
        </w:r>
      </w:hyperlink>
      <w:r w:rsidR="007C3C7E" w:rsidRPr="00DD5801">
        <w:rPr>
          <w:rFonts w:ascii="Calibri" w:hAnsi="Calibri"/>
          <w:sz w:val="28"/>
          <w:szCs w:val="28"/>
        </w:rPr>
        <w:t>.</w:t>
      </w:r>
    </w:p>
    <w:p w:rsidR="006C544F" w:rsidRPr="00BC1C0D" w:rsidRDefault="006C544F" w:rsidP="006C544F">
      <w:pPr>
        <w:pStyle w:val="Heading2"/>
        <w:rPr>
          <w:szCs w:val="28"/>
          <w:lang w:eastAsia="sl-SI"/>
        </w:rPr>
      </w:pPr>
      <w:bookmarkStart w:id="13" w:name="_Toc248222683"/>
      <w:r w:rsidRPr="00BC1C0D">
        <w:rPr>
          <w:szCs w:val="28"/>
          <w:lang w:eastAsia="sl-SI"/>
        </w:rPr>
        <w:t>Plinska krožna sprememba</w:t>
      </w:r>
      <w:bookmarkEnd w:id="13"/>
    </w:p>
    <w:p w:rsidR="006C544F" w:rsidRPr="00BC1C0D" w:rsidRDefault="006C544F" w:rsidP="006C544F">
      <w:pPr>
        <w:spacing w:after="0" w:line="360" w:lineRule="auto"/>
        <w:jc w:val="both"/>
        <w:rPr>
          <w:rFonts w:eastAsia="Times New Roman"/>
          <w:sz w:val="28"/>
          <w:szCs w:val="28"/>
          <w:lang w:eastAsia="sl-SI"/>
        </w:rPr>
      </w:pPr>
      <w:r w:rsidRPr="00BC1C0D">
        <w:rPr>
          <w:rFonts w:eastAsia="Times New Roman"/>
          <w:sz w:val="28"/>
          <w:szCs w:val="28"/>
          <w:lang w:eastAsia="sl-SI"/>
        </w:rPr>
        <w:t>Pri teh strojih in krožnih spremembah je delovna tekočina vedno plin.</w:t>
      </w:r>
    </w:p>
    <w:p w:rsidR="00240DBE" w:rsidRPr="00BC1C0D" w:rsidRDefault="006C544F" w:rsidP="00DD5801">
      <w:pPr>
        <w:shd w:val="clear" w:color="auto" w:fill="FFFFFF"/>
        <w:spacing w:after="0" w:line="360" w:lineRule="auto"/>
        <w:jc w:val="both"/>
        <w:rPr>
          <w:rFonts w:eastAsia="Times New Roman"/>
          <w:sz w:val="28"/>
          <w:szCs w:val="28"/>
          <w:lang w:eastAsia="sl-SI"/>
        </w:rPr>
      </w:pPr>
      <w:r w:rsidRPr="00BC1C0D">
        <w:rPr>
          <w:rFonts w:eastAsia="Times New Roman"/>
          <w:sz w:val="28"/>
          <w:szCs w:val="28"/>
          <w:lang w:eastAsia="sl-SI"/>
        </w:rPr>
        <w:t xml:space="preserve">Motor z notranjim izgorevanjem:To je toplotni stroj v katerem se notranja energija goriva pretvarja v mehansko energijo. Zanj je značilno da gorivo zgori v delovnem prostoru motorja, </w:t>
      </w:r>
      <w:r w:rsidR="007C3C7E" w:rsidRPr="00BC1C0D">
        <w:rPr>
          <w:rFonts w:eastAsia="Times New Roman"/>
          <w:sz w:val="28"/>
          <w:szCs w:val="28"/>
          <w:lang w:eastAsia="sl-SI"/>
        </w:rPr>
        <w:t xml:space="preserve">ki je </w:t>
      </w:r>
      <w:r w:rsidRPr="00BC1C0D">
        <w:rPr>
          <w:rFonts w:eastAsia="Times New Roman"/>
          <w:sz w:val="28"/>
          <w:szCs w:val="28"/>
          <w:lang w:eastAsia="sl-SI"/>
        </w:rPr>
        <w:t>največkrat valjaste oblike.</w:t>
      </w:r>
    </w:p>
    <w:p w:rsidR="006C544F" w:rsidRPr="00DD5801" w:rsidRDefault="00240DBE" w:rsidP="00DD5801">
      <w:pPr>
        <w:pStyle w:val="NormalWeb"/>
        <w:shd w:val="clear" w:color="auto" w:fill="FFFFFF"/>
        <w:spacing w:before="0" w:beforeAutospacing="0" w:line="360" w:lineRule="auto"/>
        <w:jc w:val="both"/>
        <w:rPr>
          <w:rFonts w:ascii="Calibri" w:hAnsi="Calibri"/>
          <w:sz w:val="28"/>
          <w:szCs w:val="28"/>
        </w:rPr>
      </w:pPr>
      <w:r w:rsidRPr="00DD5801">
        <w:rPr>
          <w:rFonts w:ascii="Calibri" w:hAnsi="Calibri"/>
          <w:sz w:val="28"/>
          <w:szCs w:val="28"/>
        </w:rPr>
        <w:t xml:space="preserve">Delovanje vedno poteka v več korakih, </w:t>
      </w:r>
      <w:hyperlink r:id="rId41" w:tooltip="Takt" w:history="1">
        <w:r w:rsidRPr="00DD5801">
          <w:rPr>
            <w:rStyle w:val="Hyperlink"/>
            <w:rFonts w:ascii="Calibri" w:hAnsi="Calibri"/>
            <w:iCs/>
            <w:color w:val="auto"/>
            <w:sz w:val="28"/>
            <w:szCs w:val="28"/>
            <w:u w:val="none"/>
          </w:rPr>
          <w:t>taktih</w:t>
        </w:r>
      </w:hyperlink>
      <w:r w:rsidRPr="00DD5801">
        <w:rPr>
          <w:rFonts w:ascii="Calibri" w:hAnsi="Calibri"/>
          <w:sz w:val="28"/>
          <w:szCs w:val="28"/>
        </w:rPr>
        <w:t xml:space="preserve">. Plinski delovni </w:t>
      </w:r>
      <w:hyperlink r:id="rId42" w:tooltip="Krožni proces" w:history="1">
        <w:r w:rsidRPr="00DD5801">
          <w:rPr>
            <w:rStyle w:val="Hyperlink"/>
            <w:rFonts w:ascii="Calibri" w:hAnsi="Calibri"/>
            <w:color w:val="auto"/>
            <w:sz w:val="28"/>
            <w:szCs w:val="28"/>
            <w:u w:val="none"/>
          </w:rPr>
          <w:t>krožni proces</w:t>
        </w:r>
      </w:hyperlink>
      <w:r w:rsidRPr="00DD5801">
        <w:rPr>
          <w:rFonts w:ascii="Calibri" w:hAnsi="Calibri"/>
          <w:sz w:val="28"/>
          <w:szCs w:val="28"/>
        </w:rPr>
        <w:t xml:space="preserve">, ki je temelj delovanja motorjev z notranjim izgorevanjem, obsega zaporedje: </w:t>
      </w:r>
      <w:hyperlink r:id="rId43" w:tooltip="Stiskanje (članek še ni napisan)" w:history="1">
        <w:r w:rsidRPr="00DD5801">
          <w:rPr>
            <w:rStyle w:val="Hyperlink"/>
            <w:rFonts w:ascii="Calibri" w:hAnsi="Calibri"/>
            <w:color w:val="auto"/>
            <w:sz w:val="28"/>
            <w:szCs w:val="28"/>
            <w:u w:val="none"/>
          </w:rPr>
          <w:t>stiskanje</w:t>
        </w:r>
      </w:hyperlink>
      <w:r w:rsidRPr="00DD5801">
        <w:rPr>
          <w:rFonts w:ascii="Calibri" w:hAnsi="Calibri"/>
          <w:sz w:val="28"/>
          <w:szCs w:val="28"/>
        </w:rPr>
        <w:t xml:space="preserve"> delovne snovi, </w:t>
      </w:r>
      <w:hyperlink r:id="rId44" w:tooltip="Segrevanje (članek še ni napisan)" w:history="1">
        <w:r w:rsidRPr="00DD5801">
          <w:rPr>
            <w:rStyle w:val="Hyperlink"/>
            <w:rFonts w:ascii="Calibri" w:hAnsi="Calibri"/>
            <w:color w:val="auto"/>
            <w:sz w:val="28"/>
            <w:szCs w:val="28"/>
            <w:u w:val="none"/>
          </w:rPr>
          <w:t>segrevanje</w:t>
        </w:r>
      </w:hyperlink>
      <w:r w:rsidRPr="00DD5801">
        <w:rPr>
          <w:rFonts w:ascii="Calibri" w:hAnsi="Calibri"/>
          <w:sz w:val="28"/>
          <w:szCs w:val="28"/>
        </w:rPr>
        <w:t xml:space="preserve">, </w:t>
      </w:r>
      <w:hyperlink r:id="rId45" w:tooltip="Raztegovanje (članek še ni napisan)" w:history="1">
        <w:r w:rsidRPr="00DD5801">
          <w:rPr>
            <w:rStyle w:val="Hyperlink"/>
            <w:rFonts w:ascii="Calibri" w:hAnsi="Calibri"/>
            <w:color w:val="auto"/>
            <w:sz w:val="28"/>
            <w:szCs w:val="28"/>
            <w:u w:val="none"/>
          </w:rPr>
          <w:t>raztegovanje</w:t>
        </w:r>
      </w:hyperlink>
      <w:r w:rsidRPr="00DD5801">
        <w:rPr>
          <w:rFonts w:ascii="Calibri" w:hAnsi="Calibri"/>
          <w:sz w:val="28"/>
          <w:szCs w:val="28"/>
        </w:rPr>
        <w:t xml:space="preserve"> (ekspanzija) delovne snovi in končno, vračanje delovne snovi na izhodiščno stanje. Delovna snov je v vseh vsakdanjih primerih </w:t>
      </w:r>
      <w:hyperlink r:id="rId46" w:tooltip="Zrak" w:history="1">
        <w:r w:rsidRPr="00DD5801">
          <w:rPr>
            <w:rStyle w:val="Hyperlink"/>
            <w:rFonts w:ascii="Calibri" w:hAnsi="Calibri"/>
            <w:color w:val="auto"/>
            <w:sz w:val="28"/>
            <w:szCs w:val="28"/>
            <w:u w:val="none"/>
          </w:rPr>
          <w:t>zrak</w:t>
        </w:r>
      </w:hyperlink>
      <w:r w:rsidRPr="00DD5801">
        <w:rPr>
          <w:rFonts w:ascii="Calibri" w:hAnsi="Calibri"/>
          <w:sz w:val="28"/>
          <w:szCs w:val="28"/>
        </w:rPr>
        <w:t xml:space="preserve"> s primešanim gorivom. Kot </w:t>
      </w:r>
      <w:hyperlink r:id="rId47" w:tooltip="Toplotni stroj" w:history="1">
        <w:r w:rsidRPr="00DD5801">
          <w:rPr>
            <w:rStyle w:val="Hyperlink"/>
            <w:rFonts w:ascii="Calibri" w:hAnsi="Calibri"/>
            <w:color w:val="auto"/>
            <w:sz w:val="28"/>
            <w:szCs w:val="28"/>
            <w:u w:val="none"/>
          </w:rPr>
          <w:t>toplotni stroj</w:t>
        </w:r>
      </w:hyperlink>
      <w:r w:rsidRPr="00DD5801">
        <w:rPr>
          <w:rFonts w:ascii="Calibri" w:hAnsi="Calibri"/>
          <w:sz w:val="28"/>
          <w:szCs w:val="28"/>
        </w:rPr>
        <w:t xml:space="preserve"> </w:t>
      </w:r>
      <w:r w:rsidR="00E25EBA" w:rsidRPr="00DD5801">
        <w:rPr>
          <w:rFonts w:ascii="Calibri" w:hAnsi="Calibri"/>
          <w:sz w:val="28"/>
          <w:szCs w:val="28"/>
        </w:rPr>
        <w:t>motor</w:t>
      </w:r>
      <w:r w:rsidRPr="00DD5801">
        <w:rPr>
          <w:rFonts w:ascii="Calibri" w:hAnsi="Calibri"/>
          <w:sz w:val="28"/>
          <w:szCs w:val="28"/>
        </w:rPr>
        <w:t xml:space="preserve"> sprejema </w:t>
      </w:r>
      <w:hyperlink r:id="rId48" w:tooltip="Toplota" w:history="1">
        <w:r w:rsidRPr="00DD5801">
          <w:rPr>
            <w:rStyle w:val="Hyperlink"/>
            <w:rFonts w:ascii="Calibri" w:hAnsi="Calibri"/>
            <w:color w:val="auto"/>
            <w:sz w:val="28"/>
            <w:szCs w:val="28"/>
            <w:u w:val="none"/>
          </w:rPr>
          <w:t>toploto</w:t>
        </w:r>
      </w:hyperlink>
      <w:r w:rsidRPr="00DD5801">
        <w:rPr>
          <w:rFonts w:ascii="Calibri" w:hAnsi="Calibri"/>
          <w:sz w:val="28"/>
          <w:szCs w:val="28"/>
        </w:rPr>
        <w:t xml:space="preserve">, ki nastane z zgorevanjem, </w:t>
      </w:r>
      <w:hyperlink r:id="rId49" w:tooltip="Odpadna toplota" w:history="1">
        <w:r w:rsidRPr="00DD5801">
          <w:rPr>
            <w:rStyle w:val="Hyperlink"/>
            <w:rFonts w:ascii="Calibri" w:hAnsi="Calibri"/>
            <w:color w:val="auto"/>
            <w:sz w:val="28"/>
            <w:szCs w:val="28"/>
            <w:u w:val="none"/>
          </w:rPr>
          <w:t>odpadno toploto</w:t>
        </w:r>
      </w:hyperlink>
      <w:r w:rsidRPr="00DD5801">
        <w:rPr>
          <w:rFonts w:ascii="Calibri" w:hAnsi="Calibri"/>
          <w:sz w:val="28"/>
          <w:szCs w:val="28"/>
        </w:rPr>
        <w:t xml:space="preserve"> pa oddaja v okolico z izpuhom </w:t>
      </w:r>
      <w:hyperlink r:id="rId50" w:tooltip="Dimni plin (članek še ni napisan)" w:history="1">
        <w:r w:rsidRPr="00DD5801">
          <w:rPr>
            <w:rStyle w:val="Hyperlink"/>
            <w:rFonts w:ascii="Calibri" w:hAnsi="Calibri"/>
            <w:color w:val="auto"/>
            <w:sz w:val="28"/>
            <w:szCs w:val="28"/>
            <w:u w:val="none"/>
          </w:rPr>
          <w:t>dimnih plinov</w:t>
        </w:r>
      </w:hyperlink>
      <w:r w:rsidRPr="00DD5801">
        <w:rPr>
          <w:rFonts w:ascii="Calibri" w:hAnsi="Calibri"/>
          <w:sz w:val="28"/>
          <w:szCs w:val="28"/>
        </w:rPr>
        <w:t xml:space="preserve">. Sem spadata </w:t>
      </w:r>
      <w:r w:rsidR="006C544F" w:rsidRPr="00DD5801">
        <w:rPr>
          <w:rFonts w:ascii="Calibri" w:hAnsi="Calibri"/>
          <w:sz w:val="28"/>
          <w:szCs w:val="28"/>
        </w:rPr>
        <w:t>dizelski in bencinski motor.</w:t>
      </w:r>
    </w:p>
    <w:p w:rsidR="00E25EBA" w:rsidRPr="00DD5801" w:rsidRDefault="00A92D0B" w:rsidP="00DD5801">
      <w:pPr>
        <w:pStyle w:val="NormalWeb"/>
        <w:shd w:val="clear" w:color="auto" w:fill="FFFFFF"/>
        <w:spacing w:before="0" w:beforeAutospacing="0" w:line="360" w:lineRule="auto"/>
        <w:jc w:val="center"/>
        <w:rPr>
          <w:rFonts w:ascii="Calibri" w:hAnsi="Calibri"/>
          <w:sz w:val="28"/>
          <w:szCs w:val="28"/>
        </w:rPr>
      </w:pPr>
      <w:r>
        <w:rPr>
          <w:noProof/>
          <w:sz w:val="28"/>
          <w:szCs w:val="28"/>
        </w:rPr>
        <w:pict>
          <v:shape id="_x0000_i1038" type="#_x0000_t75" alt="Description: http://upload.wikimedia.org/wikipedia/commons/3/33/Two-Stroke_Engine.gif" style="width:109.5pt;height:189.75pt;visibility:visible">
            <v:imagedata r:id="rId51" o:title="Two-Stroke_Engine"/>
          </v:shape>
        </w:pict>
      </w:r>
    </w:p>
    <w:p w:rsidR="007C3C7E" w:rsidRPr="00DD5801" w:rsidRDefault="007C3C7E" w:rsidP="00DD5801">
      <w:pPr>
        <w:pStyle w:val="NormalWeb"/>
        <w:shd w:val="clear" w:color="auto" w:fill="FFFFFF"/>
        <w:spacing w:before="0" w:beforeAutospacing="0" w:line="360" w:lineRule="auto"/>
        <w:jc w:val="center"/>
        <w:rPr>
          <w:rFonts w:ascii="Calibri" w:hAnsi="Calibri"/>
        </w:rPr>
      </w:pPr>
      <w:r w:rsidRPr="00DD5801">
        <w:rPr>
          <w:rFonts w:ascii="Calibri" w:hAnsi="Calibri"/>
        </w:rPr>
        <w:t xml:space="preserve">Slika </w:t>
      </w:r>
      <w:r w:rsidR="00BC1C0D" w:rsidRPr="00DD5801">
        <w:rPr>
          <w:rFonts w:ascii="Calibri" w:hAnsi="Calibri"/>
        </w:rPr>
        <w:t xml:space="preserve">7 </w:t>
      </w:r>
      <w:r w:rsidRPr="00DD5801">
        <w:rPr>
          <w:rFonts w:ascii="Calibri" w:hAnsi="Calibri"/>
        </w:rPr>
        <w:t>Motorni bat.</w:t>
      </w:r>
    </w:p>
    <w:p w:rsidR="006C544F" w:rsidRPr="00BC1C0D" w:rsidRDefault="006C544F" w:rsidP="006C544F">
      <w:pPr>
        <w:pStyle w:val="Heading2"/>
        <w:rPr>
          <w:szCs w:val="28"/>
          <w:lang w:eastAsia="sl-SI"/>
        </w:rPr>
      </w:pPr>
      <w:bookmarkStart w:id="14" w:name="_Toc248222684"/>
      <w:r w:rsidRPr="00BC1C0D">
        <w:rPr>
          <w:szCs w:val="28"/>
          <w:lang w:eastAsia="sl-SI"/>
        </w:rPr>
        <w:t xml:space="preserve">Hladilni </w:t>
      </w:r>
      <w:r w:rsidRPr="00BC1C0D">
        <w:rPr>
          <w:szCs w:val="28"/>
        </w:rPr>
        <w:t>stroji</w:t>
      </w:r>
      <w:bookmarkEnd w:id="14"/>
    </w:p>
    <w:p w:rsidR="006C544F" w:rsidRPr="00BC1C0D" w:rsidRDefault="006C544F" w:rsidP="006C544F">
      <w:pPr>
        <w:spacing w:after="0" w:line="360" w:lineRule="auto"/>
        <w:jc w:val="both"/>
        <w:rPr>
          <w:rFonts w:eastAsia="Times New Roman"/>
          <w:sz w:val="28"/>
          <w:szCs w:val="28"/>
          <w:lang w:eastAsia="sl-SI"/>
        </w:rPr>
      </w:pPr>
      <w:r w:rsidRPr="00BC1C0D">
        <w:rPr>
          <w:rFonts w:eastAsia="Times New Roman"/>
          <w:sz w:val="28"/>
          <w:szCs w:val="28"/>
          <w:lang w:eastAsia="sl-SI"/>
        </w:rPr>
        <w:t>Carnotov hladilni stroj:</w:t>
      </w:r>
    </w:p>
    <w:p w:rsidR="00BC2F59" w:rsidRDefault="006C544F" w:rsidP="006C544F">
      <w:pPr>
        <w:spacing w:after="0" w:line="360" w:lineRule="auto"/>
        <w:jc w:val="both"/>
        <w:rPr>
          <w:sz w:val="28"/>
          <w:szCs w:val="28"/>
        </w:rPr>
      </w:pPr>
      <w:r w:rsidRPr="00BC1C0D">
        <w:rPr>
          <w:sz w:val="28"/>
          <w:szCs w:val="28"/>
        </w:rPr>
        <w:t>Vsak termodinamski sistem obstaja v določenem stanju. Krožna sprememba nastopi, ko sistem preide več različnih stanj in se na zadnje vrne v začetno stanje. Pri tem krožnem procesu lahko sistem na okolico izvaja delo in se obnaša kot toplotni stroj. Na sistem deluje zunanja sila in proces prenaša toploto iz hladnega sistema v toplejšega.</w:t>
      </w:r>
    </w:p>
    <w:p w:rsidR="006C544F" w:rsidRDefault="00BC2F59" w:rsidP="00BC2F59">
      <w:pPr>
        <w:rPr>
          <w:sz w:val="28"/>
          <w:szCs w:val="28"/>
        </w:rPr>
      </w:pPr>
      <w:r>
        <w:rPr>
          <w:sz w:val="28"/>
          <w:szCs w:val="28"/>
        </w:rPr>
        <w:br w:type="page"/>
      </w:r>
    </w:p>
    <w:p w:rsidR="006C544F" w:rsidRPr="00BC2F59" w:rsidRDefault="006C544F" w:rsidP="00BC2F59">
      <w:pPr>
        <w:pStyle w:val="Heading1"/>
      </w:pPr>
      <w:bookmarkStart w:id="15" w:name="_Toc248222685"/>
      <w:r w:rsidRPr="00BC1C0D">
        <w:t>UPORABA</w:t>
      </w:r>
      <w:bookmarkEnd w:id="15"/>
    </w:p>
    <w:p w:rsidR="006C544F" w:rsidRPr="00BC1C0D" w:rsidRDefault="006C544F" w:rsidP="006C544F">
      <w:pPr>
        <w:tabs>
          <w:tab w:val="left" w:pos="720"/>
        </w:tabs>
        <w:autoSpaceDE w:val="0"/>
        <w:autoSpaceDN w:val="0"/>
        <w:adjustRightInd w:val="0"/>
        <w:spacing w:after="0" w:line="240" w:lineRule="auto"/>
        <w:ind w:left="352" w:right="18"/>
        <w:rPr>
          <w:rFonts w:ascii="Segoe UI" w:hAnsi="Segoe UI" w:cs="Segoe UI"/>
          <w:b/>
          <w:bCs/>
          <w:color w:val="800000"/>
          <w:sz w:val="28"/>
          <w:szCs w:val="28"/>
        </w:rPr>
      </w:pPr>
    </w:p>
    <w:p w:rsidR="006C544F" w:rsidRPr="00BC1C0D" w:rsidRDefault="006C544F" w:rsidP="006C544F">
      <w:pPr>
        <w:pStyle w:val="Heading2"/>
        <w:rPr>
          <w:szCs w:val="28"/>
        </w:rPr>
      </w:pPr>
      <w:bookmarkStart w:id="16" w:name="_Toc248222686"/>
      <w:r w:rsidRPr="00BC1C0D">
        <w:rPr>
          <w:szCs w:val="28"/>
          <w:lang w:val="el-GR"/>
        </w:rPr>
        <w:t>Hladilnik</w:t>
      </w:r>
      <w:bookmarkEnd w:id="16"/>
    </w:p>
    <w:p w:rsidR="006C544F" w:rsidRPr="00DD5801" w:rsidRDefault="006C544F" w:rsidP="00DD5801">
      <w:pPr>
        <w:pStyle w:val="NormalWeb"/>
        <w:shd w:val="clear" w:color="auto" w:fill="FFFFFF"/>
        <w:spacing w:line="360" w:lineRule="auto"/>
        <w:jc w:val="both"/>
        <w:rPr>
          <w:rFonts w:ascii="Calibri" w:hAnsi="Calibri"/>
          <w:sz w:val="28"/>
          <w:szCs w:val="28"/>
        </w:rPr>
      </w:pPr>
      <w:r w:rsidRPr="00DD5801">
        <w:rPr>
          <w:rFonts w:ascii="Calibri" w:hAnsi="Calibri"/>
          <w:sz w:val="28"/>
          <w:szCs w:val="28"/>
        </w:rPr>
        <w:t xml:space="preserve">Hladilnik je naprava za prenos toplote, ki iz svoje notranjosti črpa toploto in jo prenaša v zunanji prostor. To doseže s ponavljanjem izhlapevanja iz kondenzacije hladiva. Izhlapevanje zahteva toploto, ki jo črpa iz vsebine v hladilniku. Nasprotna sprememba, </w:t>
      </w:r>
      <w:hyperlink r:id="rId52" w:tooltip="Kondenzacija" w:history="1">
        <w:r w:rsidRPr="00DD5801">
          <w:rPr>
            <w:rStyle w:val="Hyperlink"/>
            <w:rFonts w:ascii="Calibri" w:hAnsi="Calibri"/>
            <w:color w:val="auto"/>
            <w:sz w:val="28"/>
            <w:szCs w:val="28"/>
            <w:u w:val="none"/>
          </w:rPr>
          <w:t>kondenzacija</w:t>
        </w:r>
      </w:hyperlink>
      <w:r w:rsidRPr="00DD5801">
        <w:rPr>
          <w:rFonts w:ascii="Calibri" w:hAnsi="Calibri"/>
          <w:sz w:val="28"/>
          <w:szCs w:val="28"/>
        </w:rPr>
        <w:t xml:space="preserve"> sprošča toploto iz hladiva, ki jo oddaja iz hladilnika. Prvi hladilniki so kot hladivo uporabljali amoniak. Hladilniki za rabo doma danes uporabljajo različna hladiva, a delujejo na isti način.</w:t>
      </w:r>
    </w:p>
    <w:p w:rsidR="006C544F" w:rsidRPr="00BC1C0D" w:rsidRDefault="00A92D0B" w:rsidP="006C544F">
      <w:pPr>
        <w:tabs>
          <w:tab w:val="left" w:pos="720"/>
        </w:tabs>
        <w:autoSpaceDE w:val="0"/>
        <w:autoSpaceDN w:val="0"/>
        <w:adjustRightInd w:val="0"/>
        <w:spacing w:after="0" w:line="240" w:lineRule="auto"/>
        <w:ind w:left="352" w:right="18"/>
        <w:rPr>
          <w:rFonts w:ascii="Segoe UI" w:hAnsi="Segoe UI" w:cs="Segoe UI"/>
          <w:b/>
          <w:bCs/>
          <w:color w:val="800000"/>
          <w:sz w:val="28"/>
          <w:szCs w:val="28"/>
        </w:rPr>
      </w:pPr>
      <w:r>
        <w:rPr>
          <w:rFonts w:ascii="Segoe UI" w:hAnsi="Segoe UI" w:cs="Segoe UI"/>
          <w:b/>
          <w:noProof/>
          <w:color w:val="800000"/>
          <w:sz w:val="28"/>
          <w:szCs w:val="28"/>
          <w:lang w:eastAsia="sl-SI"/>
        </w:rPr>
        <w:pict>
          <v:shape id="_x0000_i1039" type="#_x0000_t75" style="width:174pt;height:197.25pt;visibility:visible">
            <v:imagedata r:id="rId53" o:title=""/>
          </v:shape>
        </w:pict>
      </w:r>
      <w:r>
        <w:rPr>
          <w:rFonts w:ascii="Segoe UI" w:hAnsi="Segoe UI" w:cs="Segoe UI"/>
          <w:b/>
          <w:noProof/>
          <w:color w:val="800000"/>
          <w:sz w:val="28"/>
          <w:szCs w:val="28"/>
          <w:lang w:eastAsia="sl-SI"/>
        </w:rPr>
        <w:pict>
          <v:shape id="Slika 9" o:spid="_x0000_i1040" type="#_x0000_t75" style="width:205.5pt;height:150.75pt;visibility:visible">
            <v:imagedata r:id="rId54" o:title=""/>
          </v:shape>
        </w:pict>
      </w:r>
    </w:p>
    <w:p w:rsidR="00166487" w:rsidRPr="00BC2F59" w:rsidRDefault="00166487" w:rsidP="00166487">
      <w:pPr>
        <w:tabs>
          <w:tab w:val="left" w:pos="720"/>
        </w:tabs>
        <w:autoSpaceDE w:val="0"/>
        <w:autoSpaceDN w:val="0"/>
        <w:adjustRightInd w:val="0"/>
        <w:spacing w:after="0" w:line="240" w:lineRule="auto"/>
        <w:ind w:left="352" w:right="18"/>
        <w:jc w:val="center"/>
        <w:rPr>
          <w:rFonts w:cs="Segoe UI"/>
          <w:bCs/>
          <w:sz w:val="24"/>
          <w:szCs w:val="24"/>
        </w:rPr>
      </w:pPr>
      <w:r w:rsidRPr="00BC2F59">
        <w:rPr>
          <w:rFonts w:cs="Segoe UI"/>
          <w:bCs/>
          <w:sz w:val="24"/>
          <w:szCs w:val="24"/>
        </w:rPr>
        <w:t xml:space="preserve">Slika </w:t>
      </w:r>
      <w:r w:rsidR="00BC2F59" w:rsidRPr="00BC2F59">
        <w:rPr>
          <w:rFonts w:cs="Segoe UI"/>
          <w:bCs/>
          <w:sz w:val="24"/>
          <w:szCs w:val="24"/>
        </w:rPr>
        <w:t>8</w:t>
      </w:r>
      <w:r w:rsidRPr="00BC2F59">
        <w:rPr>
          <w:rFonts w:cs="Segoe UI"/>
          <w:bCs/>
          <w:sz w:val="24"/>
          <w:szCs w:val="24"/>
        </w:rPr>
        <w:t xml:space="preserve">, slika </w:t>
      </w:r>
      <w:r w:rsidR="00BC2F59" w:rsidRPr="00BC2F59">
        <w:rPr>
          <w:rFonts w:cs="Segoe UI"/>
          <w:bCs/>
          <w:sz w:val="24"/>
          <w:szCs w:val="24"/>
        </w:rPr>
        <w:t>9</w:t>
      </w:r>
      <w:r w:rsidRPr="00BC2F59">
        <w:rPr>
          <w:rFonts w:cs="Segoe UI"/>
          <w:bCs/>
          <w:sz w:val="24"/>
          <w:szCs w:val="24"/>
        </w:rPr>
        <w:t xml:space="preserve"> Delovanje toplotnega stroja v hladilniku</w:t>
      </w:r>
      <w:r w:rsidR="005F57AD" w:rsidRPr="00BC2F59">
        <w:rPr>
          <w:rFonts w:cs="Segoe UI"/>
          <w:bCs/>
          <w:sz w:val="24"/>
          <w:szCs w:val="24"/>
        </w:rPr>
        <w:t>.</w:t>
      </w:r>
    </w:p>
    <w:p w:rsidR="006C544F" w:rsidRPr="00BC1C0D" w:rsidRDefault="006C544F" w:rsidP="006C544F">
      <w:pPr>
        <w:pStyle w:val="Heading2"/>
        <w:rPr>
          <w:szCs w:val="28"/>
        </w:rPr>
      </w:pPr>
      <w:bookmarkStart w:id="17" w:name="_Toc248222687"/>
      <w:r w:rsidRPr="00BC1C0D">
        <w:rPr>
          <w:szCs w:val="28"/>
        </w:rPr>
        <w:t>C</w:t>
      </w:r>
      <w:r w:rsidRPr="00BC1C0D">
        <w:rPr>
          <w:szCs w:val="28"/>
          <w:lang w:val="el-GR"/>
        </w:rPr>
        <w:t>entalno ogrevanje</w:t>
      </w:r>
      <w:bookmarkEnd w:id="17"/>
    </w:p>
    <w:p w:rsidR="006C544F" w:rsidRPr="00DD5801" w:rsidRDefault="006C544F" w:rsidP="00DD5801">
      <w:pPr>
        <w:pStyle w:val="NormalWeb"/>
        <w:shd w:val="clear" w:color="auto" w:fill="FFFFFF"/>
        <w:spacing w:line="360" w:lineRule="auto"/>
        <w:jc w:val="both"/>
        <w:rPr>
          <w:rFonts w:ascii="Calibri" w:hAnsi="Calibri"/>
          <w:sz w:val="28"/>
          <w:szCs w:val="28"/>
        </w:rPr>
      </w:pPr>
      <w:r w:rsidRPr="00DD5801">
        <w:rPr>
          <w:rFonts w:ascii="Calibri" w:hAnsi="Calibri"/>
          <w:bCs/>
          <w:sz w:val="28"/>
          <w:szCs w:val="28"/>
        </w:rPr>
        <w:t>Centralno ogrevanje</w:t>
      </w:r>
      <w:r w:rsidRPr="00DD5801">
        <w:rPr>
          <w:rFonts w:ascii="Calibri" w:hAnsi="Calibri"/>
          <w:sz w:val="28"/>
          <w:szCs w:val="28"/>
        </w:rPr>
        <w:t xml:space="preserve"> je način ogrevanja stavb, pri katerem </w:t>
      </w:r>
      <w:hyperlink r:id="rId55" w:tooltip="Toplota" w:history="1">
        <w:r w:rsidRPr="00DD5801">
          <w:rPr>
            <w:rStyle w:val="Hyperlink"/>
            <w:rFonts w:ascii="Calibri" w:hAnsi="Calibri"/>
            <w:color w:val="auto"/>
            <w:sz w:val="28"/>
            <w:szCs w:val="28"/>
            <w:u w:val="none"/>
          </w:rPr>
          <w:t>toploto</w:t>
        </w:r>
      </w:hyperlink>
      <w:r w:rsidRPr="00DD5801">
        <w:rPr>
          <w:rFonts w:ascii="Calibri" w:hAnsi="Calibri"/>
          <w:sz w:val="28"/>
          <w:szCs w:val="28"/>
        </w:rPr>
        <w:t xml:space="preserve"> prenašamo od večjega vira toplote k porabnikom po </w:t>
      </w:r>
      <w:hyperlink r:id="rId56" w:tooltip="Cev (članek še ni napisan)" w:history="1">
        <w:r w:rsidRPr="00DD5801">
          <w:rPr>
            <w:rStyle w:val="Hyperlink"/>
            <w:rFonts w:ascii="Calibri" w:hAnsi="Calibri"/>
            <w:color w:val="auto"/>
            <w:sz w:val="28"/>
            <w:szCs w:val="28"/>
            <w:u w:val="none"/>
          </w:rPr>
          <w:t>cevnem</w:t>
        </w:r>
      </w:hyperlink>
      <w:r w:rsidRPr="00DD5801">
        <w:rPr>
          <w:rFonts w:ascii="Calibri" w:hAnsi="Calibri"/>
          <w:sz w:val="28"/>
          <w:szCs w:val="28"/>
        </w:rPr>
        <w:t xml:space="preserve"> omrežju. Snov s katero prenašamo toploto je najpogosteje voda ali vodna para. Vir toplote je centralna </w:t>
      </w:r>
      <w:hyperlink r:id="rId57" w:tooltip="Kotlovnica (članek še ni napisan)" w:history="1">
        <w:r w:rsidRPr="00DD5801">
          <w:rPr>
            <w:rStyle w:val="Hyperlink"/>
            <w:rFonts w:ascii="Calibri" w:hAnsi="Calibri"/>
            <w:color w:val="auto"/>
            <w:sz w:val="28"/>
            <w:szCs w:val="28"/>
            <w:u w:val="none"/>
          </w:rPr>
          <w:t>kotlovnica</w:t>
        </w:r>
      </w:hyperlink>
      <w:r w:rsidRPr="00DD5801">
        <w:rPr>
          <w:rFonts w:ascii="Calibri" w:hAnsi="Calibri"/>
          <w:sz w:val="28"/>
          <w:szCs w:val="28"/>
        </w:rPr>
        <w:t xml:space="preserve"> ali </w:t>
      </w:r>
      <w:hyperlink r:id="rId58" w:tooltip="Toplarna" w:history="1">
        <w:r w:rsidRPr="00DD5801">
          <w:rPr>
            <w:rStyle w:val="Hyperlink"/>
            <w:rFonts w:ascii="Calibri" w:hAnsi="Calibri"/>
            <w:color w:val="auto"/>
            <w:sz w:val="28"/>
            <w:szCs w:val="28"/>
            <w:u w:val="none"/>
          </w:rPr>
          <w:t>toplarna</w:t>
        </w:r>
      </w:hyperlink>
      <w:r w:rsidRPr="00DD5801">
        <w:rPr>
          <w:rFonts w:ascii="Calibri" w:hAnsi="Calibri"/>
          <w:sz w:val="28"/>
          <w:szCs w:val="28"/>
        </w:rPr>
        <w:t xml:space="preserve">. Toplarna je postroj v katerih se sočasno proizvaja </w:t>
      </w:r>
      <w:hyperlink r:id="rId59" w:tooltip="Električna energija" w:history="1">
        <w:r w:rsidRPr="00DD5801">
          <w:rPr>
            <w:rStyle w:val="Hyperlink"/>
            <w:rFonts w:ascii="Calibri" w:hAnsi="Calibri"/>
            <w:color w:val="auto"/>
            <w:sz w:val="28"/>
            <w:szCs w:val="28"/>
            <w:u w:val="none"/>
          </w:rPr>
          <w:t>električna energija</w:t>
        </w:r>
      </w:hyperlink>
      <w:r w:rsidRPr="00DD5801">
        <w:rPr>
          <w:rFonts w:ascii="Calibri" w:hAnsi="Calibri"/>
          <w:sz w:val="28"/>
          <w:szCs w:val="28"/>
        </w:rPr>
        <w:t xml:space="preserve"> in </w:t>
      </w:r>
      <w:hyperlink r:id="rId60" w:tooltip="Toplota" w:history="1">
        <w:r w:rsidRPr="00DD5801">
          <w:rPr>
            <w:rStyle w:val="Hyperlink"/>
            <w:rFonts w:ascii="Calibri" w:hAnsi="Calibri"/>
            <w:color w:val="auto"/>
            <w:sz w:val="28"/>
            <w:szCs w:val="28"/>
            <w:u w:val="none"/>
          </w:rPr>
          <w:t>toplota</w:t>
        </w:r>
      </w:hyperlink>
      <w:r w:rsidRPr="00DD5801">
        <w:rPr>
          <w:rFonts w:ascii="Calibri" w:hAnsi="Calibri"/>
          <w:sz w:val="28"/>
          <w:szCs w:val="28"/>
        </w:rPr>
        <w:t>. Z daljinskim ogrevanjem nadomestimo manjše ogrevalne naprave po stavbah.</w:t>
      </w:r>
    </w:p>
    <w:p w:rsidR="006C544F" w:rsidRPr="00BC1C0D" w:rsidRDefault="00A92D0B" w:rsidP="006C544F">
      <w:pPr>
        <w:pStyle w:val="NormalWeb"/>
        <w:shd w:val="clear" w:color="auto" w:fill="F8FCFF"/>
        <w:rPr>
          <w:sz w:val="28"/>
          <w:szCs w:val="28"/>
        </w:rPr>
      </w:pPr>
      <w:r>
        <w:rPr>
          <w:noProof/>
          <w:sz w:val="28"/>
          <w:szCs w:val="28"/>
        </w:rPr>
        <w:pict>
          <v:shape id="Slika 12" o:spid="_x0000_i1041" type="#_x0000_t75" alt="Description: http://www.vod-plan.si/slike/centralno-ogrevanje.jpg" style="width:175.5pt;height:179.25pt;visibility:visible">
            <v:imagedata r:id="rId61" o:title="centralno-ogrevanje"/>
          </v:shape>
        </w:pict>
      </w:r>
      <w:r>
        <w:rPr>
          <w:rFonts w:ascii="Segoe UI" w:hAnsi="Segoe UI" w:cs="Segoe UI"/>
          <w:b/>
          <w:noProof/>
          <w:color w:val="800000"/>
          <w:sz w:val="28"/>
          <w:szCs w:val="28"/>
        </w:rPr>
        <w:pict>
          <v:shape id="Slika 15" o:spid="_x0000_i1042" type="#_x0000_t75" style="width:264pt;height:178.5pt;visibility:visible">
            <v:imagedata r:id="rId62" o:title=""/>
          </v:shape>
        </w:pict>
      </w:r>
    </w:p>
    <w:p w:rsidR="006C544F" w:rsidRPr="00BC2F59" w:rsidRDefault="00BC2F59" w:rsidP="00166487">
      <w:pPr>
        <w:spacing w:before="240"/>
        <w:jc w:val="center"/>
        <w:rPr>
          <w:rFonts w:cs="Arial"/>
          <w:sz w:val="24"/>
          <w:szCs w:val="24"/>
        </w:rPr>
      </w:pPr>
      <w:r w:rsidRPr="00BC2F59">
        <w:rPr>
          <w:rFonts w:cs="Arial"/>
          <w:sz w:val="24"/>
          <w:szCs w:val="24"/>
        </w:rPr>
        <w:t>Slika 10, slika 11</w:t>
      </w:r>
      <w:r w:rsidR="00166487" w:rsidRPr="00BC2F59">
        <w:rPr>
          <w:rFonts w:cs="Arial"/>
          <w:sz w:val="24"/>
          <w:szCs w:val="24"/>
        </w:rPr>
        <w:t xml:space="preserve"> Delovanje toplotnega stroja v centralnem ogrevanju</w:t>
      </w:r>
      <w:r w:rsidR="005F57AD" w:rsidRPr="00BC2F59">
        <w:rPr>
          <w:rFonts w:cs="Arial"/>
          <w:sz w:val="24"/>
          <w:szCs w:val="24"/>
        </w:rPr>
        <w:t>.</w:t>
      </w:r>
    </w:p>
    <w:p w:rsidR="00D22A3C" w:rsidRPr="00BC2F59" w:rsidRDefault="00D22A3C" w:rsidP="00BC2F59">
      <w:pPr>
        <w:pStyle w:val="Heading2"/>
        <w:spacing w:before="0"/>
        <w:rPr>
          <w:szCs w:val="28"/>
          <w:lang w:eastAsia="sl-SI"/>
        </w:rPr>
      </w:pPr>
      <w:bookmarkStart w:id="18" w:name="_Toc248222688"/>
      <w:r w:rsidRPr="00BC1C0D">
        <w:rPr>
          <w:szCs w:val="28"/>
          <w:lang w:eastAsia="sl-SI"/>
        </w:rPr>
        <w:t>Toplotna črpalka:</w:t>
      </w:r>
      <w:bookmarkEnd w:id="18"/>
      <w:r w:rsidRPr="00BC2F59">
        <w:rPr>
          <w:rFonts w:ascii="Verdana" w:hAnsi="Verdana" w:cs="Tahoma"/>
          <w:color w:val="000000"/>
          <w:szCs w:val="28"/>
          <w:lang w:eastAsia="sl-SI"/>
        </w:rPr>
        <w:t> </w:t>
      </w:r>
    </w:p>
    <w:p w:rsidR="00D22A3C" w:rsidRPr="00D22A3C" w:rsidRDefault="00D22A3C" w:rsidP="00BC2F59">
      <w:pPr>
        <w:shd w:val="clear" w:color="auto" w:fill="FFFFFF"/>
        <w:spacing w:before="240" w:after="0" w:line="360" w:lineRule="auto"/>
        <w:jc w:val="both"/>
        <w:rPr>
          <w:rFonts w:eastAsia="Times New Roman" w:cs="Tahoma"/>
          <w:color w:val="000000"/>
          <w:sz w:val="28"/>
          <w:szCs w:val="28"/>
          <w:lang w:eastAsia="sl-SI"/>
        </w:rPr>
      </w:pPr>
      <w:r w:rsidRPr="00D22A3C">
        <w:rPr>
          <w:rFonts w:eastAsia="Times New Roman" w:cs="Tahoma"/>
          <w:color w:val="000000"/>
          <w:sz w:val="28"/>
          <w:szCs w:val="28"/>
          <w:lang w:eastAsia="sl-SI"/>
        </w:rPr>
        <w:t>Toplotne črpalke so naprave, ki izkoriščajo toploto okolice ter jo pretvarjajo v uporabno toploto za ogrevanje prostorov.</w:t>
      </w:r>
    </w:p>
    <w:p w:rsidR="00D22A3C" w:rsidRPr="00BC1C0D" w:rsidRDefault="00D22A3C" w:rsidP="00BC2F59">
      <w:pPr>
        <w:shd w:val="clear" w:color="auto" w:fill="FFFFFF"/>
        <w:spacing w:after="0" w:line="360" w:lineRule="auto"/>
        <w:jc w:val="both"/>
        <w:rPr>
          <w:rFonts w:ascii="Verdana" w:eastAsia="Times New Roman" w:hAnsi="Verdana" w:cs="Tahoma"/>
          <w:noProof/>
          <w:color w:val="000000"/>
          <w:sz w:val="28"/>
          <w:szCs w:val="28"/>
          <w:lang w:eastAsia="sl-SI"/>
        </w:rPr>
      </w:pPr>
      <w:r w:rsidRPr="00D22A3C">
        <w:rPr>
          <w:rFonts w:eastAsia="Times New Roman" w:cs="Tahoma"/>
          <w:color w:val="000000"/>
          <w:sz w:val="28"/>
          <w:szCs w:val="28"/>
          <w:lang w:eastAsia="sl-SI"/>
        </w:rPr>
        <w:t xml:space="preserve">Proces v toplotni črpalki poteka v zaprtem tokokrogu. </w:t>
      </w:r>
      <w:r w:rsidR="005F57AD" w:rsidRPr="00BC1C0D">
        <w:rPr>
          <w:rFonts w:eastAsia="Times New Roman" w:cs="Tahoma"/>
          <w:color w:val="000000"/>
          <w:sz w:val="28"/>
          <w:szCs w:val="28"/>
          <w:lang w:eastAsia="sl-SI"/>
        </w:rPr>
        <w:t>Hladilo</w:t>
      </w:r>
      <w:r w:rsidRPr="00D22A3C">
        <w:rPr>
          <w:rFonts w:eastAsia="Times New Roman" w:cs="Tahoma"/>
          <w:color w:val="000000"/>
          <w:sz w:val="28"/>
          <w:szCs w:val="28"/>
          <w:lang w:eastAsia="sl-SI"/>
        </w:rPr>
        <w:t xml:space="preserve"> se v uparjalniku(1) upari s pomočjo toplote, ki jo odvzema okolici(5). Uparjeno hladivo potuje skozi kompresor(2), kjer se mu zaradi vloženega mehanskega dela kompresorja zvišata tlaka in temperatura. V konde</w:t>
      </w:r>
      <w:r w:rsidR="005F57AD" w:rsidRPr="00BC1C0D">
        <w:rPr>
          <w:rFonts w:eastAsia="Times New Roman" w:cs="Tahoma"/>
          <w:color w:val="000000"/>
          <w:sz w:val="28"/>
          <w:szCs w:val="28"/>
          <w:lang w:eastAsia="sl-SI"/>
        </w:rPr>
        <w:t>n</w:t>
      </w:r>
      <w:r w:rsidRPr="00D22A3C">
        <w:rPr>
          <w:rFonts w:eastAsia="Times New Roman" w:cs="Tahoma"/>
          <w:color w:val="000000"/>
          <w:sz w:val="28"/>
          <w:szCs w:val="28"/>
          <w:lang w:eastAsia="sl-SI"/>
        </w:rPr>
        <w:t>zatorju(3) uparjeno hladivo konde</w:t>
      </w:r>
      <w:r w:rsidR="005F57AD" w:rsidRPr="00BC1C0D">
        <w:rPr>
          <w:rFonts w:eastAsia="Times New Roman" w:cs="Tahoma"/>
          <w:color w:val="000000"/>
          <w:sz w:val="28"/>
          <w:szCs w:val="28"/>
          <w:lang w:eastAsia="sl-SI"/>
        </w:rPr>
        <w:t>n</w:t>
      </w:r>
      <w:r w:rsidRPr="00D22A3C">
        <w:rPr>
          <w:rFonts w:eastAsia="Times New Roman" w:cs="Tahoma"/>
          <w:color w:val="000000"/>
          <w:sz w:val="28"/>
          <w:szCs w:val="28"/>
          <w:lang w:eastAsia="sl-SI"/>
        </w:rPr>
        <w:t xml:space="preserve">zira in pri tem odda toploto mediju (6), ki ga ogreva. Utekočinjeno in ohlajeno hladivo potuje skozi dušilni ventil (4), kjer ekspandira </w:t>
      </w:r>
      <w:r w:rsidRPr="00D22A3C">
        <w:rPr>
          <w:rFonts w:eastAsia="Times New Roman" w:cs="Tahoma"/>
          <w:color w:val="000000"/>
          <w:sz w:val="28"/>
          <w:szCs w:val="28"/>
          <w:lang w:eastAsia="sl-SI"/>
        </w:rPr>
        <w:br/>
      </w:r>
      <w:r w:rsidR="00CA34D4" w:rsidRPr="00D22A3C">
        <w:rPr>
          <w:rFonts w:eastAsia="Times New Roman" w:cs="Tahoma"/>
          <w:color w:val="000000"/>
          <w:sz w:val="28"/>
          <w:szCs w:val="28"/>
          <w:lang w:eastAsia="sl-SI"/>
        </w:rPr>
        <w:t>na nižji tlak in potuje nazaj v uparjalnik. Ta krožni proces se ponavlja</w:t>
      </w:r>
      <w:r w:rsidR="00CA34D4" w:rsidRPr="00BC1C0D">
        <w:rPr>
          <w:rFonts w:eastAsia="Times New Roman" w:cs="Tahoma"/>
          <w:color w:val="000000"/>
          <w:sz w:val="28"/>
          <w:szCs w:val="28"/>
          <w:lang w:eastAsia="sl-SI"/>
        </w:rPr>
        <w:t xml:space="preserve"> dokler deluje toplotna črpalka. </w:t>
      </w:r>
    </w:p>
    <w:p w:rsidR="00CA34D4" w:rsidRDefault="00A92D0B" w:rsidP="00CA34D4">
      <w:pPr>
        <w:shd w:val="clear" w:color="auto" w:fill="FFFFFF"/>
        <w:spacing w:after="0" w:line="360" w:lineRule="auto"/>
        <w:jc w:val="center"/>
        <w:rPr>
          <w:rFonts w:ascii="Verdana" w:eastAsia="Times New Roman" w:hAnsi="Verdana" w:cs="Tahoma"/>
          <w:color w:val="000000"/>
          <w:sz w:val="28"/>
          <w:szCs w:val="28"/>
          <w:lang w:eastAsia="sl-SI"/>
        </w:rPr>
      </w:pPr>
      <w:r>
        <w:rPr>
          <w:rFonts w:ascii="Verdana" w:eastAsia="Times New Roman" w:hAnsi="Verdana" w:cs="Tahoma"/>
          <w:noProof/>
          <w:color w:val="000000"/>
          <w:sz w:val="28"/>
          <w:szCs w:val="28"/>
          <w:lang w:eastAsia="sl-SI"/>
        </w:rPr>
        <w:pict>
          <v:shape id="Slika 10" o:spid="_x0000_i1043" type="#_x0000_t75" style="width:347.25pt;height:156pt;visibility:visible">
            <v:imagedata r:id="rId63" o:title=""/>
          </v:shape>
        </w:pict>
      </w:r>
    </w:p>
    <w:p w:rsidR="00166487" w:rsidRPr="00BC2F59" w:rsidRDefault="00BC2F59" w:rsidP="00BC2F59">
      <w:pPr>
        <w:shd w:val="clear" w:color="auto" w:fill="FFFFFF"/>
        <w:spacing w:after="0" w:line="360" w:lineRule="auto"/>
        <w:jc w:val="center"/>
        <w:rPr>
          <w:rFonts w:eastAsia="Times New Roman" w:cs="Tahoma"/>
          <w:color w:val="000000"/>
          <w:sz w:val="24"/>
          <w:szCs w:val="24"/>
          <w:lang w:eastAsia="sl-SI"/>
        </w:rPr>
      </w:pPr>
      <w:r>
        <w:rPr>
          <w:rFonts w:eastAsia="Times New Roman" w:cs="Tahoma"/>
          <w:color w:val="000000"/>
          <w:sz w:val="24"/>
          <w:szCs w:val="24"/>
          <w:lang w:eastAsia="sl-SI"/>
        </w:rPr>
        <w:t>Slika 12 Toplotna črpalka.</w:t>
      </w:r>
    </w:p>
    <w:p w:rsidR="00014AB3" w:rsidRPr="00BC2F59" w:rsidRDefault="00EA0B2C" w:rsidP="00BC2F59">
      <w:pPr>
        <w:pStyle w:val="Heading1"/>
      </w:pPr>
      <w:bookmarkStart w:id="19" w:name="_Toc248222689"/>
      <w:r w:rsidRPr="00BC1C0D">
        <w:t>VIRI</w:t>
      </w:r>
      <w:bookmarkEnd w:id="19"/>
    </w:p>
    <w:p w:rsidR="00CA34D4" w:rsidRPr="00BC1C0D" w:rsidRDefault="00CA34D4" w:rsidP="00DD5801">
      <w:pPr>
        <w:pStyle w:val="ListParagraph"/>
        <w:numPr>
          <w:ilvl w:val="0"/>
          <w:numId w:val="4"/>
        </w:numPr>
        <w:shd w:val="clear" w:color="auto" w:fill="FFFFFF"/>
        <w:spacing w:before="240" w:line="360" w:lineRule="auto"/>
        <w:rPr>
          <w:sz w:val="28"/>
          <w:szCs w:val="28"/>
        </w:rPr>
      </w:pPr>
      <w:r w:rsidRPr="00BC1C0D">
        <w:rPr>
          <w:sz w:val="28"/>
          <w:szCs w:val="28"/>
        </w:rPr>
        <w:t>Rudolf Kladnik, Fizika za srednješolce 2, Mladinska knjiga, Ljubljana 1999.</w:t>
      </w:r>
    </w:p>
    <w:p w:rsidR="00CA34D4" w:rsidRPr="00BC1C0D" w:rsidRDefault="00CA34D4" w:rsidP="00DD5801">
      <w:pPr>
        <w:pStyle w:val="ListParagraph"/>
        <w:numPr>
          <w:ilvl w:val="0"/>
          <w:numId w:val="4"/>
        </w:numPr>
        <w:shd w:val="clear" w:color="auto" w:fill="FFFFFF"/>
        <w:spacing w:before="240" w:line="360" w:lineRule="auto"/>
        <w:rPr>
          <w:sz w:val="28"/>
          <w:szCs w:val="28"/>
        </w:rPr>
      </w:pPr>
      <w:r w:rsidRPr="00BC1C0D">
        <w:rPr>
          <w:sz w:val="28"/>
          <w:szCs w:val="28"/>
        </w:rPr>
        <w:t>Ivan Kuščer, Fizika za srednje šole 2. del, DZS, Ljubljana 1999.</w:t>
      </w:r>
    </w:p>
    <w:p w:rsidR="00CA34D4" w:rsidRPr="00BC1C0D" w:rsidRDefault="00CA34D4" w:rsidP="00DD5801">
      <w:pPr>
        <w:pStyle w:val="ListParagraph"/>
        <w:numPr>
          <w:ilvl w:val="0"/>
          <w:numId w:val="4"/>
        </w:numPr>
        <w:shd w:val="clear" w:color="auto" w:fill="FFFFFF"/>
        <w:spacing w:before="240" w:line="360" w:lineRule="auto"/>
        <w:rPr>
          <w:sz w:val="28"/>
          <w:szCs w:val="28"/>
        </w:rPr>
      </w:pPr>
      <w:r w:rsidRPr="00BC1C0D">
        <w:rPr>
          <w:sz w:val="28"/>
          <w:szCs w:val="28"/>
        </w:rPr>
        <w:t>Janez Strnad, Mala fizika 1, DMFA, Ljubljana 1992</w:t>
      </w:r>
    </w:p>
    <w:p w:rsidR="00CA34D4" w:rsidRPr="00BC1C0D" w:rsidRDefault="00CA34D4" w:rsidP="00DD5801">
      <w:pPr>
        <w:pStyle w:val="ListParagraph"/>
        <w:numPr>
          <w:ilvl w:val="0"/>
          <w:numId w:val="4"/>
        </w:numPr>
        <w:shd w:val="clear" w:color="auto" w:fill="FFFFFF"/>
        <w:spacing w:before="240" w:line="360" w:lineRule="auto"/>
        <w:rPr>
          <w:sz w:val="28"/>
          <w:szCs w:val="28"/>
        </w:rPr>
      </w:pPr>
      <w:r w:rsidRPr="00BC1C0D">
        <w:rPr>
          <w:sz w:val="28"/>
          <w:szCs w:val="28"/>
        </w:rPr>
        <w:t>Marjan Hribar, Mehanika in toplota,</w:t>
      </w:r>
      <w:r w:rsidRPr="00BC1C0D">
        <w:rPr>
          <w:bCs/>
          <w:sz w:val="28"/>
          <w:szCs w:val="28"/>
        </w:rPr>
        <w:t xml:space="preserve"> Didakta, Radovljica 1992.</w:t>
      </w:r>
    </w:p>
    <w:p w:rsidR="00CA34D4" w:rsidRPr="00BC1C0D" w:rsidRDefault="00CA34D4" w:rsidP="00DD5801">
      <w:pPr>
        <w:pStyle w:val="ListParagraph"/>
        <w:numPr>
          <w:ilvl w:val="0"/>
          <w:numId w:val="4"/>
        </w:numPr>
        <w:shd w:val="clear" w:color="auto" w:fill="FFFFFF"/>
        <w:spacing w:before="240" w:line="360" w:lineRule="auto"/>
        <w:rPr>
          <w:sz w:val="28"/>
          <w:szCs w:val="28"/>
        </w:rPr>
      </w:pPr>
      <w:r w:rsidRPr="00BC1C0D">
        <w:rPr>
          <w:sz w:val="28"/>
          <w:szCs w:val="28"/>
        </w:rPr>
        <w:t>Horst Herr, Nauk o toploti, Tehniška založba Slovenije, Ljubljana 1997.</w:t>
      </w:r>
    </w:p>
    <w:p w:rsidR="00166487" w:rsidRPr="00BC1C0D" w:rsidRDefault="00A92D0B" w:rsidP="00DD5801">
      <w:pPr>
        <w:pStyle w:val="ListParagraph"/>
        <w:numPr>
          <w:ilvl w:val="0"/>
          <w:numId w:val="4"/>
        </w:numPr>
        <w:shd w:val="clear" w:color="auto" w:fill="FFFFFF"/>
        <w:spacing w:before="240" w:line="360" w:lineRule="auto"/>
        <w:rPr>
          <w:sz w:val="28"/>
          <w:szCs w:val="28"/>
        </w:rPr>
      </w:pPr>
      <w:hyperlink r:id="rId64" w:history="1">
        <w:r w:rsidR="00D14D68" w:rsidRPr="00BC1C0D">
          <w:rPr>
            <w:rStyle w:val="Hyperlink"/>
            <w:color w:val="auto"/>
            <w:sz w:val="28"/>
            <w:szCs w:val="28"/>
          </w:rPr>
          <w:t>http://sl.wikipedia.org/wiki/Toplotni_stroj</w:t>
        </w:r>
      </w:hyperlink>
    </w:p>
    <w:p w:rsidR="00D14D68" w:rsidRPr="00BC1C0D" w:rsidRDefault="00A92D0B" w:rsidP="00DD5801">
      <w:pPr>
        <w:pStyle w:val="ListParagraph"/>
        <w:numPr>
          <w:ilvl w:val="0"/>
          <w:numId w:val="4"/>
        </w:numPr>
        <w:shd w:val="clear" w:color="auto" w:fill="FFFFFF"/>
        <w:spacing w:before="240" w:line="360" w:lineRule="auto"/>
        <w:rPr>
          <w:sz w:val="28"/>
          <w:szCs w:val="28"/>
        </w:rPr>
      </w:pPr>
      <w:hyperlink r:id="rId65" w:history="1">
        <w:r w:rsidR="00D14D68" w:rsidRPr="00BC1C0D">
          <w:rPr>
            <w:rStyle w:val="Hyperlink"/>
            <w:color w:val="auto"/>
            <w:sz w:val="28"/>
            <w:szCs w:val="28"/>
          </w:rPr>
          <w:t>http://sl.wikipedia.org/wiki/Carnotov_izrek_(termodinamika)</w:t>
        </w:r>
      </w:hyperlink>
    </w:p>
    <w:p w:rsidR="00D14D68" w:rsidRPr="00BC1C0D" w:rsidRDefault="00A92D0B" w:rsidP="00DD5801">
      <w:pPr>
        <w:pStyle w:val="ListParagraph"/>
        <w:numPr>
          <w:ilvl w:val="0"/>
          <w:numId w:val="4"/>
        </w:numPr>
        <w:shd w:val="clear" w:color="auto" w:fill="FFFFFF"/>
        <w:spacing w:before="240" w:line="360" w:lineRule="auto"/>
        <w:rPr>
          <w:sz w:val="28"/>
          <w:szCs w:val="28"/>
        </w:rPr>
      </w:pPr>
      <w:hyperlink r:id="rId66" w:history="1">
        <w:r w:rsidR="00E25EBA" w:rsidRPr="00BC1C0D">
          <w:rPr>
            <w:rStyle w:val="Hyperlink"/>
            <w:color w:val="auto"/>
            <w:sz w:val="28"/>
            <w:szCs w:val="28"/>
          </w:rPr>
          <w:t>http://ro.zrsss.si/projekti/kmetijstvo/motor/</w:t>
        </w:r>
      </w:hyperlink>
    </w:p>
    <w:p w:rsidR="00E25EBA" w:rsidRPr="00BC1C0D" w:rsidRDefault="00E25EBA" w:rsidP="00CA34D4">
      <w:pPr>
        <w:spacing w:before="240"/>
        <w:ind w:left="360"/>
        <w:rPr>
          <w:sz w:val="28"/>
          <w:szCs w:val="28"/>
        </w:rPr>
      </w:pPr>
    </w:p>
    <w:sectPr w:rsidR="00E25EBA" w:rsidRPr="00BC1C0D" w:rsidSect="00DD4264">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B79" w:rsidRDefault="007A4B79" w:rsidP="00DD4264">
      <w:pPr>
        <w:spacing w:after="0" w:line="240" w:lineRule="auto"/>
      </w:pPr>
      <w:r>
        <w:separator/>
      </w:r>
    </w:p>
  </w:endnote>
  <w:endnote w:type="continuationSeparator" w:id="0">
    <w:p w:rsidR="007A4B79" w:rsidRDefault="007A4B79" w:rsidP="00DD4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01" w:rsidRDefault="00C32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264" w:rsidRDefault="00C32001" w:rsidP="00243524">
    <w:pPr>
      <w:pStyle w:val="Footer"/>
      <w:tabs>
        <w:tab w:val="clear" w:pos="4536"/>
      </w:tabs>
    </w:pPr>
    <w:r>
      <w:rPr>
        <w:rFonts w:ascii="Cambria" w:hAnsi="Cambria" w:cs="Cambria"/>
      </w:rPr>
      <w:t xml:space="preserve"> </w:t>
    </w:r>
    <w:r w:rsidR="00243524" w:rsidRPr="00DD5801">
      <w:rPr>
        <w:rFonts w:ascii="Cambria" w:hAnsi="Cambria" w:cs="Cambria"/>
      </w:rPr>
      <w:tab/>
    </w:r>
    <w:r w:rsidR="00DD4264" w:rsidRPr="00DD5801">
      <w:rPr>
        <w:rFonts w:ascii="Cambria" w:hAnsi="Cambria" w:cs="Cambria"/>
      </w:rPr>
      <w:t xml:space="preserve">Stran </w:t>
    </w:r>
    <w:r w:rsidR="00331BFD" w:rsidRPr="00DD5801">
      <w:fldChar w:fldCharType="begin"/>
    </w:r>
    <w:r w:rsidR="00331BFD">
      <w:instrText xml:space="preserve"> PAGE   \* MERGEFORMAT </w:instrText>
    </w:r>
    <w:r w:rsidR="00331BFD" w:rsidRPr="00DD5801">
      <w:fldChar w:fldCharType="separate"/>
    </w:r>
    <w:r w:rsidR="00DD5801" w:rsidRPr="00DD5801">
      <w:rPr>
        <w:rFonts w:ascii="Cambria" w:hAnsi="Cambria" w:cs="Cambria"/>
        <w:noProof/>
      </w:rPr>
      <w:t>2</w:t>
    </w:r>
    <w:r w:rsidR="00331BFD" w:rsidRPr="00DD5801">
      <w:rPr>
        <w:rFonts w:ascii="Cambria" w:hAnsi="Cambria" w:cs="Cambria"/>
        <w:noProof/>
      </w:rPr>
      <w:fldChar w:fldCharType="end"/>
    </w:r>
    <w:r w:rsidR="00A92D0B">
      <w:rPr>
        <w:noProof/>
        <w:lang w:eastAsia="zh-TW"/>
      </w:rPr>
      <w:pict>
        <v:group id="_x0000_s2051" style="position:absolute;margin-left:0;margin-top:0;width:611.15pt;height:64.75pt;flip:y;z-index:25165875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53" style="position:absolute;left:8;top:9;width:4031;height:1439;mso-width-percent:400;mso-height-percent:1000;mso-width-percent:400;mso-height-percent:1000;mso-width-relative:margin;mso-height-relative:bottom-margin-area" filled="f" stroked="f"/>
          <w10:wrap anchorx="page" anchory="page"/>
        </v:group>
      </w:pict>
    </w:r>
    <w:r w:rsidR="00A92D0B">
      <w:rPr>
        <w:noProof/>
        <w:lang w:eastAsia="zh-TW"/>
      </w:rPr>
      <w:pict>
        <v:rect id="_x0000_s2050" style="position:absolute;margin-left:31.7pt;margin-top:778.9pt;width:7.15pt;height:62.45pt;z-index:251657728;mso-height-percent:900;mso-position-horizontal-relative:page;mso-position-vertical-relative:page;mso-height-percent:900;mso-height-relative:bottom-margin-area" fillcolor="#4bacc6" strokecolor="#205867">
          <w10:wrap anchorx="margin" anchory="page"/>
        </v:rect>
      </w:pict>
    </w:r>
    <w:r w:rsidR="00A92D0B">
      <w:rPr>
        <w:noProof/>
        <w:lang w:eastAsia="zh-TW"/>
      </w:rPr>
      <w:pict>
        <v:rect id="_x0000_s2049" style="position:absolute;margin-left:556.15pt;margin-top:778.9pt;width:7.15pt;height:62.45pt;z-index:251656704;mso-height-percent:900;mso-position-horizontal-relative:page;mso-position-vertical-relative:page;mso-height-percent:900;mso-height-relative:bottom-margin-area" fillcolor="#4bacc6" strokecolor="#205867">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01" w:rsidRDefault="00C32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B79" w:rsidRDefault="007A4B79" w:rsidP="00DD4264">
      <w:pPr>
        <w:spacing w:after="0" w:line="240" w:lineRule="auto"/>
      </w:pPr>
      <w:r>
        <w:separator/>
      </w:r>
    </w:p>
  </w:footnote>
  <w:footnote w:type="continuationSeparator" w:id="0">
    <w:p w:rsidR="007A4B79" w:rsidRDefault="007A4B79" w:rsidP="00DD4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01" w:rsidRDefault="00C320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01" w:rsidRDefault="00C320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001" w:rsidRDefault="00C32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DEE629E"/>
    <w:multiLevelType w:val="hybridMultilevel"/>
    <w:tmpl w:val="265A9B78"/>
    <w:lvl w:ilvl="0" w:tplc="5516A96C">
      <w:start w:val="1"/>
      <w:numFmt w:val="bullet"/>
      <w:pStyle w:val="Heading2"/>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6606972"/>
    <w:multiLevelType w:val="hybridMultilevel"/>
    <w:tmpl w:val="25942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4F075CD"/>
    <w:multiLevelType w:val="hybridMultilevel"/>
    <w:tmpl w:val="DA520CBC"/>
    <w:lvl w:ilvl="0" w:tplc="DB201E24">
      <w:start w:val="1"/>
      <w:numFmt w:val="bullet"/>
      <w:lvlText w:val=""/>
      <w:lvlJc w:val="left"/>
      <w:pPr>
        <w:ind w:left="720" w:hanging="360"/>
      </w:pPr>
      <w:rPr>
        <w:rFonts w:ascii="Symbol" w:hAnsi="Symbol" w:hint="default"/>
        <w:color w:val="0F243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8FC758A"/>
    <w:multiLevelType w:val="hybridMultilevel"/>
    <w:tmpl w:val="FDB0DF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D26337C"/>
    <w:multiLevelType w:val="hybridMultilevel"/>
    <w:tmpl w:val="15EC6C56"/>
    <w:lvl w:ilvl="0" w:tplc="BBBCA4EC">
      <w:start w:val="1"/>
      <w:numFmt w:val="decimal"/>
      <w:lvlText w:val="%1."/>
      <w:lvlJc w:val="left"/>
      <w:pPr>
        <w:ind w:left="360" w:hanging="360"/>
      </w:pPr>
      <w:rPr>
        <w:rFonts w:hint="default"/>
        <w:sz w:val="28"/>
        <w:szCs w:val="28"/>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2" type="connector" idref="#_x0000_s205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4264"/>
    <w:rsid w:val="00005800"/>
    <w:rsid w:val="00014AB3"/>
    <w:rsid w:val="00046B83"/>
    <w:rsid w:val="000F5611"/>
    <w:rsid w:val="00157CF8"/>
    <w:rsid w:val="00166487"/>
    <w:rsid w:val="00192382"/>
    <w:rsid w:val="00230757"/>
    <w:rsid w:val="00240DBE"/>
    <w:rsid w:val="00243524"/>
    <w:rsid w:val="0032114A"/>
    <w:rsid w:val="003268D9"/>
    <w:rsid w:val="00331BFD"/>
    <w:rsid w:val="0036232F"/>
    <w:rsid w:val="00470D21"/>
    <w:rsid w:val="005048D9"/>
    <w:rsid w:val="005F57AD"/>
    <w:rsid w:val="00624A8C"/>
    <w:rsid w:val="006C544F"/>
    <w:rsid w:val="006D5D96"/>
    <w:rsid w:val="00763A1F"/>
    <w:rsid w:val="007A34FE"/>
    <w:rsid w:val="007A4B79"/>
    <w:rsid w:val="007C3C7E"/>
    <w:rsid w:val="007D11E1"/>
    <w:rsid w:val="00890CAA"/>
    <w:rsid w:val="008D187F"/>
    <w:rsid w:val="008E1A84"/>
    <w:rsid w:val="00A458E7"/>
    <w:rsid w:val="00A92D0B"/>
    <w:rsid w:val="00AB54A2"/>
    <w:rsid w:val="00B42445"/>
    <w:rsid w:val="00B7298C"/>
    <w:rsid w:val="00B925AC"/>
    <w:rsid w:val="00BC14CE"/>
    <w:rsid w:val="00BC1C0D"/>
    <w:rsid w:val="00BC2F59"/>
    <w:rsid w:val="00BF6075"/>
    <w:rsid w:val="00C32001"/>
    <w:rsid w:val="00C51395"/>
    <w:rsid w:val="00C93F6A"/>
    <w:rsid w:val="00CA34D4"/>
    <w:rsid w:val="00D10B12"/>
    <w:rsid w:val="00D14D68"/>
    <w:rsid w:val="00D22A3C"/>
    <w:rsid w:val="00D956A7"/>
    <w:rsid w:val="00DB1B0D"/>
    <w:rsid w:val="00DD4264"/>
    <w:rsid w:val="00DD5801"/>
    <w:rsid w:val="00E25EBA"/>
    <w:rsid w:val="00E82CD5"/>
    <w:rsid w:val="00E95AFD"/>
    <w:rsid w:val="00EA0B2C"/>
    <w:rsid w:val="00EC3611"/>
    <w:rsid w:val="00EC3FEE"/>
    <w:rsid w:val="00F02DCA"/>
    <w:rsid w:val="00F43E33"/>
    <w:rsid w:val="00F652B2"/>
    <w:rsid w:val="00F81011"/>
    <w:rsid w:val="00F812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D96"/>
    <w:pPr>
      <w:spacing w:after="200" w:line="276" w:lineRule="auto"/>
    </w:pPr>
    <w:rPr>
      <w:sz w:val="22"/>
      <w:szCs w:val="22"/>
      <w:lang w:eastAsia="en-US"/>
    </w:rPr>
  </w:style>
  <w:style w:type="paragraph" w:styleId="Heading1">
    <w:name w:val="heading 1"/>
    <w:basedOn w:val="Normal"/>
    <w:next w:val="Normal"/>
    <w:link w:val="Heading1Char"/>
    <w:uiPriority w:val="9"/>
    <w:qFormat/>
    <w:rsid w:val="00014AB3"/>
    <w:pPr>
      <w:keepNext/>
      <w:keepLines/>
      <w:pBdr>
        <w:top w:val="single" w:sz="4" w:space="1" w:color="244061"/>
        <w:left w:val="single" w:sz="4" w:space="4" w:color="244061"/>
        <w:bottom w:val="single" w:sz="4" w:space="1" w:color="244061"/>
        <w:right w:val="single" w:sz="4" w:space="4" w:color="244061"/>
      </w:pBdr>
      <w:shd w:val="clear" w:color="auto" w:fill="8DB3E2"/>
      <w:spacing w:before="480" w:after="0"/>
      <w:jc w:val="center"/>
      <w:outlineLvl w:val="0"/>
    </w:pPr>
    <w:rPr>
      <w:rFonts w:ascii="Cambria" w:eastAsia="Times New Roman" w:hAnsi="Cambria"/>
      <w:b/>
      <w:bCs/>
      <w:color w:val="244061"/>
      <w:sz w:val="32"/>
      <w:szCs w:val="28"/>
    </w:rPr>
  </w:style>
  <w:style w:type="paragraph" w:styleId="Heading2">
    <w:name w:val="heading 2"/>
    <w:basedOn w:val="Normal"/>
    <w:next w:val="Normal"/>
    <w:link w:val="Heading2Char"/>
    <w:uiPriority w:val="9"/>
    <w:unhideWhenUsed/>
    <w:qFormat/>
    <w:rsid w:val="00F81011"/>
    <w:pPr>
      <w:keepNext/>
      <w:keepLines/>
      <w:numPr>
        <w:numId w:val="2"/>
      </w:numPr>
      <w:pBdr>
        <w:top w:val="wave" w:sz="12" w:space="1" w:color="8DB3E2"/>
        <w:left w:val="wave" w:sz="12" w:space="4" w:color="8DB3E2"/>
        <w:bottom w:val="wave" w:sz="12" w:space="1" w:color="8DB3E2"/>
        <w:right w:val="wave" w:sz="12" w:space="4" w:color="8DB3E2"/>
      </w:pBdr>
      <w:shd w:val="clear" w:color="auto" w:fill="244061"/>
      <w:spacing w:before="200" w:after="0"/>
      <w:ind w:left="414" w:hanging="357"/>
      <w:outlineLvl w:val="1"/>
    </w:pPr>
    <w:rPr>
      <w:rFonts w:ascii="Cambria" w:eastAsia="Times New Roman" w:hAnsi="Cambria"/>
      <w:b/>
      <w:bCs/>
      <w:color w:val="C6D9F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4264"/>
    <w:rPr>
      <w:rFonts w:eastAsia="Times New Roman"/>
      <w:sz w:val="22"/>
      <w:szCs w:val="22"/>
      <w:lang w:eastAsia="en-US"/>
    </w:rPr>
  </w:style>
  <w:style w:type="character" w:customStyle="1" w:styleId="NoSpacingChar">
    <w:name w:val="No Spacing Char"/>
    <w:link w:val="NoSpacing"/>
    <w:uiPriority w:val="1"/>
    <w:rsid w:val="00DD4264"/>
    <w:rPr>
      <w:rFonts w:eastAsia="Times New Roman"/>
      <w:sz w:val="22"/>
      <w:szCs w:val="22"/>
      <w:lang w:val="sl-SI" w:eastAsia="en-US" w:bidi="ar-SA"/>
    </w:rPr>
  </w:style>
  <w:style w:type="paragraph" w:styleId="BalloonText">
    <w:name w:val="Balloon Text"/>
    <w:basedOn w:val="Normal"/>
    <w:link w:val="BalloonTextChar"/>
    <w:uiPriority w:val="99"/>
    <w:semiHidden/>
    <w:unhideWhenUsed/>
    <w:rsid w:val="00DD42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4264"/>
    <w:rPr>
      <w:rFonts w:ascii="Tahoma" w:hAnsi="Tahoma" w:cs="Tahoma"/>
      <w:sz w:val="16"/>
      <w:szCs w:val="16"/>
    </w:rPr>
  </w:style>
  <w:style w:type="paragraph" w:styleId="Header">
    <w:name w:val="header"/>
    <w:basedOn w:val="Normal"/>
    <w:link w:val="HeaderChar"/>
    <w:uiPriority w:val="99"/>
    <w:unhideWhenUsed/>
    <w:rsid w:val="00DD42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4264"/>
  </w:style>
  <w:style w:type="paragraph" w:styleId="Footer">
    <w:name w:val="footer"/>
    <w:basedOn w:val="Normal"/>
    <w:link w:val="FooterChar"/>
    <w:uiPriority w:val="99"/>
    <w:unhideWhenUsed/>
    <w:rsid w:val="00DD42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4264"/>
  </w:style>
  <w:style w:type="character" w:customStyle="1" w:styleId="Heading1Char">
    <w:name w:val="Heading 1 Char"/>
    <w:link w:val="Heading1"/>
    <w:uiPriority w:val="9"/>
    <w:rsid w:val="00014AB3"/>
    <w:rPr>
      <w:rFonts w:ascii="Cambria" w:eastAsia="Times New Roman" w:hAnsi="Cambria" w:cs="Times New Roman"/>
      <w:b/>
      <w:bCs/>
      <w:color w:val="244061"/>
      <w:sz w:val="32"/>
      <w:szCs w:val="28"/>
      <w:shd w:val="clear" w:color="auto" w:fill="8DB3E2"/>
    </w:rPr>
  </w:style>
  <w:style w:type="paragraph" w:styleId="TOCHeading">
    <w:name w:val="TOC Heading"/>
    <w:basedOn w:val="Heading1"/>
    <w:next w:val="Normal"/>
    <w:uiPriority w:val="39"/>
    <w:semiHidden/>
    <w:unhideWhenUsed/>
    <w:qFormat/>
    <w:rsid w:val="00014AB3"/>
    <w:pPr>
      <w:outlineLvl w:val="9"/>
    </w:pPr>
  </w:style>
  <w:style w:type="character" w:customStyle="1" w:styleId="Heading2Char">
    <w:name w:val="Heading 2 Char"/>
    <w:link w:val="Heading2"/>
    <w:uiPriority w:val="9"/>
    <w:rsid w:val="00F81011"/>
    <w:rPr>
      <w:rFonts w:ascii="Cambria" w:eastAsia="Times New Roman" w:hAnsi="Cambria" w:cs="Times New Roman"/>
      <w:b/>
      <w:bCs/>
      <w:color w:val="C6D9F1"/>
      <w:sz w:val="28"/>
      <w:szCs w:val="26"/>
      <w:shd w:val="clear" w:color="auto" w:fill="244061"/>
    </w:rPr>
  </w:style>
  <w:style w:type="paragraph" w:styleId="TOC1">
    <w:name w:val="toc 1"/>
    <w:basedOn w:val="Normal"/>
    <w:next w:val="Normal"/>
    <w:autoRedefine/>
    <w:uiPriority w:val="39"/>
    <w:unhideWhenUsed/>
    <w:rsid w:val="00C51395"/>
    <w:pPr>
      <w:spacing w:after="100"/>
    </w:pPr>
  </w:style>
  <w:style w:type="paragraph" w:styleId="TOC2">
    <w:name w:val="toc 2"/>
    <w:basedOn w:val="Normal"/>
    <w:next w:val="Normal"/>
    <w:autoRedefine/>
    <w:uiPriority w:val="39"/>
    <w:unhideWhenUsed/>
    <w:rsid w:val="00C51395"/>
    <w:pPr>
      <w:spacing w:after="100"/>
      <w:ind w:left="220"/>
    </w:pPr>
  </w:style>
  <w:style w:type="character" w:styleId="Hyperlink">
    <w:name w:val="Hyperlink"/>
    <w:uiPriority w:val="99"/>
    <w:unhideWhenUsed/>
    <w:rsid w:val="00F652B2"/>
    <w:rPr>
      <w:color w:val="0000FF"/>
      <w:u w:val="single"/>
    </w:rPr>
  </w:style>
  <w:style w:type="paragraph" w:styleId="NormalWeb">
    <w:name w:val="Normal (Web)"/>
    <w:basedOn w:val="Normal"/>
    <w:uiPriority w:val="99"/>
    <w:unhideWhenUsed/>
    <w:rsid w:val="00F652B2"/>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style-span">
    <w:name w:val="apple-style-span"/>
    <w:basedOn w:val="DefaultParagraphFont"/>
    <w:rsid w:val="00E82CD5"/>
  </w:style>
  <w:style w:type="character" w:customStyle="1" w:styleId="apple-converted-space">
    <w:name w:val="apple-converted-space"/>
    <w:basedOn w:val="DefaultParagraphFont"/>
    <w:rsid w:val="00E82CD5"/>
  </w:style>
  <w:style w:type="paragraph" w:styleId="ListParagraph">
    <w:name w:val="List Paragraph"/>
    <w:basedOn w:val="Normal"/>
    <w:uiPriority w:val="34"/>
    <w:qFormat/>
    <w:rsid w:val="00A458E7"/>
    <w:pPr>
      <w:ind w:left="720"/>
      <w:contextualSpacing/>
    </w:pPr>
  </w:style>
  <w:style w:type="paragraph" w:styleId="HTMLPreformatted">
    <w:name w:val="HTML Preformatted"/>
    <w:basedOn w:val="Normal"/>
    <w:link w:val="HTMLPreformattedChar"/>
    <w:uiPriority w:val="99"/>
    <w:semiHidden/>
    <w:unhideWhenUsed/>
    <w:rsid w:val="00CA3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link w:val="HTMLPreformatted"/>
    <w:uiPriority w:val="99"/>
    <w:semiHidden/>
    <w:rsid w:val="00CA34D4"/>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80203">
      <w:bodyDiv w:val="1"/>
      <w:marLeft w:val="0"/>
      <w:marRight w:val="0"/>
      <w:marTop w:val="0"/>
      <w:marBottom w:val="0"/>
      <w:divBdr>
        <w:top w:val="none" w:sz="0" w:space="0" w:color="auto"/>
        <w:left w:val="none" w:sz="0" w:space="0" w:color="auto"/>
        <w:bottom w:val="none" w:sz="0" w:space="0" w:color="auto"/>
        <w:right w:val="none" w:sz="0" w:space="0" w:color="auto"/>
      </w:divBdr>
      <w:divsChild>
        <w:div w:id="1395810164">
          <w:marLeft w:val="0"/>
          <w:marRight w:val="0"/>
          <w:marTop w:val="0"/>
          <w:marBottom w:val="0"/>
          <w:divBdr>
            <w:top w:val="none" w:sz="0" w:space="0" w:color="auto"/>
            <w:left w:val="none" w:sz="0" w:space="0" w:color="auto"/>
            <w:bottom w:val="none" w:sz="0" w:space="0" w:color="auto"/>
            <w:right w:val="none" w:sz="0" w:space="0" w:color="auto"/>
          </w:divBdr>
          <w:divsChild>
            <w:div w:id="1020162228">
              <w:marLeft w:val="0"/>
              <w:marRight w:val="0"/>
              <w:marTop w:val="0"/>
              <w:marBottom w:val="0"/>
              <w:divBdr>
                <w:top w:val="none" w:sz="0" w:space="0" w:color="auto"/>
                <w:left w:val="none" w:sz="0" w:space="0" w:color="auto"/>
                <w:bottom w:val="none" w:sz="0" w:space="0" w:color="auto"/>
                <w:right w:val="none" w:sz="0" w:space="0" w:color="auto"/>
              </w:divBdr>
              <w:divsChild>
                <w:div w:id="1624312324">
                  <w:marLeft w:val="0"/>
                  <w:marRight w:val="0"/>
                  <w:marTop w:val="0"/>
                  <w:marBottom w:val="0"/>
                  <w:divBdr>
                    <w:top w:val="none" w:sz="0" w:space="0" w:color="auto"/>
                    <w:left w:val="none" w:sz="0" w:space="0" w:color="auto"/>
                    <w:bottom w:val="none" w:sz="0" w:space="0" w:color="auto"/>
                    <w:right w:val="none" w:sz="0" w:space="0" w:color="auto"/>
                  </w:divBdr>
                  <w:divsChild>
                    <w:div w:id="821460556">
                      <w:marLeft w:val="0"/>
                      <w:marRight w:val="0"/>
                      <w:marTop w:val="0"/>
                      <w:marBottom w:val="0"/>
                      <w:divBdr>
                        <w:top w:val="none" w:sz="0" w:space="0" w:color="auto"/>
                        <w:left w:val="none" w:sz="0" w:space="0" w:color="auto"/>
                        <w:bottom w:val="none" w:sz="0" w:space="0" w:color="auto"/>
                        <w:right w:val="none" w:sz="0" w:space="0" w:color="auto"/>
                      </w:divBdr>
                      <w:divsChild>
                        <w:div w:id="1524171020">
                          <w:marLeft w:val="0"/>
                          <w:marRight w:val="0"/>
                          <w:marTop w:val="0"/>
                          <w:marBottom w:val="0"/>
                          <w:divBdr>
                            <w:top w:val="none" w:sz="0" w:space="0" w:color="F8FCFF"/>
                            <w:left w:val="none" w:sz="0" w:space="0" w:color="F8FCFF"/>
                            <w:bottom w:val="none" w:sz="0" w:space="0" w:color="F8FCFF"/>
                            <w:right w:val="none" w:sz="0" w:space="0" w:color="F8FCFF"/>
                          </w:divBdr>
                          <w:divsChild>
                            <w:div w:id="1574050513">
                              <w:marLeft w:val="0"/>
                              <w:marRight w:val="0"/>
                              <w:marTop w:val="0"/>
                              <w:marBottom w:val="0"/>
                              <w:divBdr>
                                <w:top w:val="none" w:sz="0" w:space="0" w:color="auto"/>
                                <w:left w:val="none" w:sz="0" w:space="0" w:color="auto"/>
                                <w:bottom w:val="none" w:sz="0" w:space="0" w:color="auto"/>
                                <w:right w:val="none" w:sz="0" w:space="0" w:color="auto"/>
                              </w:divBdr>
                              <w:divsChild>
                                <w:div w:id="976766917">
                                  <w:marLeft w:val="0"/>
                                  <w:marRight w:val="0"/>
                                  <w:marTop w:val="0"/>
                                  <w:marBottom w:val="0"/>
                                  <w:divBdr>
                                    <w:top w:val="none" w:sz="0" w:space="0" w:color="auto"/>
                                    <w:left w:val="none" w:sz="0" w:space="0" w:color="auto"/>
                                    <w:bottom w:val="none" w:sz="0" w:space="0" w:color="auto"/>
                                    <w:right w:val="none" w:sz="0" w:space="0" w:color="auto"/>
                                  </w:divBdr>
                                  <w:divsChild>
                                    <w:div w:id="1927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72427">
      <w:bodyDiv w:val="1"/>
      <w:marLeft w:val="0"/>
      <w:marRight w:val="0"/>
      <w:marTop w:val="0"/>
      <w:marBottom w:val="0"/>
      <w:divBdr>
        <w:top w:val="none" w:sz="0" w:space="0" w:color="auto"/>
        <w:left w:val="none" w:sz="0" w:space="0" w:color="auto"/>
        <w:bottom w:val="none" w:sz="0" w:space="0" w:color="auto"/>
        <w:right w:val="none" w:sz="0" w:space="0" w:color="auto"/>
      </w:divBdr>
      <w:divsChild>
        <w:div w:id="339814166">
          <w:marLeft w:val="0"/>
          <w:marRight w:val="0"/>
          <w:marTop w:val="0"/>
          <w:marBottom w:val="0"/>
          <w:divBdr>
            <w:top w:val="none" w:sz="0" w:space="0" w:color="auto"/>
            <w:left w:val="none" w:sz="0" w:space="0" w:color="auto"/>
            <w:bottom w:val="none" w:sz="0" w:space="0" w:color="auto"/>
            <w:right w:val="none" w:sz="0" w:space="0" w:color="auto"/>
          </w:divBdr>
          <w:divsChild>
            <w:div w:id="1422139141">
              <w:marLeft w:val="0"/>
              <w:marRight w:val="0"/>
              <w:marTop w:val="0"/>
              <w:marBottom w:val="0"/>
              <w:divBdr>
                <w:top w:val="none" w:sz="0" w:space="0" w:color="auto"/>
                <w:left w:val="none" w:sz="0" w:space="0" w:color="auto"/>
                <w:bottom w:val="none" w:sz="0" w:space="0" w:color="auto"/>
                <w:right w:val="none" w:sz="0" w:space="0" w:color="auto"/>
              </w:divBdr>
              <w:divsChild>
                <w:div w:id="1305818051">
                  <w:marLeft w:val="0"/>
                  <w:marRight w:val="0"/>
                  <w:marTop w:val="0"/>
                  <w:marBottom w:val="0"/>
                  <w:divBdr>
                    <w:top w:val="none" w:sz="0" w:space="0" w:color="auto"/>
                    <w:left w:val="none" w:sz="0" w:space="0" w:color="auto"/>
                    <w:bottom w:val="none" w:sz="0" w:space="0" w:color="auto"/>
                    <w:right w:val="none" w:sz="0" w:space="0" w:color="auto"/>
                  </w:divBdr>
                  <w:divsChild>
                    <w:div w:id="6855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8637">
      <w:bodyDiv w:val="1"/>
      <w:marLeft w:val="0"/>
      <w:marRight w:val="0"/>
      <w:marTop w:val="0"/>
      <w:marBottom w:val="0"/>
      <w:divBdr>
        <w:top w:val="none" w:sz="0" w:space="0" w:color="auto"/>
        <w:left w:val="none" w:sz="0" w:space="0" w:color="auto"/>
        <w:bottom w:val="none" w:sz="0" w:space="0" w:color="auto"/>
        <w:right w:val="none" w:sz="0" w:space="0" w:color="auto"/>
      </w:divBdr>
      <w:divsChild>
        <w:div w:id="2065181109">
          <w:marLeft w:val="0"/>
          <w:marRight w:val="0"/>
          <w:marTop w:val="0"/>
          <w:marBottom w:val="0"/>
          <w:divBdr>
            <w:top w:val="none" w:sz="0" w:space="0" w:color="auto"/>
            <w:left w:val="none" w:sz="0" w:space="0" w:color="auto"/>
            <w:bottom w:val="none" w:sz="0" w:space="0" w:color="auto"/>
            <w:right w:val="none" w:sz="0" w:space="0" w:color="auto"/>
          </w:divBdr>
          <w:divsChild>
            <w:div w:id="1500537789">
              <w:marLeft w:val="0"/>
              <w:marRight w:val="0"/>
              <w:marTop w:val="0"/>
              <w:marBottom w:val="0"/>
              <w:divBdr>
                <w:top w:val="none" w:sz="0" w:space="0" w:color="auto"/>
                <w:left w:val="none" w:sz="0" w:space="0" w:color="auto"/>
                <w:bottom w:val="none" w:sz="0" w:space="0" w:color="auto"/>
                <w:right w:val="none" w:sz="0" w:space="0" w:color="auto"/>
              </w:divBdr>
              <w:divsChild>
                <w:div w:id="653753438">
                  <w:marLeft w:val="0"/>
                  <w:marRight w:val="0"/>
                  <w:marTop w:val="0"/>
                  <w:marBottom w:val="0"/>
                  <w:divBdr>
                    <w:top w:val="none" w:sz="0" w:space="0" w:color="auto"/>
                    <w:left w:val="none" w:sz="0" w:space="0" w:color="auto"/>
                    <w:bottom w:val="none" w:sz="0" w:space="0" w:color="auto"/>
                    <w:right w:val="none" w:sz="0" w:space="0" w:color="auto"/>
                  </w:divBdr>
                  <w:divsChild>
                    <w:div w:id="1857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04973">
      <w:bodyDiv w:val="1"/>
      <w:marLeft w:val="0"/>
      <w:marRight w:val="0"/>
      <w:marTop w:val="0"/>
      <w:marBottom w:val="0"/>
      <w:divBdr>
        <w:top w:val="none" w:sz="0" w:space="0" w:color="auto"/>
        <w:left w:val="none" w:sz="0" w:space="0" w:color="auto"/>
        <w:bottom w:val="none" w:sz="0" w:space="0" w:color="auto"/>
        <w:right w:val="none" w:sz="0" w:space="0" w:color="auto"/>
      </w:divBdr>
      <w:divsChild>
        <w:div w:id="1195658605">
          <w:marLeft w:val="0"/>
          <w:marRight w:val="0"/>
          <w:marTop w:val="0"/>
          <w:marBottom w:val="0"/>
          <w:divBdr>
            <w:top w:val="none" w:sz="0" w:space="0" w:color="auto"/>
            <w:left w:val="none" w:sz="0" w:space="0" w:color="auto"/>
            <w:bottom w:val="none" w:sz="0" w:space="0" w:color="auto"/>
            <w:right w:val="none" w:sz="0" w:space="0" w:color="auto"/>
          </w:divBdr>
          <w:divsChild>
            <w:div w:id="1844273070">
              <w:marLeft w:val="0"/>
              <w:marRight w:val="0"/>
              <w:marTop w:val="0"/>
              <w:marBottom w:val="0"/>
              <w:divBdr>
                <w:top w:val="none" w:sz="0" w:space="0" w:color="auto"/>
                <w:left w:val="none" w:sz="0" w:space="0" w:color="auto"/>
                <w:bottom w:val="none" w:sz="0" w:space="0" w:color="auto"/>
                <w:right w:val="none" w:sz="0" w:space="0" w:color="auto"/>
              </w:divBdr>
              <w:divsChild>
                <w:div w:id="1457216077">
                  <w:marLeft w:val="0"/>
                  <w:marRight w:val="0"/>
                  <w:marTop w:val="0"/>
                  <w:marBottom w:val="0"/>
                  <w:divBdr>
                    <w:top w:val="none" w:sz="0" w:space="0" w:color="auto"/>
                    <w:left w:val="none" w:sz="0" w:space="0" w:color="auto"/>
                    <w:bottom w:val="none" w:sz="0" w:space="0" w:color="auto"/>
                    <w:right w:val="none" w:sz="0" w:space="0" w:color="auto"/>
                  </w:divBdr>
                  <w:divsChild>
                    <w:div w:id="7342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4593">
      <w:bodyDiv w:val="1"/>
      <w:marLeft w:val="0"/>
      <w:marRight w:val="0"/>
      <w:marTop w:val="0"/>
      <w:marBottom w:val="0"/>
      <w:divBdr>
        <w:top w:val="none" w:sz="0" w:space="0" w:color="auto"/>
        <w:left w:val="none" w:sz="0" w:space="0" w:color="auto"/>
        <w:bottom w:val="none" w:sz="0" w:space="0" w:color="auto"/>
        <w:right w:val="none" w:sz="0" w:space="0" w:color="auto"/>
      </w:divBdr>
      <w:divsChild>
        <w:div w:id="995718732">
          <w:marLeft w:val="0"/>
          <w:marRight w:val="0"/>
          <w:marTop w:val="0"/>
          <w:marBottom w:val="0"/>
          <w:divBdr>
            <w:top w:val="none" w:sz="0" w:space="0" w:color="auto"/>
            <w:left w:val="none" w:sz="0" w:space="0" w:color="auto"/>
            <w:bottom w:val="none" w:sz="0" w:space="0" w:color="auto"/>
            <w:right w:val="none" w:sz="0" w:space="0" w:color="auto"/>
          </w:divBdr>
          <w:divsChild>
            <w:div w:id="505827151">
              <w:marLeft w:val="0"/>
              <w:marRight w:val="0"/>
              <w:marTop w:val="0"/>
              <w:marBottom w:val="0"/>
              <w:divBdr>
                <w:top w:val="none" w:sz="0" w:space="0" w:color="auto"/>
                <w:left w:val="none" w:sz="0" w:space="0" w:color="auto"/>
                <w:bottom w:val="none" w:sz="0" w:space="0" w:color="auto"/>
                <w:right w:val="none" w:sz="0" w:space="0" w:color="auto"/>
              </w:divBdr>
              <w:divsChild>
                <w:div w:id="2043087863">
                  <w:marLeft w:val="0"/>
                  <w:marRight w:val="0"/>
                  <w:marTop w:val="0"/>
                  <w:marBottom w:val="0"/>
                  <w:divBdr>
                    <w:top w:val="none" w:sz="0" w:space="0" w:color="auto"/>
                    <w:left w:val="none" w:sz="0" w:space="0" w:color="auto"/>
                    <w:bottom w:val="none" w:sz="0" w:space="0" w:color="auto"/>
                    <w:right w:val="none" w:sz="0" w:space="0" w:color="auto"/>
                  </w:divBdr>
                  <w:divsChild>
                    <w:div w:id="805588075">
                      <w:marLeft w:val="0"/>
                      <w:marRight w:val="0"/>
                      <w:marTop w:val="0"/>
                      <w:marBottom w:val="0"/>
                      <w:divBdr>
                        <w:top w:val="none" w:sz="0" w:space="0" w:color="auto"/>
                        <w:left w:val="none" w:sz="0" w:space="0" w:color="auto"/>
                        <w:bottom w:val="dotted" w:sz="12" w:space="6" w:color="F1F1F1"/>
                        <w:right w:val="none" w:sz="0" w:space="0" w:color="auto"/>
                      </w:divBdr>
                      <w:divsChild>
                        <w:div w:id="155926013">
                          <w:marLeft w:val="0"/>
                          <w:marRight w:val="0"/>
                          <w:marTop w:val="0"/>
                          <w:marBottom w:val="0"/>
                          <w:divBdr>
                            <w:top w:val="none" w:sz="0" w:space="0" w:color="auto"/>
                            <w:left w:val="none" w:sz="0" w:space="0" w:color="auto"/>
                            <w:bottom w:val="none" w:sz="0" w:space="0" w:color="auto"/>
                            <w:right w:val="none" w:sz="0" w:space="0" w:color="auto"/>
                          </w:divBdr>
                        </w:div>
                        <w:div w:id="566574361">
                          <w:marLeft w:val="0"/>
                          <w:marRight w:val="0"/>
                          <w:marTop w:val="0"/>
                          <w:marBottom w:val="0"/>
                          <w:divBdr>
                            <w:top w:val="none" w:sz="0" w:space="0" w:color="auto"/>
                            <w:left w:val="none" w:sz="0" w:space="0" w:color="auto"/>
                            <w:bottom w:val="none" w:sz="0" w:space="0" w:color="auto"/>
                            <w:right w:val="none" w:sz="0" w:space="0" w:color="auto"/>
                          </w:divBdr>
                        </w:div>
                        <w:div w:id="767039229">
                          <w:marLeft w:val="0"/>
                          <w:marRight w:val="0"/>
                          <w:marTop w:val="0"/>
                          <w:marBottom w:val="0"/>
                          <w:divBdr>
                            <w:top w:val="none" w:sz="0" w:space="0" w:color="auto"/>
                            <w:left w:val="none" w:sz="0" w:space="0" w:color="auto"/>
                            <w:bottom w:val="none" w:sz="0" w:space="0" w:color="auto"/>
                            <w:right w:val="none" w:sz="0" w:space="0" w:color="auto"/>
                          </w:divBdr>
                        </w:div>
                        <w:div w:id="2102675636">
                          <w:marLeft w:val="0"/>
                          <w:marRight w:val="0"/>
                          <w:marTop w:val="0"/>
                          <w:marBottom w:val="0"/>
                          <w:divBdr>
                            <w:top w:val="none" w:sz="0" w:space="0" w:color="auto"/>
                            <w:left w:val="none" w:sz="0" w:space="0" w:color="auto"/>
                            <w:bottom w:val="none" w:sz="0" w:space="0" w:color="auto"/>
                            <w:right w:val="none" w:sz="0" w:space="0" w:color="auto"/>
                          </w:divBdr>
                        </w:div>
                      </w:divsChild>
                    </w:div>
                    <w:div w:id="1357846716">
                      <w:marLeft w:val="0"/>
                      <w:marRight w:val="0"/>
                      <w:marTop w:val="0"/>
                      <w:marBottom w:val="0"/>
                      <w:divBdr>
                        <w:top w:val="none" w:sz="0" w:space="0" w:color="auto"/>
                        <w:left w:val="none" w:sz="0" w:space="0" w:color="auto"/>
                        <w:bottom w:val="dotted" w:sz="12" w:space="6" w:color="F1F1F1"/>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l.wikipedia.org/w/index.php?title=Mehansko_delo&amp;action=edit&amp;redlink=1" TargetMode="External"/><Relationship Id="rId39" Type="http://schemas.openxmlformats.org/officeDocument/2006/relationships/hyperlink" Target="http://sl.wikipedia.org/wiki/Ladja" TargetMode="External"/><Relationship Id="rId21" Type="http://schemas.openxmlformats.org/officeDocument/2006/relationships/hyperlink" Target="http://sl.wikipedia.org/wiki/Stroj" TargetMode="External"/><Relationship Id="rId34" Type="http://schemas.openxmlformats.org/officeDocument/2006/relationships/hyperlink" Target="http://sl.wikipedia.org/wiki/Naprava" TargetMode="External"/><Relationship Id="rId42" Type="http://schemas.openxmlformats.org/officeDocument/2006/relationships/hyperlink" Target="http://sl.wikipedia.org/wiki/Kro%C5%BEni_proces" TargetMode="External"/><Relationship Id="rId47" Type="http://schemas.openxmlformats.org/officeDocument/2006/relationships/hyperlink" Target="http://sl.wikipedia.org/wiki/Toplotni_stroj" TargetMode="External"/><Relationship Id="rId50" Type="http://schemas.openxmlformats.org/officeDocument/2006/relationships/hyperlink" Target="http://sl.wikipedia.org/w/index.php?title=Dimni_plin&amp;action=edit&amp;redlink=1" TargetMode="External"/><Relationship Id="rId55" Type="http://schemas.openxmlformats.org/officeDocument/2006/relationships/hyperlink" Target="http://sl.wikipedia.org/wiki/Toplota" TargetMode="External"/><Relationship Id="rId63" Type="http://schemas.openxmlformats.org/officeDocument/2006/relationships/image" Target="media/image19.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l.wikipedia.org/wiki/Slika:Triple_expansion_engine_animation.gif" TargetMode="External"/><Relationship Id="rId11" Type="http://schemas.openxmlformats.org/officeDocument/2006/relationships/image" Target="media/image4.png"/><Relationship Id="rId24" Type="http://schemas.openxmlformats.org/officeDocument/2006/relationships/hyperlink" Target="http://sl.wikipedia.org/w/index.php?title=Tla%C4%8Dna_energija&amp;action=edit&amp;redlink=1" TargetMode="External"/><Relationship Id="rId32" Type="http://schemas.openxmlformats.org/officeDocument/2006/relationships/hyperlink" Target="http://sl.wikipedia.org/wiki/Kondenzator" TargetMode="External"/><Relationship Id="rId37" Type="http://schemas.openxmlformats.org/officeDocument/2006/relationships/hyperlink" Target="http://sl.wikipedia.org/wiki/Parna_lokomotiva" TargetMode="External"/><Relationship Id="rId40" Type="http://schemas.openxmlformats.org/officeDocument/2006/relationships/hyperlink" Target="http://sl.wikipedia.org/wiki/Parnik" TargetMode="External"/><Relationship Id="rId45" Type="http://schemas.openxmlformats.org/officeDocument/2006/relationships/hyperlink" Target="http://sl.wikipedia.org/w/index.php?title=Raztegovanje&amp;action=edit&amp;redlink=1" TargetMode="External"/><Relationship Id="rId53" Type="http://schemas.openxmlformats.org/officeDocument/2006/relationships/image" Target="media/image15.png"/><Relationship Id="rId58" Type="http://schemas.openxmlformats.org/officeDocument/2006/relationships/hyperlink" Target="http://sl.wikipedia.org/wiki/Toplarna" TargetMode="External"/><Relationship Id="rId66" Type="http://schemas.openxmlformats.org/officeDocument/2006/relationships/hyperlink" Target="http://ro.zrsss.si/projekti/kmetijstvo/moto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wikipedia.org/wiki/Notranja_energija" TargetMode="External"/><Relationship Id="rId28" Type="http://schemas.openxmlformats.org/officeDocument/2006/relationships/hyperlink" Target="http://sl.wikipedia.org/wiki/Elektri%C4%8Dna_energija" TargetMode="External"/><Relationship Id="rId36" Type="http://schemas.openxmlformats.org/officeDocument/2006/relationships/hyperlink" Target="http://sl.wikipedia.org/wiki/Snov" TargetMode="External"/><Relationship Id="rId49" Type="http://schemas.openxmlformats.org/officeDocument/2006/relationships/hyperlink" Target="http://sl.wikipedia.org/wiki/Odpadna_toplota" TargetMode="External"/><Relationship Id="rId57" Type="http://schemas.openxmlformats.org/officeDocument/2006/relationships/hyperlink" Target="http://sl.wikipedia.org/w/index.php?title=Kotlovnica&amp;action=edit&amp;redlink=1" TargetMode="External"/><Relationship Id="rId61"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l.wikipedia.org/w/index.php?title=Parni_kotel&amp;action=edit&amp;redlink=1" TargetMode="External"/><Relationship Id="rId44" Type="http://schemas.openxmlformats.org/officeDocument/2006/relationships/hyperlink" Target="http://sl.wikipedia.org/w/index.php?title=Segrevanje&amp;action=edit&amp;redlink=1" TargetMode="External"/><Relationship Id="rId52" Type="http://schemas.openxmlformats.org/officeDocument/2006/relationships/hyperlink" Target="http://sl.wikipedia.org/wiki/Kondenzacija" TargetMode="External"/><Relationship Id="rId60" Type="http://schemas.openxmlformats.org/officeDocument/2006/relationships/hyperlink" Target="http://sl.wikipedia.org/wiki/Toplota" TargetMode="External"/><Relationship Id="rId65" Type="http://schemas.openxmlformats.org/officeDocument/2006/relationships/hyperlink" Target="http://sl.wikipedia.org/wiki/Carnotov_izrek_(termodinamik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wikipedia.org/wiki/Energetski_stroj" TargetMode="External"/><Relationship Id="rId27" Type="http://schemas.openxmlformats.org/officeDocument/2006/relationships/hyperlink" Target="http://sl.wikipedia.org/wiki/Delo" TargetMode="External"/><Relationship Id="rId30" Type="http://schemas.openxmlformats.org/officeDocument/2006/relationships/image" Target="media/image13.gif"/><Relationship Id="rId35" Type="http://schemas.openxmlformats.org/officeDocument/2006/relationships/hyperlink" Target="http://sl.wikipedia.org/w/index.php?title=Cevovod&amp;action=edit&amp;redlink=1" TargetMode="External"/><Relationship Id="rId43" Type="http://schemas.openxmlformats.org/officeDocument/2006/relationships/hyperlink" Target="http://sl.wikipedia.org/w/index.php?title=Stiskanje&amp;action=edit&amp;redlink=1" TargetMode="External"/><Relationship Id="rId48" Type="http://schemas.openxmlformats.org/officeDocument/2006/relationships/hyperlink" Target="http://sl.wikipedia.org/wiki/Toplota" TargetMode="External"/><Relationship Id="rId56" Type="http://schemas.openxmlformats.org/officeDocument/2006/relationships/hyperlink" Target="http://sl.wikipedia.org/w/index.php?title=Cev&amp;action=edit&amp;redlink=1" TargetMode="External"/><Relationship Id="rId64" Type="http://schemas.openxmlformats.org/officeDocument/2006/relationships/hyperlink" Target="http://sl.wikipedia.org/wiki/Toplotni_stroj"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4.gi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wikipedia.org/wiki/Entalpija" TargetMode="External"/><Relationship Id="rId33" Type="http://schemas.openxmlformats.org/officeDocument/2006/relationships/hyperlink" Target="http://sl.wikipedia.org/wiki/%C4%8Crpalka" TargetMode="External"/><Relationship Id="rId38" Type="http://schemas.openxmlformats.org/officeDocument/2006/relationships/hyperlink" Target="http://sl.wikipedia.org/wiki/Lokomotiva" TargetMode="External"/><Relationship Id="rId46" Type="http://schemas.openxmlformats.org/officeDocument/2006/relationships/hyperlink" Target="http://sl.wikipedia.org/wiki/Zrak" TargetMode="External"/><Relationship Id="rId59" Type="http://schemas.openxmlformats.org/officeDocument/2006/relationships/hyperlink" Target="http://sl.wikipedia.org/wiki/Elektri%C4%8Dna_energija" TargetMode="External"/><Relationship Id="rId67" Type="http://schemas.openxmlformats.org/officeDocument/2006/relationships/header" Target="header1.xml"/><Relationship Id="rId20" Type="http://schemas.openxmlformats.org/officeDocument/2006/relationships/hyperlink" Target="http://sl.wikipedia.org/w/index.php?title=Volumenski_stroj&amp;action=edit&amp;redlink=1" TargetMode="External"/><Relationship Id="rId41" Type="http://schemas.openxmlformats.org/officeDocument/2006/relationships/hyperlink" Target="http://sl.wikipedia.org/wiki/Takt" TargetMode="External"/><Relationship Id="rId54" Type="http://schemas.openxmlformats.org/officeDocument/2006/relationships/image" Target="media/image16.png"/><Relationship Id="rId62" Type="http://schemas.openxmlformats.org/officeDocument/2006/relationships/image" Target="media/image1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2102-BD06-42C9-93F8-5F10150E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2245</Words>
  <Characters>12802</Characters>
  <Application>Microsoft Office Word</Application>
  <DocSecurity>0</DocSecurity>
  <Lines>106</Lines>
  <Paragraphs>30</Paragraphs>
  <ScaleCrop>false</ScaleCrop>
  <Company/>
  <LinksUpToDate>false</LinksUpToDate>
  <CharactersWithSpaces>15017</CharactersWithSpaces>
  <SharedDoc>false</SharedDoc>
  <HLinks>
    <vt:vector size="240" baseType="variant">
      <vt:variant>
        <vt:i4>1245207</vt:i4>
      </vt:variant>
      <vt:variant>
        <vt:i4>177</vt:i4>
      </vt:variant>
      <vt:variant>
        <vt:i4>0</vt:i4>
      </vt:variant>
      <vt:variant>
        <vt:i4>5</vt:i4>
      </vt:variant>
      <vt:variant>
        <vt:lpwstr>http://ro.zrsss.si/projekti/kmetijstvo/motor/</vt:lpwstr>
      </vt:variant>
      <vt:variant>
        <vt:lpwstr/>
      </vt:variant>
      <vt:variant>
        <vt:i4>7209062</vt:i4>
      </vt:variant>
      <vt:variant>
        <vt:i4>174</vt:i4>
      </vt:variant>
      <vt:variant>
        <vt:i4>0</vt:i4>
      </vt:variant>
      <vt:variant>
        <vt:i4>5</vt:i4>
      </vt:variant>
      <vt:variant>
        <vt:lpwstr>http://sl.wikipedia.org/wiki/Carnotov_izrek_(termodinamika)</vt:lpwstr>
      </vt:variant>
      <vt:variant>
        <vt:lpwstr/>
      </vt:variant>
      <vt:variant>
        <vt:i4>4718632</vt:i4>
      </vt:variant>
      <vt:variant>
        <vt:i4>171</vt:i4>
      </vt:variant>
      <vt:variant>
        <vt:i4>0</vt:i4>
      </vt:variant>
      <vt:variant>
        <vt:i4>5</vt:i4>
      </vt:variant>
      <vt:variant>
        <vt:lpwstr>http://sl.wikipedia.org/wiki/Toplotni_stroj</vt:lpwstr>
      </vt:variant>
      <vt:variant>
        <vt:lpwstr/>
      </vt:variant>
      <vt:variant>
        <vt:i4>196672</vt:i4>
      </vt:variant>
      <vt:variant>
        <vt:i4>168</vt:i4>
      </vt:variant>
      <vt:variant>
        <vt:i4>0</vt:i4>
      </vt:variant>
      <vt:variant>
        <vt:i4>5</vt:i4>
      </vt:variant>
      <vt:variant>
        <vt:lpwstr>http://sl.wikipedia.org/wiki/Toplota</vt:lpwstr>
      </vt:variant>
      <vt:variant>
        <vt:lpwstr/>
      </vt:variant>
      <vt:variant>
        <vt:i4>5898287</vt:i4>
      </vt:variant>
      <vt:variant>
        <vt:i4>165</vt:i4>
      </vt:variant>
      <vt:variant>
        <vt:i4>0</vt:i4>
      </vt:variant>
      <vt:variant>
        <vt:i4>5</vt:i4>
      </vt:variant>
      <vt:variant>
        <vt:lpwstr>http://sl.wikipedia.org/wiki/Elektri%C4%8Dna_energija</vt:lpwstr>
      </vt:variant>
      <vt:variant>
        <vt:lpwstr/>
      </vt:variant>
      <vt:variant>
        <vt:i4>131142</vt:i4>
      </vt:variant>
      <vt:variant>
        <vt:i4>162</vt:i4>
      </vt:variant>
      <vt:variant>
        <vt:i4>0</vt:i4>
      </vt:variant>
      <vt:variant>
        <vt:i4>5</vt:i4>
      </vt:variant>
      <vt:variant>
        <vt:lpwstr>http://sl.wikipedia.org/wiki/Toplarna</vt:lpwstr>
      </vt:variant>
      <vt:variant>
        <vt:lpwstr/>
      </vt:variant>
      <vt:variant>
        <vt:i4>6488108</vt:i4>
      </vt:variant>
      <vt:variant>
        <vt:i4>159</vt:i4>
      </vt:variant>
      <vt:variant>
        <vt:i4>0</vt:i4>
      </vt:variant>
      <vt:variant>
        <vt:i4>5</vt:i4>
      </vt:variant>
      <vt:variant>
        <vt:lpwstr>http://sl.wikipedia.org/w/index.php?title=Kotlovnica&amp;action=edit&amp;redlink=1</vt:lpwstr>
      </vt:variant>
      <vt:variant>
        <vt:lpwstr/>
      </vt:variant>
      <vt:variant>
        <vt:i4>3866677</vt:i4>
      </vt:variant>
      <vt:variant>
        <vt:i4>156</vt:i4>
      </vt:variant>
      <vt:variant>
        <vt:i4>0</vt:i4>
      </vt:variant>
      <vt:variant>
        <vt:i4>5</vt:i4>
      </vt:variant>
      <vt:variant>
        <vt:lpwstr>http://sl.wikipedia.org/w/index.php?title=Cev&amp;action=edit&amp;redlink=1</vt:lpwstr>
      </vt:variant>
      <vt:variant>
        <vt:lpwstr/>
      </vt:variant>
      <vt:variant>
        <vt:i4>196672</vt:i4>
      </vt:variant>
      <vt:variant>
        <vt:i4>153</vt:i4>
      </vt:variant>
      <vt:variant>
        <vt:i4>0</vt:i4>
      </vt:variant>
      <vt:variant>
        <vt:i4>5</vt:i4>
      </vt:variant>
      <vt:variant>
        <vt:lpwstr>http://sl.wikipedia.org/wiki/Toplota</vt:lpwstr>
      </vt:variant>
      <vt:variant>
        <vt:lpwstr/>
      </vt:variant>
      <vt:variant>
        <vt:i4>1704026</vt:i4>
      </vt:variant>
      <vt:variant>
        <vt:i4>150</vt:i4>
      </vt:variant>
      <vt:variant>
        <vt:i4>0</vt:i4>
      </vt:variant>
      <vt:variant>
        <vt:i4>5</vt:i4>
      </vt:variant>
      <vt:variant>
        <vt:lpwstr>http://sl.wikipedia.org/wiki/Kondenzacija</vt:lpwstr>
      </vt:variant>
      <vt:variant>
        <vt:lpwstr/>
      </vt:variant>
      <vt:variant>
        <vt:i4>4456488</vt:i4>
      </vt:variant>
      <vt:variant>
        <vt:i4>147</vt:i4>
      </vt:variant>
      <vt:variant>
        <vt:i4>0</vt:i4>
      </vt:variant>
      <vt:variant>
        <vt:i4>5</vt:i4>
      </vt:variant>
      <vt:variant>
        <vt:lpwstr>http://sl.wikipedia.org/w/index.php?title=Dimni_plin&amp;action=edit&amp;redlink=1</vt:lpwstr>
      </vt:variant>
      <vt:variant>
        <vt:lpwstr/>
      </vt:variant>
      <vt:variant>
        <vt:i4>1638516</vt:i4>
      </vt:variant>
      <vt:variant>
        <vt:i4>144</vt:i4>
      </vt:variant>
      <vt:variant>
        <vt:i4>0</vt:i4>
      </vt:variant>
      <vt:variant>
        <vt:i4>5</vt:i4>
      </vt:variant>
      <vt:variant>
        <vt:lpwstr>http://sl.wikipedia.org/wiki/Odpadna_toplota</vt:lpwstr>
      </vt:variant>
      <vt:variant>
        <vt:lpwstr/>
      </vt:variant>
      <vt:variant>
        <vt:i4>196672</vt:i4>
      </vt:variant>
      <vt:variant>
        <vt:i4>141</vt:i4>
      </vt:variant>
      <vt:variant>
        <vt:i4>0</vt:i4>
      </vt:variant>
      <vt:variant>
        <vt:i4>5</vt:i4>
      </vt:variant>
      <vt:variant>
        <vt:lpwstr>http://sl.wikipedia.org/wiki/Toplota</vt:lpwstr>
      </vt:variant>
      <vt:variant>
        <vt:lpwstr/>
      </vt:variant>
      <vt:variant>
        <vt:i4>4718632</vt:i4>
      </vt:variant>
      <vt:variant>
        <vt:i4>138</vt:i4>
      </vt:variant>
      <vt:variant>
        <vt:i4>0</vt:i4>
      </vt:variant>
      <vt:variant>
        <vt:i4>5</vt:i4>
      </vt:variant>
      <vt:variant>
        <vt:lpwstr>http://sl.wikipedia.org/wiki/Toplotni_stroj</vt:lpwstr>
      </vt:variant>
      <vt:variant>
        <vt:lpwstr/>
      </vt:variant>
      <vt:variant>
        <vt:i4>1179717</vt:i4>
      </vt:variant>
      <vt:variant>
        <vt:i4>135</vt:i4>
      </vt:variant>
      <vt:variant>
        <vt:i4>0</vt:i4>
      </vt:variant>
      <vt:variant>
        <vt:i4>5</vt:i4>
      </vt:variant>
      <vt:variant>
        <vt:lpwstr>http://sl.wikipedia.org/wiki/Zrak</vt:lpwstr>
      </vt:variant>
      <vt:variant>
        <vt:lpwstr/>
      </vt:variant>
      <vt:variant>
        <vt:i4>1114200</vt:i4>
      </vt:variant>
      <vt:variant>
        <vt:i4>132</vt:i4>
      </vt:variant>
      <vt:variant>
        <vt:i4>0</vt:i4>
      </vt:variant>
      <vt:variant>
        <vt:i4>5</vt:i4>
      </vt:variant>
      <vt:variant>
        <vt:lpwstr>http://sl.wikipedia.org/w/index.php?title=Raztegovanje&amp;action=edit&amp;redlink=1</vt:lpwstr>
      </vt:variant>
      <vt:variant>
        <vt:lpwstr/>
      </vt:variant>
      <vt:variant>
        <vt:i4>7602219</vt:i4>
      </vt:variant>
      <vt:variant>
        <vt:i4>129</vt:i4>
      </vt:variant>
      <vt:variant>
        <vt:i4>0</vt:i4>
      </vt:variant>
      <vt:variant>
        <vt:i4>5</vt:i4>
      </vt:variant>
      <vt:variant>
        <vt:lpwstr>http://sl.wikipedia.org/w/index.php?title=Segrevanje&amp;action=edit&amp;redlink=1</vt:lpwstr>
      </vt:variant>
      <vt:variant>
        <vt:lpwstr/>
      </vt:variant>
      <vt:variant>
        <vt:i4>5374042</vt:i4>
      </vt:variant>
      <vt:variant>
        <vt:i4>126</vt:i4>
      </vt:variant>
      <vt:variant>
        <vt:i4>0</vt:i4>
      </vt:variant>
      <vt:variant>
        <vt:i4>5</vt:i4>
      </vt:variant>
      <vt:variant>
        <vt:lpwstr>http://sl.wikipedia.org/w/index.php?title=Stiskanje&amp;action=edit&amp;redlink=1</vt:lpwstr>
      </vt:variant>
      <vt:variant>
        <vt:lpwstr/>
      </vt:variant>
      <vt:variant>
        <vt:i4>3997719</vt:i4>
      </vt:variant>
      <vt:variant>
        <vt:i4>123</vt:i4>
      </vt:variant>
      <vt:variant>
        <vt:i4>0</vt:i4>
      </vt:variant>
      <vt:variant>
        <vt:i4>5</vt:i4>
      </vt:variant>
      <vt:variant>
        <vt:lpwstr>http://sl.wikipedia.org/wiki/Kro%C5%BEni_proces</vt:lpwstr>
      </vt:variant>
      <vt:variant>
        <vt:lpwstr/>
      </vt:variant>
      <vt:variant>
        <vt:i4>1441878</vt:i4>
      </vt:variant>
      <vt:variant>
        <vt:i4>120</vt:i4>
      </vt:variant>
      <vt:variant>
        <vt:i4>0</vt:i4>
      </vt:variant>
      <vt:variant>
        <vt:i4>5</vt:i4>
      </vt:variant>
      <vt:variant>
        <vt:lpwstr>http://sl.wikipedia.org/wiki/Takt</vt:lpwstr>
      </vt:variant>
      <vt:variant>
        <vt:lpwstr/>
      </vt:variant>
      <vt:variant>
        <vt:i4>6422584</vt:i4>
      </vt:variant>
      <vt:variant>
        <vt:i4>117</vt:i4>
      </vt:variant>
      <vt:variant>
        <vt:i4>0</vt:i4>
      </vt:variant>
      <vt:variant>
        <vt:i4>5</vt:i4>
      </vt:variant>
      <vt:variant>
        <vt:lpwstr>http://sl.wikipedia.org/wiki/Parnik</vt:lpwstr>
      </vt:variant>
      <vt:variant>
        <vt:lpwstr/>
      </vt:variant>
      <vt:variant>
        <vt:i4>6291516</vt:i4>
      </vt:variant>
      <vt:variant>
        <vt:i4>114</vt:i4>
      </vt:variant>
      <vt:variant>
        <vt:i4>0</vt:i4>
      </vt:variant>
      <vt:variant>
        <vt:i4>5</vt:i4>
      </vt:variant>
      <vt:variant>
        <vt:lpwstr>http://sl.wikipedia.org/wiki/Ladja</vt:lpwstr>
      </vt:variant>
      <vt:variant>
        <vt:lpwstr/>
      </vt:variant>
      <vt:variant>
        <vt:i4>6357041</vt:i4>
      </vt:variant>
      <vt:variant>
        <vt:i4>111</vt:i4>
      </vt:variant>
      <vt:variant>
        <vt:i4>0</vt:i4>
      </vt:variant>
      <vt:variant>
        <vt:i4>5</vt:i4>
      </vt:variant>
      <vt:variant>
        <vt:lpwstr>http://sl.wikipedia.org/wiki/Lokomotiva</vt:lpwstr>
      </vt:variant>
      <vt:variant>
        <vt:lpwstr/>
      </vt:variant>
      <vt:variant>
        <vt:i4>131169</vt:i4>
      </vt:variant>
      <vt:variant>
        <vt:i4>108</vt:i4>
      </vt:variant>
      <vt:variant>
        <vt:i4>0</vt:i4>
      </vt:variant>
      <vt:variant>
        <vt:i4>5</vt:i4>
      </vt:variant>
      <vt:variant>
        <vt:lpwstr>http://sl.wikipedia.org/wiki/Parna_lokomotiva</vt:lpwstr>
      </vt:variant>
      <vt:variant>
        <vt:lpwstr/>
      </vt:variant>
      <vt:variant>
        <vt:i4>1376345</vt:i4>
      </vt:variant>
      <vt:variant>
        <vt:i4>105</vt:i4>
      </vt:variant>
      <vt:variant>
        <vt:i4>0</vt:i4>
      </vt:variant>
      <vt:variant>
        <vt:i4>5</vt:i4>
      </vt:variant>
      <vt:variant>
        <vt:lpwstr>http://sl.wikipedia.org/wiki/Snov</vt:lpwstr>
      </vt:variant>
      <vt:variant>
        <vt:lpwstr/>
      </vt:variant>
      <vt:variant>
        <vt:i4>3866663</vt:i4>
      </vt:variant>
      <vt:variant>
        <vt:i4>102</vt:i4>
      </vt:variant>
      <vt:variant>
        <vt:i4>0</vt:i4>
      </vt:variant>
      <vt:variant>
        <vt:i4>5</vt:i4>
      </vt:variant>
      <vt:variant>
        <vt:lpwstr>http://sl.wikipedia.org/w/index.php?title=Cevovod&amp;action=edit&amp;redlink=1</vt:lpwstr>
      </vt:variant>
      <vt:variant>
        <vt:lpwstr/>
      </vt:variant>
      <vt:variant>
        <vt:i4>1507410</vt:i4>
      </vt:variant>
      <vt:variant>
        <vt:i4>99</vt:i4>
      </vt:variant>
      <vt:variant>
        <vt:i4>0</vt:i4>
      </vt:variant>
      <vt:variant>
        <vt:i4>5</vt:i4>
      </vt:variant>
      <vt:variant>
        <vt:lpwstr>http://sl.wikipedia.org/wiki/Naprava</vt:lpwstr>
      </vt:variant>
      <vt:variant>
        <vt:lpwstr/>
      </vt:variant>
      <vt:variant>
        <vt:i4>5767182</vt:i4>
      </vt:variant>
      <vt:variant>
        <vt:i4>96</vt:i4>
      </vt:variant>
      <vt:variant>
        <vt:i4>0</vt:i4>
      </vt:variant>
      <vt:variant>
        <vt:i4>5</vt:i4>
      </vt:variant>
      <vt:variant>
        <vt:lpwstr>http://sl.wikipedia.org/wiki/%C4%8Crpalka</vt:lpwstr>
      </vt:variant>
      <vt:variant>
        <vt:lpwstr/>
      </vt:variant>
      <vt:variant>
        <vt:i4>1376348</vt:i4>
      </vt:variant>
      <vt:variant>
        <vt:i4>93</vt:i4>
      </vt:variant>
      <vt:variant>
        <vt:i4>0</vt:i4>
      </vt:variant>
      <vt:variant>
        <vt:i4>5</vt:i4>
      </vt:variant>
      <vt:variant>
        <vt:lpwstr>http://sl.wikipedia.org/wiki/Kondenzator</vt:lpwstr>
      </vt:variant>
      <vt:variant>
        <vt:lpwstr/>
      </vt:variant>
      <vt:variant>
        <vt:i4>262200</vt:i4>
      </vt:variant>
      <vt:variant>
        <vt:i4>90</vt:i4>
      </vt:variant>
      <vt:variant>
        <vt:i4>0</vt:i4>
      </vt:variant>
      <vt:variant>
        <vt:i4>5</vt:i4>
      </vt:variant>
      <vt:variant>
        <vt:lpwstr>http://sl.wikipedia.org/w/index.php?title=Parni_kotel&amp;action=edit&amp;redlink=1</vt:lpwstr>
      </vt:variant>
      <vt:variant>
        <vt:lpwstr/>
      </vt:variant>
      <vt:variant>
        <vt:i4>721021</vt:i4>
      </vt:variant>
      <vt:variant>
        <vt:i4>87</vt:i4>
      </vt:variant>
      <vt:variant>
        <vt:i4>0</vt:i4>
      </vt:variant>
      <vt:variant>
        <vt:i4>5</vt:i4>
      </vt:variant>
      <vt:variant>
        <vt:lpwstr>http://sl.wikipedia.org/wiki/Slika:Triple_expansion_engine_animation.gif</vt:lpwstr>
      </vt:variant>
      <vt:variant>
        <vt:lpwstr/>
      </vt:variant>
      <vt:variant>
        <vt:i4>5898287</vt:i4>
      </vt:variant>
      <vt:variant>
        <vt:i4>84</vt:i4>
      </vt:variant>
      <vt:variant>
        <vt:i4>0</vt:i4>
      </vt:variant>
      <vt:variant>
        <vt:i4>5</vt:i4>
      </vt:variant>
      <vt:variant>
        <vt:lpwstr>http://sl.wikipedia.org/wiki/Elektri%C4%8Dna_energija</vt:lpwstr>
      </vt:variant>
      <vt:variant>
        <vt:lpwstr/>
      </vt:variant>
      <vt:variant>
        <vt:i4>65618</vt:i4>
      </vt:variant>
      <vt:variant>
        <vt:i4>81</vt:i4>
      </vt:variant>
      <vt:variant>
        <vt:i4>0</vt:i4>
      </vt:variant>
      <vt:variant>
        <vt:i4>5</vt:i4>
      </vt:variant>
      <vt:variant>
        <vt:lpwstr>http://sl.wikipedia.org/wiki/Delo</vt:lpwstr>
      </vt:variant>
      <vt:variant>
        <vt:lpwstr/>
      </vt:variant>
      <vt:variant>
        <vt:i4>5111925</vt:i4>
      </vt:variant>
      <vt:variant>
        <vt:i4>78</vt:i4>
      </vt:variant>
      <vt:variant>
        <vt:i4>0</vt:i4>
      </vt:variant>
      <vt:variant>
        <vt:i4>5</vt:i4>
      </vt:variant>
      <vt:variant>
        <vt:lpwstr>http://sl.wikipedia.org/w/index.php?title=Mehansko_delo&amp;action=edit&amp;redlink=1</vt:lpwstr>
      </vt:variant>
      <vt:variant>
        <vt:lpwstr/>
      </vt:variant>
      <vt:variant>
        <vt:i4>8126498</vt:i4>
      </vt:variant>
      <vt:variant>
        <vt:i4>75</vt:i4>
      </vt:variant>
      <vt:variant>
        <vt:i4>0</vt:i4>
      </vt:variant>
      <vt:variant>
        <vt:i4>5</vt:i4>
      </vt:variant>
      <vt:variant>
        <vt:lpwstr>http://sl.wikipedia.org/wiki/Entalpija</vt:lpwstr>
      </vt:variant>
      <vt:variant>
        <vt:lpwstr/>
      </vt:variant>
      <vt:variant>
        <vt:i4>8257546</vt:i4>
      </vt:variant>
      <vt:variant>
        <vt:i4>72</vt:i4>
      </vt:variant>
      <vt:variant>
        <vt:i4>0</vt:i4>
      </vt:variant>
      <vt:variant>
        <vt:i4>5</vt:i4>
      </vt:variant>
      <vt:variant>
        <vt:lpwstr>http://sl.wikipedia.org/w/index.php?title=Tla%C4%8Dna_energija&amp;action=edit&amp;redlink=1</vt:lpwstr>
      </vt:variant>
      <vt:variant>
        <vt:lpwstr/>
      </vt:variant>
      <vt:variant>
        <vt:i4>5439528</vt:i4>
      </vt:variant>
      <vt:variant>
        <vt:i4>69</vt:i4>
      </vt:variant>
      <vt:variant>
        <vt:i4>0</vt:i4>
      </vt:variant>
      <vt:variant>
        <vt:i4>5</vt:i4>
      </vt:variant>
      <vt:variant>
        <vt:lpwstr>http://sl.wikipedia.org/wiki/Notranja_energija</vt:lpwstr>
      </vt:variant>
      <vt:variant>
        <vt:lpwstr/>
      </vt:variant>
      <vt:variant>
        <vt:i4>3473493</vt:i4>
      </vt:variant>
      <vt:variant>
        <vt:i4>66</vt:i4>
      </vt:variant>
      <vt:variant>
        <vt:i4>0</vt:i4>
      </vt:variant>
      <vt:variant>
        <vt:i4>5</vt:i4>
      </vt:variant>
      <vt:variant>
        <vt:lpwstr>http://sl.wikipedia.org/wiki/Energetski_stroj</vt:lpwstr>
      </vt:variant>
      <vt:variant>
        <vt:lpwstr/>
      </vt:variant>
      <vt:variant>
        <vt:i4>6422572</vt:i4>
      </vt:variant>
      <vt:variant>
        <vt:i4>63</vt:i4>
      </vt:variant>
      <vt:variant>
        <vt:i4>0</vt:i4>
      </vt:variant>
      <vt:variant>
        <vt:i4>5</vt:i4>
      </vt:variant>
      <vt:variant>
        <vt:lpwstr>http://sl.wikipedia.org/wiki/Stroj</vt:lpwstr>
      </vt:variant>
      <vt:variant>
        <vt:lpwstr/>
      </vt:variant>
      <vt:variant>
        <vt:i4>1048679</vt:i4>
      </vt:variant>
      <vt:variant>
        <vt:i4>60</vt:i4>
      </vt:variant>
      <vt:variant>
        <vt:i4>0</vt:i4>
      </vt:variant>
      <vt:variant>
        <vt:i4>5</vt:i4>
      </vt:variant>
      <vt:variant>
        <vt:lpwstr>http://sl.wikipedia.org/w/index.php?title=Volumenski_stroj&amp;action=edit&amp;redlink=1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2019-05-27T12:29:00Z</dcterms:created>
  <dcterms:modified xsi:type="dcterms:W3CDTF">2019-05-27T12:29:00Z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