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11E0" w:rsidRDefault="008362D0">
      <w:pPr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sz w:val="36"/>
          <w:szCs w:val="36"/>
        </w:rPr>
        <w:t>ABSORPCIJSKI SPEKTER</w:t>
      </w:r>
    </w:p>
    <w:p w:rsidR="00A411E0" w:rsidRDefault="00A411E0"/>
    <w:p w:rsidR="00A411E0" w:rsidRDefault="008362D0">
      <w:r>
        <w:t xml:space="preserve">Element lahko identificiramo tudi tako, da njegove atome presvetlimo z belo svetlobo. Tako se v atomih absorbirajo le nekatere barve, ki so značilne za element.  Atomi absorbirajo iz vpadne svetlobe tiste barve, ki jih sami sevajo. </w:t>
      </w:r>
    </w:p>
    <w:p w:rsidR="00A411E0" w:rsidRDefault="007F18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72.45pt" filled="t">
            <v:fill color2="black"/>
            <v:imagedata r:id="rId6" o:title=""/>
          </v:shape>
        </w:pict>
      </w:r>
    </w:p>
    <w:p w:rsidR="00A411E0" w:rsidRDefault="00A411E0"/>
    <w:p w:rsidR="00A411E0" w:rsidRDefault="008362D0">
      <w:r>
        <w:t xml:space="preserve">Če pošljemo belo svetlobo skozi plin atomov drugih elementov, jim atomi odvzamejo vpadni svetlobe le fotone, s takšnimi energijami, ki jih sami sevajo. V spektru prepuščene bele svetlobe manjkajo črte, ki sestavljajo emisijski spekter elementa. Ker te temne črte nastanejo zaradi absorpcijske svetlobe v atomih elementa, ki jih svetloba presvetljuje, se nastali spekter imenuje absorpcijski spekter. Absorpcijski spekter je nekakšen negativ emisijskega spektra. V emisijskem spektru dobimo na temnem zaslonu posamezne svetle črte na mestih, ki so značilna za element. Pri absorpcijskem spektru pa je zaslon svetel in preprežen s temnimi progami. Temne proge absorpcijskega spektra se ujemajo s svetlimi progami emisijskega, vendar vsebuje absorpcijski spekter vse črte emisijskega le, če snov presvetljujemo z žarki, ki vsebujejo fotone vseh možnih energij, tako da se atomi presvetljene snovi vzbudijo enako kot pri emisijskem spektru. </w:t>
      </w:r>
    </w:p>
    <w:p w:rsidR="00A411E0" w:rsidRDefault="00A411E0"/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8362D0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lastRenderedPageBreak/>
        <w:t xml:space="preserve">ZANIMIVOSTI   </w:t>
      </w:r>
    </w:p>
    <w:p w:rsidR="00A411E0" w:rsidRDefault="00A411E0">
      <w:pPr>
        <w:rPr>
          <w:rFonts w:ascii="Showcard Gothic" w:hAnsi="Showcard Gothic"/>
          <w:sz w:val="36"/>
          <w:szCs w:val="36"/>
        </w:rPr>
      </w:pPr>
    </w:p>
    <w:p w:rsidR="00A411E0" w:rsidRDefault="008362D0">
      <w:r>
        <w:t xml:space="preserve">Spekter sončne svetlobe, ki ga izmerimo na zemeljskem površju ima veliko temnih prog. To so absorpcijske črte elementov-plinov na soncu in v zemeljskem ozračju, kajti bela svetloba od vročih sončnih gmot se na poti skozi hladnejše sončne plasti in zemeljski zrak deloma absorbira. S pomočjo teh črt lahko ugotovimo kateri elementi so v sončnem in zemeljskem ozračju. Tako so odkrili da je na soncu helij (ki je tako dobil tudi ime po njem). Kasneje so helij odkrili tudi na sami zemlji. </w:t>
      </w:r>
    </w:p>
    <w:p w:rsidR="00A411E0" w:rsidRDefault="00A411E0"/>
    <w:p w:rsidR="00A411E0" w:rsidRDefault="008362D0">
      <w:pPr>
        <w:pStyle w:val="Navadensplet"/>
      </w:pPr>
      <w:r>
        <w:t xml:space="preserve">Willliam Huggins - Ko sta leta </w:t>
      </w:r>
      <w:hyperlink r:id="rId7" w:history="1">
        <w:r>
          <w:rPr>
            <w:rStyle w:val="Hyperlink"/>
          </w:rPr>
          <w:t>1859</w:t>
        </w:r>
      </w:hyperlink>
      <w:r>
        <w:t xml:space="preserve"> </w:t>
      </w:r>
      <w:hyperlink r:id="rId8" w:history="1">
        <w:r>
          <w:rPr>
            <w:rStyle w:val="Hyperlink"/>
          </w:rPr>
          <w:t>Kirchhoff</w:t>
        </w:r>
      </w:hyperlink>
      <w:r>
        <w:t xml:space="preserve"> in </w:t>
      </w:r>
      <w:hyperlink r:id="rId9" w:history="1">
        <w:r>
          <w:rPr>
            <w:rStyle w:val="Hyperlink"/>
          </w:rPr>
          <w:t>Bunsen</w:t>
        </w:r>
      </w:hyperlink>
      <w:r>
        <w:t xml:space="preserve"> odkrila, da </w:t>
      </w:r>
      <w:hyperlink r:id="rId10" w:history="1">
        <w:r>
          <w:rPr>
            <w:rStyle w:val="Hyperlink"/>
          </w:rPr>
          <w:t>absorpcijske črte</w:t>
        </w:r>
      </w:hyperlink>
      <w:r>
        <w:t xml:space="preserve"> lahko pokažejo sestavo izvora, je Huggins v observatoriju začel primerjati laboratorijske </w:t>
      </w:r>
      <w:hyperlink r:id="rId11" w:history="1">
        <w:r>
          <w:rPr>
            <w:rStyle w:val="Hyperlink"/>
          </w:rPr>
          <w:t>spektre</w:t>
        </w:r>
      </w:hyperlink>
      <w:r>
        <w:t xml:space="preserve"> svetil s spektri </w:t>
      </w:r>
      <w:hyperlink r:id="rId12" w:history="1">
        <w:r>
          <w:rPr>
            <w:rStyle w:val="Hyperlink"/>
          </w:rPr>
          <w:t>zvezd</w:t>
        </w:r>
      </w:hyperlink>
      <w:r>
        <w:t xml:space="preserve">. Leta </w:t>
      </w:r>
      <w:hyperlink r:id="rId13" w:history="1">
        <w:r>
          <w:rPr>
            <w:rStyle w:val="Hyperlink"/>
          </w:rPr>
          <w:t>1862</w:t>
        </w:r>
      </w:hyperlink>
      <w:r>
        <w:t xml:space="preserve"> je uporabljal 200 mm refraktor s </w:t>
      </w:r>
      <w:hyperlink r:id="rId14" w:history="1">
        <w:r>
          <w:rPr>
            <w:rStyle w:val="Hyperlink"/>
          </w:rPr>
          <w:t>spektroskopom</w:t>
        </w:r>
      </w:hyperlink>
      <w:r>
        <w:t xml:space="preserve"> in raziskal spektre približno 40. </w:t>
      </w:r>
      <w:hyperlink r:id="rId15" w:history="1">
        <w:r>
          <w:rPr>
            <w:rStyle w:val="Hyperlink"/>
          </w:rPr>
          <w:t>zvezd</w:t>
        </w:r>
      </w:hyperlink>
      <w:r>
        <w:t xml:space="preserve"> in v njih našel znane spektralne vzorce mnogih znanih kemičnih </w:t>
      </w:r>
      <w:hyperlink r:id="rId16" w:history="1">
        <w:r>
          <w:rPr>
            <w:rStyle w:val="Hyperlink"/>
          </w:rPr>
          <w:t>snovi</w:t>
        </w:r>
      </w:hyperlink>
      <w:r>
        <w:t xml:space="preserve">. Leta </w:t>
      </w:r>
      <w:hyperlink r:id="rId17" w:history="1">
        <w:r>
          <w:rPr>
            <w:rStyle w:val="Hyperlink"/>
          </w:rPr>
          <w:t>1864</w:t>
        </w:r>
      </w:hyperlink>
      <w:r>
        <w:t xml:space="preserve"> je ugotovil </w:t>
      </w:r>
      <w:hyperlink r:id="rId18" w:history="1">
        <w:r>
          <w:rPr>
            <w:rStyle w:val="Hyperlink"/>
          </w:rPr>
          <w:t>sevanje</w:t>
        </w:r>
      </w:hyperlink>
      <w:r>
        <w:t xml:space="preserve"> </w:t>
      </w:r>
      <w:hyperlink r:id="rId19" w:history="1">
        <w:r>
          <w:rPr>
            <w:rStyle w:val="Hyperlink"/>
          </w:rPr>
          <w:t>meglic</w:t>
        </w:r>
      </w:hyperlink>
      <w:r>
        <w:t xml:space="preserve">. Raziskal je spekter </w:t>
      </w:r>
      <w:hyperlink r:id="rId20" w:history="1">
        <w:r>
          <w:rPr>
            <w:rStyle w:val="Hyperlink"/>
          </w:rPr>
          <w:t>planetarne meglice</w:t>
        </w:r>
      </w:hyperlink>
      <w:r>
        <w:t> »</w:t>
      </w:r>
      <w:hyperlink r:id="rId21" w:history="1">
        <w:r>
          <w:rPr>
            <w:rStyle w:val="Hyperlink"/>
          </w:rPr>
          <w:t>Mačje oko</w:t>
        </w:r>
      </w:hyperlink>
      <w:r>
        <w:t>« (</w:t>
      </w:r>
      <w:hyperlink r:id="rId22" w:history="1">
        <w:r>
          <w:rPr>
            <w:rStyle w:val="Hyperlink"/>
          </w:rPr>
          <w:t>NGC 6543</w:t>
        </w:r>
      </w:hyperlink>
      <w:r>
        <w:t xml:space="preserve">) v </w:t>
      </w:r>
      <w:hyperlink r:id="rId23" w:history="1">
        <w:r>
          <w:rPr>
            <w:rStyle w:val="Hyperlink"/>
          </w:rPr>
          <w:t>Zmaju</w:t>
        </w:r>
      </w:hyperlink>
      <w:r>
        <w:t xml:space="preserve"> in našel dve zeleni emisijski črti, ki ju ni mogel enačiti s sevanjem nobenega do tedaj znanega </w:t>
      </w:r>
      <w:hyperlink r:id="rId24" w:history="1">
        <w:r>
          <w:rPr>
            <w:rStyle w:val="Hyperlink"/>
          </w:rPr>
          <w:t>kemijskega elementa</w:t>
        </w:r>
      </w:hyperlink>
      <w:r>
        <w:t xml:space="preserve">. Pokazal je naprej, da imajo nekatere meglice, kot tudi </w:t>
      </w:r>
      <w:hyperlink r:id="rId25" w:history="1">
        <w:r>
          <w:rPr>
            <w:rStyle w:val="Hyperlink"/>
          </w:rPr>
          <w:t>M42</w:t>
        </w:r>
      </w:hyperlink>
      <w:r>
        <w:t xml:space="preserve">, znana </w:t>
      </w:r>
      <w:hyperlink r:id="rId26" w:history="1">
        <w:r>
          <w:rPr>
            <w:rStyle w:val="Hyperlink"/>
          </w:rPr>
          <w:t>Orionova meglica</w:t>
        </w:r>
      </w:hyperlink>
      <w:r>
        <w:t xml:space="preserve">, emisijski spekter in morajo zaradi tega biti </w:t>
      </w:r>
      <w:hyperlink r:id="rId27" w:history="1">
        <w:r>
          <w:rPr>
            <w:rStyle w:val="Hyperlink"/>
          </w:rPr>
          <w:t>plinaste</w:t>
        </w:r>
      </w:hyperlink>
      <w:r>
        <w:t xml:space="preserve">. Meglica </w:t>
      </w:r>
      <w:hyperlink r:id="rId28" w:history="1">
        <w:r>
          <w:rPr>
            <w:rStyle w:val="Hyperlink"/>
          </w:rPr>
          <w:t>M31</w:t>
        </w:r>
      </w:hyperlink>
      <w:r>
        <w:t xml:space="preserve"> v </w:t>
      </w:r>
      <w:hyperlink r:id="rId29" w:history="1">
        <w:r>
          <w:rPr>
            <w:rStyle w:val="Hyperlink"/>
          </w:rPr>
          <w:t>Andromedi</w:t>
        </w:r>
      </w:hyperlink>
      <w:r>
        <w:t xml:space="preserve"> pa kaže absorpcijski spekter, ki je značilen za zvezde. Leta </w:t>
      </w:r>
      <w:hyperlink r:id="rId30" w:history="1">
        <w:r>
          <w:rPr>
            <w:rStyle w:val="Hyperlink"/>
          </w:rPr>
          <w:t>1866</w:t>
        </w:r>
      </w:hyperlink>
      <w:r>
        <w:t xml:space="preserve"> je </w:t>
      </w:r>
      <w:hyperlink r:id="rId31" w:history="1">
        <w:r>
          <w:rPr>
            <w:rStyle w:val="Hyperlink"/>
          </w:rPr>
          <w:t>spektroskopsko</w:t>
        </w:r>
      </w:hyperlink>
      <w:r>
        <w:t xml:space="preserve"> opazoval </w:t>
      </w:r>
      <w:hyperlink r:id="rId32" w:history="1">
        <w:r>
          <w:rPr>
            <w:rStyle w:val="Hyperlink"/>
          </w:rPr>
          <w:t>novo</w:t>
        </w:r>
      </w:hyperlink>
      <w:r>
        <w:t xml:space="preserve"> T </w:t>
      </w:r>
      <w:hyperlink r:id="rId33" w:history="1">
        <w:r>
          <w:rPr>
            <w:rStyle w:val="Hyperlink"/>
          </w:rPr>
          <w:t>Severne krone</w:t>
        </w:r>
      </w:hyperlink>
      <w:r>
        <w:t xml:space="preserve"> in našel emisijske črte </w:t>
      </w:r>
      <w:hyperlink r:id="rId34" w:history="1">
        <w:r>
          <w:rPr>
            <w:rStyle w:val="Hyperlink"/>
          </w:rPr>
          <w:t>vodika</w:t>
        </w:r>
      </w:hyperlink>
      <w:r>
        <w:t xml:space="preserve">. Leta </w:t>
      </w:r>
      <w:hyperlink r:id="rId35" w:history="1">
        <w:r>
          <w:rPr>
            <w:rStyle w:val="Hyperlink"/>
          </w:rPr>
          <w:t>1868</w:t>
        </w:r>
      </w:hyperlink>
      <w:r>
        <w:t xml:space="preserve"> je v spektru </w:t>
      </w:r>
      <w:hyperlink r:id="rId36" w:history="1">
        <w:r>
          <w:rPr>
            <w:rStyle w:val="Hyperlink"/>
          </w:rPr>
          <w:t>kometa</w:t>
        </w:r>
      </w:hyperlink>
      <w:r>
        <w:t xml:space="preserve"> odkril spektralne črte </w:t>
      </w:r>
      <w:hyperlink r:id="rId37" w:history="1">
        <w:r>
          <w:rPr>
            <w:rStyle w:val="Hyperlink"/>
          </w:rPr>
          <w:t>etilena</w:t>
        </w:r>
      </w:hyperlink>
      <w:r>
        <w:t xml:space="preserve"> in emisijske črte </w:t>
      </w:r>
      <w:hyperlink r:id="rId38" w:history="1">
        <w:r>
          <w:rPr>
            <w:rStyle w:val="Hyperlink"/>
          </w:rPr>
          <w:t>ogljika</w:t>
        </w:r>
      </w:hyperlink>
      <w:r>
        <w:t>.</w:t>
      </w:r>
    </w:p>
    <w:p w:rsidR="00A411E0" w:rsidRDefault="00A411E0">
      <w:pPr>
        <w:pStyle w:val="Navadensplet"/>
      </w:pPr>
    </w:p>
    <w:p w:rsidR="00A411E0" w:rsidRDefault="007F181C">
      <w:pPr>
        <w:pStyle w:val="Navadensplet"/>
      </w:pPr>
      <w:r>
        <w:pict>
          <v:shape id="_x0000_i1026" type="#_x0000_t75" style="width:177.5pt;height:190.05pt" filled="t">
            <v:fill color2="black"/>
            <v:imagedata r:id="rId39" o:title=""/>
          </v:shape>
        </w:pict>
      </w:r>
    </w:p>
    <w:p w:rsidR="00A411E0" w:rsidRDefault="008362D0">
      <w:pPr>
        <w:pStyle w:val="Navadensplet"/>
      </w:pPr>
      <w:r>
        <w:t>Planetarna meglica »Mačje oko«</w:t>
      </w:r>
    </w:p>
    <w:sectPr w:rsidR="00A411E0">
      <w:footerReference w:type="default" r:id="rId4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1E0" w:rsidRDefault="008362D0">
      <w:r>
        <w:separator/>
      </w:r>
    </w:p>
  </w:endnote>
  <w:endnote w:type="continuationSeparator" w:id="0">
    <w:p w:rsidR="00A411E0" w:rsidRDefault="0083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altName w:val="Impact"/>
    <w:charset w:val="00"/>
    <w:family w:val="decorative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1E0" w:rsidRDefault="007F181C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6pt;height:13.7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A411E0" w:rsidRDefault="008362D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1E0" w:rsidRDefault="008362D0">
      <w:r>
        <w:separator/>
      </w:r>
    </w:p>
  </w:footnote>
  <w:footnote w:type="continuationSeparator" w:id="0">
    <w:p w:rsidR="00A411E0" w:rsidRDefault="0083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2D0"/>
    <w:rsid w:val="007F181C"/>
    <w:rsid w:val="008362D0"/>
    <w:rsid w:val="00A4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Hyperlink">
    <w:name w:val="Hyperlink"/>
    <w:basedOn w:val="Privzetapisavaodstavka"/>
    <w:semiHidden/>
    <w:rPr>
      <w:color w:val="0000FF"/>
      <w:u w:val="single"/>
    </w:rPr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vadensplet">
    <w:name w:val="Navaden (splet)"/>
    <w:basedOn w:val="Normal"/>
    <w:pPr>
      <w:spacing w:before="280" w:after="280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Gustav_Robert_Kirchhoff" TargetMode="External"/><Relationship Id="rId13" Type="http://schemas.openxmlformats.org/officeDocument/2006/relationships/hyperlink" Target="http://sl.wikipedia.org/wiki/1862" TargetMode="External"/><Relationship Id="rId18" Type="http://schemas.openxmlformats.org/officeDocument/2006/relationships/hyperlink" Target="http://sl.wikipedia.org/w/index.php?title=Sevanje&amp;action=edit" TargetMode="External"/><Relationship Id="rId26" Type="http://schemas.openxmlformats.org/officeDocument/2006/relationships/hyperlink" Target="http://sl.wikipedia.org/wiki/Orionova_meglica" TargetMode="External"/><Relationship Id="rId39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iki/Ma&#269;je_oko_(meglica)" TargetMode="External"/><Relationship Id="rId34" Type="http://schemas.openxmlformats.org/officeDocument/2006/relationships/hyperlink" Target="http://sl.wikipedia.org/wiki/Vodi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l.wikipedia.org/wiki/1859" TargetMode="External"/><Relationship Id="rId12" Type="http://schemas.openxmlformats.org/officeDocument/2006/relationships/hyperlink" Target="http://sl.wikipedia.org/wiki/Zvezda" TargetMode="External"/><Relationship Id="rId17" Type="http://schemas.openxmlformats.org/officeDocument/2006/relationships/hyperlink" Target="http://sl.wikipedia.org/wiki/1864" TargetMode="External"/><Relationship Id="rId25" Type="http://schemas.openxmlformats.org/officeDocument/2006/relationships/hyperlink" Target="http://sl.wikipedia.org/w/index.php?title=M42&amp;action=edit" TargetMode="External"/><Relationship Id="rId33" Type="http://schemas.openxmlformats.org/officeDocument/2006/relationships/hyperlink" Target="http://sl.wikipedia.org/w/index.php?title=Severna_krona_(ozvezdje)&amp;action=edit" TargetMode="External"/><Relationship Id="rId38" Type="http://schemas.openxmlformats.org/officeDocument/2006/relationships/hyperlink" Target="http://sl.wikipedia.org/wiki/Oglj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Snov" TargetMode="External"/><Relationship Id="rId20" Type="http://schemas.openxmlformats.org/officeDocument/2006/relationships/hyperlink" Target="http://sl.wikipedia.org/wiki/Planetarna_meglica" TargetMode="External"/><Relationship Id="rId29" Type="http://schemas.openxmlformats.org/officeDocument/2006/relationships/hyperlink" Target="http://sl.wikipedia.org/w/index.php?title=Andromeda_(ozvezdje)&amp;action=edi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l.wikipedia.org/w/index.php?title=Spekter&amp;action=edit" TargetMode="External"/><Relationship Id="rId24" Type="http://schemas.openxmlformats.org/officeDocument/2006/relationships/hyperlink" Target="http://sl.wikipedia.org/wiki/Kemijski_element" TargetMode="External"/><Relationship Id="rId32" Type="http://schemas.openxmlformats.org/officeDocument/2006/relationships/hyperlink" Target="http://sl.wikipedia.org/w/index.php?title=Nova&amp;action=edit" TargetMode="External"/><Relationship Id="rId37" Type="http://schemas.openxmlformats.org/officeDocument/2006/relationships/hyperlink" Target="http://sl.wikipedia.org/w/index.php?title=Etilen&amp;action=edit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sl.wikipedia.org/wiki/Zvezda" TargetMode="External"/><Relationship Id="rId23" Type="http://schemas.openxmlformats.org/officeDocument/2006/relationships/hyperlink" Target="http://sl.wikipedia.org/w/index.php?title=Zmaj_(ozvezdje)&amp;action=edit" TargetMode="External"/><Relationship Id="rId28" Type="http://schemas.openxmlformats.org/officeDocument/2006/relationships/hyperlink" Target="http://sl.wikipedia.org/wiki/M31" TargetMode="External"/><Relationship Id="rId36" Type="http://schemas.openxmlformats.org/officeDocument/2006/relationships/hyperlink" Target="http://sl.wikipedia.org/wiki/Komet" TargetMode="External"/><Relationship Id="rId10" Type="http://schemas.openxmlformats.org/officeDocument/2006/relationships/hyperlink" Target="http://sl.wikipedia.org/w/index.php?title=Absorpcijska_&#269;rta&amp;action=edit" TargetMode="External"/><Relationship Id="rId19" Type="http://schemas.openxmlformats.org/officeDocument/2006/relationships/hyperlink" Target="http://sl.wikipedia.org/wiki/Meglica" TargetMode="External"/><Relationship Id="rId31" Type="http://schemas.openxmlformats.org/officeDocument/2006/relationships/hyperlink" Target="http://sl.wikipedia.org/w/index.php?title=Spektroskopija&amp;action=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l.wikipedia.org/wiki/Robert_Wilhelm_Bunsen" TargetMode="External"/><Relationship Id="rId14" Type="http://schemas.openxmlformats.org/officeDocument/2006/relationships/hyperlink" Target="http://sl.wikipedia.org/w/index.php?title=Spektroskop&amp;action=edit" TargetMode="External"/><Relationship Id="rId22" Type="http://schemas.openxmlformats.org/officeDocument/2006/relationships/hyperlink" Target="http://sl.wikipedia.org/wiki/NGC_6543" TargetMode="External"/><Relationship Id="rId27" Type="http://schemas.openxmlformats.org/officeDocument/2006/relationships/hyperlink" Target="http://sl.wikipedia.org/wiki/Plin" TargetMode="External"/><Relationship Id="rId30" Type="http://schemas.openxmlformats.org/officeDocument/2006/relationships/hyperlink" Target="http://sl.wikipedia.org/wiki/1866" TargetMode="External"/><Relationship Id="rId35" Type="http://schemas.openxmlformats.org/officeDocument/2006/relationships/hyperlink" Target="http://sl.wikipedia.org/wiki/1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