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FC" w:rsidRDefault="00F03104" w:rsidP="008916BD">
      <w:pPr>
        <w:pStyle w:val="Heading1"/>
      </w:pPr>
      <w:bookmarkStart w:id="0" w:name="_GoBack"/>
      <w:bookmarkEnd w:id="0"/>
      <w:r>
        <w:t>ELEKTRIČNI TOK</w:t>
      </w:r>
    </w:p>
    <w:p w:rsidR="00F03104" w:rsidRDefault="00F03104" w:rsidP="008916BD">
      <w:pPr>
        <w:pStyle w:val="Heading2"/>
      </w:pPr>
      <w:r>
        <w:t>1. Ohmov zakon</w:t>
      </w:r>
    </w:p>
    <w:p w:rsidR="00F03104" w:rsidRDefault="00F03104">
      <w:r>
        <w:t>Skozi prevodnik z uporom R teče tok I, če je med koncema prevodnika napetost U; U=I·R oz. če med koncema prevodnika R priklopimo napetost U, teče skozi upornik tok I; I=</w:t>
      </w:r>
      <w:r w:rsidR="00780C17" w:rsidRPr="00780C17">
        <w:rPr>
          <w:position w:val="-26"/>
        </w:rPr>
        <w:object w:dxaOrig="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3.75pt" o:ole="">
            <v:imagedata r:id="rId7" o:title=""/>
          </v:shape>
          <o:OLEObject Type="Embed" ProgID="Equation.3" ShapeID="_x0000_i1025" DrawAspect="Content" ObjectID="_1618994157" r:id="rId8"/>
        </w:object>
      </w:r>
    </w:p>
    <w:p w:rsidR="00F03104" w:rsidRDefault="00F03104">
      <w:r>
        <w:t xml:space="preserve">KRATEK STIK </w:t>
      </w:r>
      <w:r>
        <w:sym w:font="Wingdings" w:char="F0E0"/>
      </w:r>
      <w:r>
        <w:t xml:space="preserve"> med poloma vira nastane, če pola povežemo s prevodnikom, ki ima izredno majhen R (kratka in debela žica), tedaj steče velik I, ki lahko poškoduje prevodnik in vir napetosti</w:t>
      </w:r>
    </w:p>
    <w:p w:rsidR="00F03104" w:rsidRDefault="00F03104"/>
    <w:p w:rsidR="00F03104" w:rsidRDefault="00F03104" w:rsidP="008916BD">
      <w:pPr>
        <w:pStyle w:val="Heading2"/>
      </w:pPr>
      <w:r>
        <w:t>2. Vzporedna vezava</w:t>
      </w:r>
    </w:p>
    <w:p w:rsidR="00F03104" w:rsidRDefault="00F03104" w:rsidP="00F03104">
      <w:r>
        <w:t>- na vsakem uporniku je enaka napetost (U)</w:t>
      </w:r>
    </w:p>
    <w:p w:rsidR="00F03104" w:rsidRDefault="00F03104" w:rsidP="00F03104">
      <w:r>
        <w:t>- celoten tok se razdeli [</w:t>
      </w:r>
      <w:r w:rsidR="00780C17">
        <w:t>I</w:t>
      </w:r>
      <w:r w:rsidR="00780C17" w:rsidRPr="00780C17">
        <w:rPr>
          <w:vertAlign w:val="subscript"/>
        </w:rPr>
        <w:t>s</w:t>
      </w:r>
      <w:r w:rsidR="00780C17">
        <w:t xml:space="preserve"> = </w:t>
      </w:r>
      <w:r>
        <w:t>I</w:t>
      </w:r>
      <w:r w:rsidRPr="00F03104">
        <w:rPr>
          <w:vertAlign w:val="subscript"/>
        </w:rPr>
        <w:t>1</w:t>
      </w:r>
      <w:r>
        <w:t xml:space="preserve"> + I</w:t>
      </w:r>
      <w:r w:rsidRPr="00F03104">
        <w:rPr>
          <w:vertAlign w:val="subscript"/>
        </w:rPr>
        <w:t>2</w:t>
      </w:r>
      <w:r>
        <w:t xml:space="preserve"> + I</w:t>
      </w:r>
      <w:r w:rsidRPr="00F03104">
        <w:rPr>
          <w:vertAlign w:val="subscript"/>
        </w:rPr>
        <w:t>3</w:t>
      </w:r>
      <w:r>
        <w:t xml:space="preserve"> …]</w:t>
      </w:r>
    </w:p>
    <w:p w:rsidR="00F03104" w:rsidRDefault="00F03104" w:rsidP="00F03104">
      <w:r>
        <w:t>- veja z večjim R prevzame manjši tok (I)</w:t>
      </w:r>
    </w:p>
    <w:p w:rsidR="00F03104" w:rsidRDefault="00F03104" w:rsidP="00F03104">
      <w:r>
        <w:t xml:space="preserve">Obratna </w:t>
      </w:r>
      <w:r w:rsidR="00780C17">
        <w:t>vrednost skupnega</w:t>
      </w:r>
      <w:r>
        <w:t xml:space="preserve"> upora je vsota obratnih vrednosti uporov, posameznih vzporedno povezanih upornikov.</w:t>
      </w:r>
    </w:p>
    <w:p w:rsidR="00F03104" w:rsidRDefault="00B344CC" w:rsidP="00F03104">
      <w:r>
        <w:rPr>
          <w:noProof/>
        </w:rPr>
        <w:pict>
          <v:group id="_x0000_s1043" style="position:absolute;margin-left:315.05pt;margin-top:.35pt;width:77.6pt;height:69.8pt;z-index:251655168" coordorigin="6165,5820" coordsize="1552,1396">
            <v:line id="_x0000_s1031" style="position:absolute;flip:x" from="6165,5823" to="6720,5823">
              <v:stroke startarrow="oval"/>
            </v:line>
            <v:line id="_x0000_s1032" style="position:absolute" from="6165,5820" to="6165,7020"/>
            <v:line id="_x0000_s1033" style="position:absolute" from="6165,7020" to="6645,7020"/>
            <v:line id="_x0000_s1034" style="position:absolute" from="6165,6420" to="6645,6421"/>
            <v:line id="_x0000_s1035" style="position:absolute;flip:x" from="7162,5823" to="7717,5823">
              <v:stroke endarrow="oval"/>
            </v:line>
            <v:line id="_x0000_s1036" style="position:absolute" from="7717,5820" to="7717,7020"/>
            <v:line id="_x0000_s1037" style="position:absolute" from="7237,7021" to="7717,7021"/>
            <v:line id="_x0000_s1038" style="position:absolute" from="7237,6421" to="7717,6422"/>
            <v:rect id="_x0000_s1041" style="position:absolute;left:6645;top:6214;width:592;height:394">
              <v:textbox style="mso-next-textbox:#_x0000_s1041">
                <w:txbxContent>
                  <w:p w:rsidR="00780C17" w:rsidRDefault="00780C17" w:rsidP="0073439A">
                    <w:pPr>
                      <w:jc w:val="center"/>
                    </w:pPr>
                    <w:r>
                      <w:t>R</w:t>
                    </w:r>
                    <w:r w:rsidRPr="00780C17">
                      <w:rPr>
                        <w:vertAlign w:val="subscript"/>
                      </w:rPr>
                      <w:t>1</w:t>
                    </w:r>
                  </w:p>
                </w:txbxContent>
              </v:textbox>
            </v:rect>
            <v:rect id="_x0000_s1042" style="position:absolute;left:6645;top:6822;width:592;height:394">
              <v:textbox style="mso-next-textbox:#_x0000_s1042">
                <w:txbxContent>
                  <w:p w:rsidR="00780C17" w:rsidRDefault="00780C17" w:rsidP="0073439A">
                    <w:pPr>
                      <w:jc w:val="center"/>
                    </w:pPr>
                    <w:r>
                      <w:t>R</w:t>
                    </w:r>
                    <w:r w:rsidRPr="00780C17">
                      <w:rPr>
                        <w:vertAlign w:val="subscript"/>
                      </w:rPr>
                      <w:t>2</w:t>
                    </w:r>
                  </w:p>
                </w:txbxContent>
              </v:textbox>
            </v:rect>
          </v:group>
        </w:pict>
      </w:r>
    </w:p>
    <w:p w:rsidR="00F03104" w:rsidRDefault="00780C17" w:rsidP="00780C17">
      <w:r w:rsidRPr="00F03104">
        <w:rPr>
          <w:position w:val="-32"/>
        </w:rPr>
        <w:object w:dxaOrig="2060" w:dyaOrig="740">
          <v:shape id="_x0000_i1026" type="#_x0000_t75" style="width:102.75pt;height:36.75pt" o:ole="">
            <v:imagedata r:id="rId9" o:title=""/>
          </v:shape>
          <o:OLEObject Type="Embed" ProgID="Equation.3" ShapeID="_x0000_i1026" DrawAspect="Content" ObjectID="_1618994158" r:id="rId10"/>
        </w:object>
      </w:r>
    </w:p>
    <w:p w:rsidR="00F03104" w:rsidRDefault="00F03104" w:rsidP="00780C17"/>
    <w:p w:rsidR="00F03104" w:rsidRDefault="00780C17" w:rsidP="00F03104">
      <w:r>
        <w:t>Tokovi so obratno sorazmerni z njihovimi upori.</w:t>
      </w:r>
    </w:p>
    <w:p w:rsidR="00780C17" w:rsidRDefault="00780C17" w:rsidP="00F03104"/>
    <w:p w:rsidR="00780C17" w:rsidRDefault="00780C17" w:rsidP="00F03104">
      <w:r w:rsidRPr="00780C17">
        <w:rPr>
          <w:position w:val="-32"/>
        </w:rPr>
        <w:object w:dxaOrig="840" w:dyaOrig="740">
          <v:shape id="_x0000_i1027" type="#_x0000_t75" style="width:42pt;height:36.75pt" o:ole="">
            <v:imagedata r:id="rId11" o:title=""/>
          </v:shape>
          <o:OLEObject Type="Embed" ProgID="Equation.3" ShapeID="_x0000_i1027" DrawAspect="Content" ObjectID="_1618994159" r:id="rId12"/>
        </w:object>
      </w:r>
    </w:p>
    <w:p w:rsidR="00780C17" w:rsidRDefault="00780C17" w:rsidP="00F03104"/>
    <w:p w:rsidR="00780C17" w:rsidRDefault="00780C17" w:rsidP="008916BD">
      <w:pPr>
        <w:pStyle w:val="Heading2"/>
      </w:pPr>
      <w:r>
        <w:t>3. Zaporedna vezava</w:t>
      </w:r>
    </w:p>
    <w:p w:rsidR="00780C17" w:rsidRDefault="00780C17" w:rsidP="00F03104">
      <w:r>
        <w:t>- teče enak I skozi vse upore</w:t>
      </w:r>
    </w:p>
    <w:p w:rsidR="00780C17" w:rsidRDefault="00780C17" w:rsidP="00F03104">
      <w:r>
        <w:t>- U</w:t>
      </w:r>
      <w:r w:rsidRPr="00780C17">
        <w:rPr>
          <w:vertAlign w:val="subscript"/>
        </w:rPr>
        <w:t>s</w:t>
      </w:r>
      <w:r>
        <w:t xml:space="preserve"> = U</w:t>
      </w:r>
      <w:r w:rsidRPr="00780C17">
        <w:rPr>
          <w:vertAlign w:val="subscript"/>
        </w:rPr>
        <w:t>1</w:t>
      </w:r>
      <w:r>
        <w:t xml:space="preserve"> + U</w:t>
      </w:r>
      <w:r w:rsidRPr="00780C17">
        <w:rPr>
          <w:vertAlign w:val="subscript"/>
        </w:rPr>
        <w:t>2</w:t>
      </w:r>
      <w:r>
        <w:t xml:space="preserve"> + U</w:t>
      </w:r>
      <w:r w:rsidRPr="00780C17">
        <w:rPr>
          <w:vertAlign w:val="subscript"/>
        </w:rPr>
        <w:t>3</w:t>
      </w:r>
      <w:r>
        <w:t xml:space="preserve"> …</w:t>
      </w:r>
    </w:p>
    <w:p w:rsidR="00780C17" w:rsidRDefault="00780C17" w:rsidP="00F03104">
      <w:r>
        <w:t>- Skupni upor je vsota vrednosti uporov, posameznih zaporedno vezanih upornikov</w:t>
      </w:r>
    </w:p>
    <w:p w:rsidR="00780C17" w:rsidRDefault="00780C17" w:rsidP="00F03104"/>
    <w:p w:rsidR="00780C17" w:rsidRDefault="00B344CC" w:rsidP="00F03104">
      <w:r>
        <w:rPr>
          <w:noProof/>
        </w:rPr>
        <w:pict>
          <v:group id="_x0000_s1060" style="position:absolute;margin-left:261.15pt;margin-top:4.5pt;width:139.25pt;height:37.2pt;z-index:251656192" coordorigin="4495,10368" coordsize="2785,744">
            <v:line id="_x0000_s1045" style="position:absolute;flip:x" from="4495,10368" to="5629,10368" o:regroupid="1">
              <v:stroke startarrow="oval"/>
            </v:line>
            <v:line id="_x0000_s1046" style="position:absolute" from="4495,10368" to="4495,10935" o:regroupid="1"/>
            <v:line id="_x0000_s1049" style="position:absolute;flip:x" from="6146,10368" to="7280,10368" o:regroupid="1">
              <v:stroke endarrow="oval"/>
            </v:line>
            <v:line id="_x0000_s1050" style="position:absolute" from="7280,10368" to="7280,10935" o:regroupid="1"/>
            <v:rect id="_x0000_s1053" style="position:absolute;left:5037;top:10718;width:592;height:394" o:regroupid="1">
              <v:textbox style="mso-next-textbox:#_x0000_s1053">
                <w:txbxContent>
                  <w:p w:rsidR="00780C17" w:rsidRDefault="00780C17" w:rsidP="0073439A">
                    <w:pPr>
                      <w:jc w:val="center"/>
                    </w:pPr>
                    <w:r>
                      <w:t>R</w:t>
                    </w:r>
                    <w:r w:rsidRPr="00780C17">
                      <w:rPr>
                        <w:vertAlign w:val="subscript"/>
                      </w:rPr>
                      <w:t>1</w:t>
                    </w:r>
                  </w:p>
                </w:txbxContent>
              </v:textbox>
            </v:rect>
            <v:rect id="_x0000_s1054" style="position:absolute;left:6146;top:10718;width:592;height:394" o:regroupid="1">
              <v:textbox style="mso-next-textbox:#_x0000_s1054">
                <w:txbxContent>
                  <w:p w:rsidR="00780C17" w:rsidRDefault="00780C17" w:rsidP="0073439A">
                    <w:pPr>
                      <w:jc w:val="center"/>
                    </w:pPr>
                    <w:r>
                      <w:t>R</w:t>
                    </w:r>
                    <w:r w:rsidRPr="00780C17">
                      <w:rPr>
                        <w:vertAlign w:val="subscript"/>
                      </w:rPr>
                      <w:t>2</w:t>
                    </w:r>
                  </w:p>
                </w:txbxContent>
              </v:textbox>
            </v:rect>
            <v:line id="_x0000_s1055" style="position:absolute" from="4495,10935" to="5037,10935"/>
            <v:line id="_x0000_s1056" style="position:absolute" from="6738,10935" to="7280,10935"/>
            <v:line id="_x0000_s1059" style="position:absolute" from="5629,10935" to="6146,10935"/>
          </v:group>
        </w:pict>
      </w:r>
      <w:r w:rsidR="00780C17">
        <w:t>R</w:t>
      </w:r>
      <w:r w:rsidR="00780C17" w:rsidRPr="00780C17">
        <w:rPr>
          <w:vertAlign w:val="subscript"/>
        </w:rPr>
        <w:t>s</w:t>
      </w:r>
      <w:r w:rsidR="00780C17">
        <w:t xml:space="preserve"> = R</w:t>
      </w:r>
      <w:r w:rsidR="00780C17" w:rsidRPr="00780C17">
        <w:rPr>
          <w:vertAlign w:val="subscript"/>
        </w:rPr>
        <w:t>1</w:t>
      </w:r>
      <w:r w:rsidR="00780C17">
        <w:t xml:space="preserve"> + R</w:t>
      </w:r>
      <w:r w:rsidR="00780C17" w:rsidRPr="00780C17">
        <w:rPr>
          <w:vertAlign w:val="subscript"/>
        </w:rPr>
        <w:t>2</w:t>
      </w:r>
      <w:r w:rsidR="00780C17">
        <w:t xml:space="preserve"> + R</w:t>
      </w:r>
      <w:r w:rsidR="00780C17" w:rsidRPr="00780C17">
        <w:rPr>
          <w:vertAlign w:val="subscript"/>
        </w:rPr>
        <w:t>3</w:t>
      </w:r>
      <w:r w:rsidR="00780C17">
        <w:t xml:space="preserve"> …</w:t>
      </w:r>
    </w:p>
    <w:p w:rsidR="00780C17" w:rsidRDefault="00780C17" w:rsidP="00F03104"/>
    <w:p w:rsidR="008916BD" w:rsidRDefault="008916BD" w:rsidP="00F03104"/>
    <w:p w:rsidR="008916BD" w:rsidRDefault="008916BD" w:rsidP="008916BD">
      <w:pPr>
        <w:pStyle w:val="Heading2"/>
      </w:pPr>
      <w:r>
        <w:t>4. Enačba za upor žice (odvisnost od temperature)</w:t>
      </w:r>
    </w:p>
    <w:p w:rsidR="008916BD" w:rsidRDefault="00B344CC" w:rsidP="008916BD">
      <w:r>
        <w:rPr>
          <w:noProof/>
        </w:rPr>
        <w:pict>
          <v:shapetype id="_x0000_t202" coordsize="21600,21600" o:spt="202" path="m,l,21600r21600,l21600,xe">
            <v:stroke joinstyle="miter"/>
            <v:path gradientshapeok="t" o:connecttype="rect"/>
          </v:shapetype>
          <v:shape id="_x0000_s1063" type="#_x0000_t202" style="position:absolute;margin-left:299.1pt;margin-top:7.6pt;width:61.45pt;height:41.2pt;z-index:251657216;mso-wrap-style:none" stroked="f">
            <v:textbox style="mso-next-textbox:#_x0000_s1063;mso-fit-shape-to-text:t">
              <w:txbxContent>
                <w:p w:rsidR="008916BD" w:rsidRDefault="003E6338" w:rsidP="008916BD">
                  <w:r w:rsidRPr="003E6338">
                    <w:rPr>
                      <w:position w:val="-24"/>
                    </w:rPr>
                    <w:object w:dxaOrig="859" w:dyaOrig="620">
                      <v:shape id="_x0000_i1029" type="#_x0000_t75" style="width:42.75pt;height:30.75pt" o:ole="">
                        <v:imagedata r:id="rId13" o:title=""/>
                      </v:shape>
                      <o:OLEObject Type="Embed" ProgID="Equation.3" ShapeID="_x0000_i1029" DrawAspect="Content" ObjectID="_1618994173" r:id="rId14"/>
                    </w:object>
                  </w:r>
                </w:p>
              </w:txbxContent>
            </v:textbox>
          </v:shape>
        </w:pict>
      </w:r>
      <w:r w:rsidR="008916BD">
        <w:t>Upor žice je odvisen od:</w:t>
      </w:r>
    </w:p>
    <w:p w:rsidR="008916BD" w:rsidRDefault="008916BD" w:rsidP="008916BD">
      <w:r>
        <w:t>- materiala</w:t>
      </w:r>
    </w:p>
    <w:p w:rsidR="008916BD" w:rsidRDefault="008916BD" w:rsidP="008916BD">
      <w:r>
        <w:t>- premo sorazmeren z dolžino (l)</w:t>
      </w:r>
    </w:p>
    <w:p w:rsidR="008916BD" w:rsidRDefault="008916BD" w:rsidP="008916BD">
      <w:r>
        <w:t>- obratno sorazmeren s presekom (S)</w:t>
      </w:r>
    </w:p>
    <w:p w:rsidR="008916BD" w:rsidRDefault="008916BD" w:rsidP="008916BD">
      <w:r>
        <w:t>S segrevanjem se upornost kovin povečuje (upor povzročajo kovinski kationi)</w:t>
      </w:r>
    </w:p>
    <w:p w:rsidR="008916BD" w:rsidRDefault="008916BD" w:rsidP="008916BD">
      <w:pPr>
        <w:pStyle w:val="Heading2"/>
      </w:pPr>
      <w:r>
        <w:lastRenderedPageBreak/>
        <w:t>5. Joulova toplota</w:t>
      </w:r>
    </w:p>
    <w:p w:rsidR="008916BD" w:rsidRDefault="008916BD" w:rsidP="008916BD"/>
    <w:p w:rsidR="008916BD" w:rsidRDefault="001364A9" w:rsidP="008916BD">
      <w:r w:rsidRPr="008916BD">
        <w:rPr>
          <w:position w:val="-6"/>
        </w:rPr>
        <w:object w:dxaOrig="2840" w:dyaOrig="320">
          <v:shape id="_x0000_i1030" type="#_x0000_t75" style="width:141.75pt;height:15.75pt" o:ole="">
            <v:imagedata r:id="rId15" o:title=""/>
          </v:shape>
          <o:OLEObject Type="Embed" ProgID="Equation.3" ShapeID="_x0000_i1030" DrawAspect="Content" ObjectID="_1618994160" r:id="rId16"/>
        </w:object>
      </w:r>
    </w:p>
    <w:p w:rsidR="008916BD" w:rsidRDefault="008916BD" w:rsidP="008916BD"/>
    <w:p w:rsidR="003E6338" w:rsidRDefault="003E6338" w:rsidP="008916BD">
      <w:r>
        <w:t>Električno delo povečuje notranjo energijo prevodnika, zato se segreva.</w:t>
      </w:r>
    </w:p>
    <w:p w:rsidR="008916BD" w:rsidRDefault="003E6338" w:rsidP="008916BD">
      <w:r>
        <w:t>Joulova toplota se uporablja za segrevanje, taljenje, spajkanje, varjenje…</w:t>
      </w:r>
    </w:p>
    <w:p w:rsidR="003E6338" w:rsidRDefault="003E6338" w:rsidP="008916BD"/>
    <w:p w:rsidR="003E6338" w:rsidRDefault="003E6338" w:rsidP="008916BD">
      <w:r>
        <w:t>Zaradi nje se električno energijo tudi izgublja in električna izolacija se segreva in kvari.</w:t>
      </w:r>
    </w:p>
    <w:p w:rsidR="00033134" w:rsidRDefault="00033134" w:rsidP="008916BD"/>
    <w:p w:rsidR="003E6338" w:rsidRDefault="00033134" w:rsidP="00033134">
      <w:pPr>
        <w:pStyle w:val="Heading2"/>
      </w:pPr>
      <w:r>
        <w:t>6. Vezava V in A metra</w:t>
      </w:r>
    </w:p>
    <w:p w:rsidR="00033134" w:rsidRDefault="00033134" w:rsidP="00033134">
      <w:pPr>
        <w:numPr>
          <w:ilvl w:val="0"/>
          <w:numId w:val="2"/>
        </w:numPr>
      </w:pPr>
      <w:r>
        <w:t>Ampermeter</w:t>
      </w:r>
    </w:p>
    <w:p w:rsidR="00033134" w:rsidRDefault="00033134" w:rsidP="00033134">
      <w:r>
        <w:t>Priključimo zaporedno, da je I enak I na uporniku</w:t>
      </w:r>
      <w:r w:rsidR="008D4D09">
        <w:t>.</w:t>
      </w:r>
    </w:p>
    <w:p w:rsidR="00033134" w:rsidRDefault="00B344CC" w:rsidP="00033134">
      <w:r>
        <w:rPr>
          <w:noProof/>
        </w:rPr>
        <w:pict>
          <v:group id="_x0000_s1102" style="position:absolute;margin-left:28.9pt;margin-top:11.3pt;width:156pt;height:22.5pt;z-index:251658240" coordorigin="1995,5760" coordsize="3120,450">
            <v:line id="_x0000_s1069" style="position:absolute" from="1995,5970" to="2790,5970" o:regroupid="4"/>
            <v:rect id="_x0000_s1078" style="position:absolute;left:2790;top:5775;width:592;height:394" o:regroupid="4">
              <v:textbox style="mso-next-textbox:#_x0000_s1078">
                <w:txbxContent>
                  <w:p w:rsidR="00033134" w:rsidRDefault="00033134" w:rsidP="00033134">
                    <w:pPr>
                      <w:jc w:val="center"/>
                    </w:pPr>
                    <w:r>
                      <w:t>R</w:t>
                    </w:r>
                  </w:p>
                </w:txbxContent>
              </v:textbox>
            </v:rect>
            <v:line id="_x0000_s1083" style="position:absolute" from="4320,5970" to="5115,5970" o:regroupid="4"/>
            <v:line id="_x0000_s1084" style="position:absolute" from="3382,5970" to="3870,5970" o:regroupid="4"/>
            <v:oval id="_x0000_s1085" style="position:absolute;left:3870;top:5760;width:450;height:450" o:regroupid="4">
              <v:textbox style="mso-next-textbox:#_x0000_s1085">
                <w:txbxContent>
                  <w:p w:rsidR="00033134" w:rsidRPr="001364A9" w:rsidRDefault="00033134" w:rsidP="001364A9">
                    <w:pPr>
                      <w:ind w:left="-23"/>
                    </w:pPr>
                    <w:r w:rsidRPr="001364A9">
                      <w:t>A</w:t>
                    </w:r>
                  </w:p>
                </w:txbxContent>
              </v:textbox>
            </v:oval>
          </v:group>
        </w:pict>
      </w:r>
    </w:p>
    <w:p w:rsidR="00033134" w:rsidRDefault="00033134" w:rsidP="00033134"/>
    <w:p w:rsidR="00033134" w:rsidRDefault="00033134" w:rsidP="00033134"/>
    <w:p w:rsidR="008D4D09" w:rsidRDefault="008D4D09" w:rsidP="00033134"/>
    <w:p w:rsidR="00033134" w:rsidRDefault="00033134" w:rsidP="00033134">
      <w:pPr>
        <w:numPr>
          <w:ilvl w:val="0"/>
          <w:numId w:val="2"/>
        </w:numPr>
      </w:pPr>
      <w:r>
        <w:t>Voltmeter</w:t>
      </w:r>
    </w:p>
    <w:p w:rsidR="00652684" w:rsidRDefault="00B344CC" w:rsidP="00652684">
      <w:r>
        <w:rPr>
          <w:noProof/>
        </w:rPr>
        <w:pict>
          <v:group id="_x0000_s1105" style="position:absolute;margin-left:68.4pt;margin-top:23.6pt;width:77.6pt;height:63pt;z-index:251659264" coordorigin="2790,7455" coordsize="1552,1260">
            <v:line id="_x0000_s1089" style="position:absolute" from="3062,7898" to="3062,8498" o:regroupid="3"/>
            <v:line id="_x0000_s1090" style="position:absolute" from="3062,8498" to="3345,8498" o:regroupid="3"/>
            <v:line id="_x0000_s1091" style="position:absolute" from="2790,7898" to="3270,7899" o:regroupid="3"/>
            <v:line id="_x0000_s1093" style="position:absolute" from="4078,7898" to="4078,8499" o:regroupid="3"/>
            <v:line id="_x0000_s1094" style="position:absolute" from="3795,8499" to="4078,8499" o:regroupid="3"/>
            <v:line id="_x0000_s1095" style="position:absolute" from="3862,7899" to="4342,7900" o:regroupid="3"/>
            <v:rect id="_x0000_s1096" style="position:absolute;left:3270;top:7692;width:592;height:394" o:regroupid="3">
              <v:textbox style="mso-next-textbox:#_x0000_s1096">
                <w:txbxContent>
                  <w:p w:rsidR="00033134" w:rsidRDefault="00033134" w:rsidP="0073439A">
                    <w:pPr>
                      <w:jc w:val="center"/>
                    </w:pPr>
                    <w:r>
                      <w:t>R</w:t>
                    </w:r>
                    <w:r w:rsidRPr="00780C17">
                      <w:rPr>
                        <w:vertAlign w:val="subscript"/>
                      </w:rPr>
                      <w:t>1</w:t>
                    </w:r>
                  </w:p>
                </w:txbxContent>
              </v:textbox>
            </v:rect>
            <v:oval id="_x0000_s1101" style="position:absolute;left:3345;top:8265;width:450;height:450">
              <v:textbox style="mso-next-textbox:#_x0000_s1101">
                <w:txbxContent>
                  <w:p w:rsidR="00033134" w:rsidRPr="00033134" w:rsidRDefault="00033134" w:rsidP="00033134">
                    <w:pPr>
                      <w:ind w:left="-14"/>
                      <w:rPr>
                        <w:position w:val="22"/>
                      </w:rPr>
                    </w:pPr>
                    <w:r>
                      <w:rPr>
                        <w:position w:val="22"/>
                      </w:rPr>
                      <w:t>V</w:t>
                    </w:r>
                  </w:p>
                </w:txbxContent>
              </v:textbox>
            </v:oval>
            <v:line id="_x0000_s1103" style="position:absolute;flip:y" from="4342,7455" to="4342,7898"/>
            <v:line id="_x0000_s1104" style="position:absolute;flip:y" from="2790,7455" to="2790,7898"/>
          </v:group>
        </w:pict>
      </w:r>
      <w:r w:rsidR="00033134">
        <w:t>Priključimo vzporedno, da je U enak U na uporniku</w:t>
      </w:r>
      <w:r w:rsidR="008D4D09">
        <w:t>.</w:t>
      </w:r>
    </w:p>
    <w:p w:rsidR="00652684" w:rsidRDefault="00652684" w:rsidP="00652684"/>
    <w:p w:rsidR="00652684" w:rsidRDefault="00652684" w:rsidP="00652684"/>
    <w:p w:rsidR="00652684" w:rsidRDefault="00652684" w:rsidP="00652684"/>
    <w:p w:rsidR="00652684" w:rsidRDefault="00652684" w:rsidP="00652684"/>
    <w:p w:rsidR="00652684" w:rsidRDefault="00652684" w:rsidP="00652684"/>
    <w:p w:rsidR="00652684" w:rsidRDefault="00652684" w:rsidP="00652684"/>
    <w:p w:rsidR="00652684" w:rsidRDefault="00652684" w:rsidP="00652684">
      <w:pPr>
        <w:pStyle w:val="Heading2"/>
      </w:pPr>
      <w:r>
        <w:t>7. Električna moč (P) in električno delo (A</w:t>
      </w:r>
      <w:r w:rsidRPr="00652684">
        <w:rPr>
          <w:vertAlign w:val="subscript"/>
        </w:rPr>
        <w:t>e</w:t>
      </w:r>
      <w:r>
        <w:t>)</w:t>
      </w:r>
    </w:p>
    <w:p w:rsidR="00652684" w:rsidRDefault="006D4A80" w:rsidP="00652684">
      <w:r>
        <w:t>Električna moč je produkt napetosti in toka.</w:t>
      </w:r>
    </w:p>
    <w:p w:rsidR="006D4A80" w:rsidRDefault="006D4A80" w:rsidP="00652684"/>
    <w:p w:rsidR="006D4A80" w:rsidRDefault="006D4A80" w:rsidP="00652684">
      <w:pPr>
        <w:rPr>
          <w:rFonts w:cs="Tw Cen MT"/>
        </w:rPr>
      </w:pPr>
      <w:r>
        <w:t xml:space="preserve">P = U </w:t>
      </w:r>
      <w:r>
        <w:rPr>
          <w:rFonts w:cs="Tw Cen MT"/>
        </w:rPr>
        <w:t>· I</w:t>
      </w:r>
    </w:p>
    <w:p w:rsidR="006D4A80" w:rsidRDefault="006D4A80" w:rsidP="00652684">
      <w:pPr>
        <w:rPr>
          <w:rFonts w:cs="Tw Cen MT"/>
        </w:rPr>
      </w:pPr>
    </w:p>
    <w:p w:rsidR="006D4A80" w:rsidRDefault="006D4A80" w:rsidP="00652684">
      <w:pPr>
        <w:rPr>
          <w:rFonts w:cs="Tw Cen MT"/>
        </w:rPr>
      </w:pPr>
      <w:r>
        <w:rPr>
          <w:rFonts w:cs="Tw Cen MT"/>
        </w:rPr>
        <w:t>Električno delo je produkt električne moči in časovnega intervala.</w:t>
      </w:r>
    </w:p>
    <w:p w:rsidR="006D4A80" w:rsidRDefault="006D4A80" w:rsidP="00652684">
      <w:pPr>
        <w:rPr>
          <w:rFonts w:cs="Tw Cen MT"/>
        </w:rPr>
      </w:pPr>
    </w:p>
    <w:p w:rsidR="00652684" w:rsidRPr="006D4A80" w:rsidRDefault="006B2990" w:rsidP="00652684">
      <w:pPr>
        <w:rPr>
          <w:rFonts w:cs="Tw Cen MT"/>
        </w:rPr>
      </w:pPr>
      <w:r w:rsidRPr="006D4A80">
        <w:rPr>
          <w:rFonts w:cs="Tw Cen MT"/>
          <w:position w:val="-4"/>
        </w:rPr>
        <w:object w:dxaOrig="1080" w:dyaOrig="260">
          <v:shape id="_x0000_i1031" type="#_x0000_t75" style="width:54pt;height:12.75pt" o:ole="">
            <v:imagedata r:id="rId17" o:title=""/>
          </v:shape>
          <o:OLEObject Type="Embed" ProgID="Equation.3" ShapeID="_x0000_i1031" DrawAspect="Content" ObjectID="_1618994161" r:id="rId18"/>
        </w:object>
      </w:r>
    </w:p>
    <w:p w:rsidR="001F16BF" w:rsidRPr="001F16BF" w:rsidRDefault="001F16BF" w:rsidP="001F16BF">
      <w:pPr>
        <w:pBdr>
          <w:bottom w:val="single" w:sz="4" w:space="1" w:color="auto"/>
        </w:pBdr>
        <w:rPr>
          <w:rStyle w:val="Heading1Char"/>
        </w:rPr>
      </w:pPr>
      <w:r w:rsidRPr="001F16BF">
        <w:rPr>
          <w:rStyle w:val="Heading1Char"/>
        </w:rPr>
        <w:t>MAGNETNO POLJE</w:t>
      </w:r>
    </w:p>
    <w:p w:rsidR="00ED2027" w:rsidRDefault="00ED2027" w:rsidP="00033134">
      <w:r>
        <w:t>- povzročajo ga električni tokovi</w:t>
      </w:r>
    </w:p>
    <w:p w:rsidR="00ED2027" w:rsidRDefault="00ED2027" w:rsidP="00033134">
      <w:r>
        <w:t>- magnetna sila deluje na daljave, tudi v vakuumu</w:t>
      </w:r>
    </w:p>
    <w:p w:rsidR="00ED2027" w:rsidRDefault="00ED2027" w:rsidP="00033134"/>
    <w:p w:rsidR="00ED2027" w:rsidRDefault="00ED2027" w:rsidP="00ED2027">
      <w:pPr>
        <w:pStyle w:val="Heading2"/>
      </w:pPr>
      <w:r>
        <w:t>1. Magneti</w:t>
      </w:r>
    </w:p>
    <w:p w:rsidR="00ED2027" w:rsidRDefault="00ED2027" w:rsidP="00ED2027">
      <w:r>
        <w:t>Vsak magnet ima 2 pola (N [sever] in S [jug])</w:t>
      </w:r>
    </w:p>
    <w:p w:rsidR="00ED2027" w:rsidRDefault="00ED2027" w:rsidP="00ED2027">
      <w:r>
        <w:t>Nasprotni poli se privlačijo, isti se odbijajo.</w:t>
      </w:r>
    </w:p>
    <w:p w:rsidR="00ED2027" w:rsidRDefault="00ED2027" w:rsidP="00ED2027">
      <w:r>
        <w:t>Magnetno polje ponazorimo s silnicami. Izvirajo v severnem polu, poniknejo pa v južnem.</w:t>
      </w:r>
    </w:p>
    <w:p w:rsidR="00ED2027" w:rsidRDefault="00ED2027" w:rsidP="00ED2027"/>
    <w:p w:rsidR="006C6275" w:rsidRPr="002525EC" w:rsidRDefault="00B344CC" w:rsidP="00ED2027">
      <w:pPr>
        <w:rPr>
          <w:b/>
        </w:rPr>
      </w:pPr>
      <w:r>
        <w:rPr>
          <w:b/>
          <w:noProof/>
        </w:rPr>
        <w:lastRenderedPageBreak/>
        <w:pict>
          <v:group id="_x0000_s1157" style="position:absolute;margin-left:1.8pt;margin-top:21.45pt;width:269.55pt;height:128.5pt;z-index:-251656192" coordorigin="2790,4616" coordsize="5391,2570" wrapcoords="9266 -505 6498 379 3911 1263 2587 2021 1625 2905 1625 3537 1203 4421 903 5305 -60 6316 -60 7200 542 7579 -60 8589 60 9347 1504 9600 1986 11621 60 12126 -60 13011 722 13642 -60 14400 -60 15284 903 16042 1324 17684 1444 17937 3249 19705 3490 20084 8363 21726 9627 21979 9867 21979 12334 21726 17930 20337 17870 19705 18110 19705 19915 17937 20036 17684 20457 16042 21299 15411 21299 15158 20517 13642 21600 13011 21480 12379 19314 11621 20036 9600 21540 9095 21600 8463 20697 7579 21359 6442 21299 6063 20517 5432 20096 4295 19735 3411 18050 1768 17448 1516 17509 1011 13778 126 9506 -505 9266 -505" o:allowoverlap="f">
            <v:group id="_x0000_s1113" style="position:absolute;left:4139;top:5700;width:2551;height:375" coordorigin="4140,5070" coordsize="2551,375">
              <v:rect id="_x0000_s1112" style="position:absolute;left:5415;top:5070;width:1276;height:375" fillcolor="#36f" stroked="f"/>
              <v:rect id="_x0000_s1111" style="position:absolute;left:4140;top:5070;width:1276;height:375" fillcolor="red" stroked="f"/>
              <v:rect id="_x0000_s1108" style="position:absolute;left:4140;top:5070;width:2551;height:369" filled="f">
                <v:textbox style="mso-next-textbox:#_x0000_s1108">
                  <w:txbxContent>
                    <w:p w:rsidR="00ED2027" w:rsidRPr="002525EC" w:rsidRDefault="00ED2027" w:rsidP="002525EC">
                      <w:pPr>
                        <w:tabs>
                          <w:tab w:val="right" w:pos="2268"/>
                        </w:tabs>
                        <w:rPr>
                          <w:b/>
                        </w:rPr>
                      </w:pPr>
                      <w:r w:rsidRPr="002525EC">
                        <w:rPr>
                          <w:b/>
                        </w:rPr>
                        <w:t>N</w:t>
                      </w:r>
                      <w:r w:rsidRPr="002525EC">
                        <w:rPr>
                          <w:b/>
                        </w:rPr>
                        <w:tab/>
                        <w:t>S</w:t>
                      </w:r>
                    </w:p>
                  </w:txbxContent>
                </v:textbox>
              </v:rec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9" type="#_x0000_t19" style="position:absolute;left:3045;top:4616;width:4830;height:1269;rotation:-180;flip:y" coordsize="43200,38856" adj="8321420,3382204,21600" path="wr,,43200,43200,8608,38856,35014,38530nfewr,,43200,43200,8608,38856,35014,38530l21600,21600nsxe">
              <v:stroke dashstyle="dash" startarrow="block"/>
              <v:path o:connectlocs="8608,38856;35014,38530;21600,21600"/>
            </v:shape>
            <v:shape id="_x0000_s1120" type="#_x0000_t19" style="position:absolute;left:3492;top:4905;width:3900;height:965;rotation:-180;flip:y" coordsize="43200,36587" adj="8917260,2823337,21600" path="wr,,43200,43200,6045,36587,37376,36353nfewr,,43200,43200,6045,36587,37376,36353l21600,21600nsxe">
              <v:stroke dashstyle="dash" startarrow="block"/>
              <v:path o:connectlocs="6045,36587;37376,36353;21600,21600"/>
            </v:shape>
            <v:shape id="_x0000_s1121" type="#_x0000_t19" style="position:absolute;left:3825;top:5115;width:3165;height:707;rotation:-180;flip:y" coordsize="43200,33033" adj="9701977,2016338,21600" path="wr,,43200,43200,3274,33033,40160,32649nfewr,,43200,43200,3274,33033,40160,32649l21600,21600nsxe">
              <v:stroke dashstyle="dash" startarrow="block"/>
              <v:path o:connectlocs="3274,33033;40160,32649;21600,21600"/>
            </v:shape>
            <v:shape id="_x0000_s1122" type="#_x0000_t19" style="position:absolute;left:4083;top:5323;width:2670;height:526;rotation:-180;flip:y" coordsize="43200,29160" adj="10453861,1054861,21600" path="wr,,43200,43200,1366,29160,42353,27589nfewr,,43200,43200,1366,29160,42353,27589l21600,21600nsxe">
              <v:stroke dashstyle="dash" startarrow="block"/>
              <v:path o:connectlocs="1366,29160;42353,27589;21600,21600"/>
            </v:shape>
            <v:line id="_x0000_s1129" style="position:absolute;flip:y" from="4212,5496" to="4289,5526">
              <v:stroke dashstyle="dash" endarrow="block"/>
            </v:line>
            <v:line id="_x0000_s1130" style="position:absolute;flip:y" from="4003,5329" to="4071,5363">
              <v:stroke dashstyle="dash" endarrow="block"/>
            </v:line>
            <v:line id="_x0000_s1131" style="position:absolute;flip:y" from="3825,5121" to="3902,5157">
              <v:stroke dashstyle="dash" endarrow="block"/>
            </v:line>
            <v:line id="_x0000_s1132" style="position:absolute;flip:y" from="3466,4887" to="3549,4923">
              <v:stroke dashstyle="dash" endarrow="block"/>
            </v:line>
            <v:line id="_x0000_s1133" style="position:absolute;flip:y" from="5142,4616" to="5255,4616">
              <v:stroke dashstyle="dash" endarrow="block"/>
            </v:line>
            <v:line id="_x0000_s1134" style="position:absolute;flip:y" from="5142,4905" to="5255,4905">
              <v:stroke dashstyle="dash" endarrow="block"/>
            </v:line>
            <v:line id="_x0000_s1135" style="position:absolute;flip:y" from="5174,5115" to="5287,5121">
              <v:stroke dashstyle="dash" endarrow="block"/>
            </v:line>
            <v:line id="_x0000_s1136" style="position:absolute;flip:y" from="5204,5323" to="5317,5323">
              <v:stroke dashstyle="dash" endarrow="block"/>
            </v:line>
            <v:shape id="_x0000_s1137" type="#_x0000_t19" style="position:absolute;left:2791;top:5169;width:3093;height:723;rotation:-180;flip:y" coordsize="21149,16930" adj="768470,3382204,,0" path="wr-21600,-21600,21600,21600,21149,4390,13414,16930nfewr-21600,-21600,21600,21600,21149,4390,13414,16930l,nsxe">
              <v:stroke dashstyle="dash" startarrow="block"/>
              <v:path o:connectlocs="21149,4390;13414,16930;0,0"/>
            </v:shape>
            <v:shape id="_x0000_s1138" type="#_x0000_t19" style="position:absolute;left:2790;top:5187;width:4148;height:721;rotation:-180;flip:y" coordsize="18747,16930" adj="1951757,3382204,,0" path="wr-21600,-21600,21600,21600,18747,10729,13414,16930nfewr-21600,-21600,21600,21600,18747,10729,13414,16930l,nsxe">
              <v:stroke dashstyle="dash" startarrow="block"/>
              <v:path o:connectlocs="18747,10729;13414,16930;0,0"/>
            </v:shape>
            <v:shape id="_x0000_s1139" type="#_x0000_t19" style="position:absolute;left:3046;top:5917;width:4830;height:1269;rotation:-180" coordsize="43200,38856" adj="8321420,3382204,21600" path="wr,,43200,43200,8608,38856,35014,38530nfewr,,43200,43200,8608,38856,35014,38530l21600,21600nsxe">
              <v:stroke dashstyle="dash" startarrow="block"/>
              <v:path o:connectlocs="8608,38856;35014,38530;21600,21600"/>
            </v:shape>
            <v:shape id="_x0000_s1140" type="#_x0000_t19" style="position:absolute;left:3493;top:5968;width:3900;height:965;rotation:-180" coordsize="43200,36587" adj="8917260,2823337,21600" path="wr,,43200,43200,6045,36587,37376,36353nfewr,,43200,43200,6045,36587,37376,36353l21600,21600nsxe">
              <v:stroke dashstyle="dash" startarrow="block"/>
              <v:path o:connectlocs="6045,36587;37376,36353;21600,21600"/>
            </v:shape>
            <v:shape id="_x0000_s1141" type="#_x0000_t19" style="position:absolute;left:3826;top:6017;width:3165;height:707;rotation:-180" coordsize="43200,33033" adj="9701977,2016338,21600" path="wr,,43200,43200,3274,33033,40160,32649nfewr,,43200,43200,3274,33033,40160,32649l21600,21600nsxe">
              <v:stroke dashstyle="dash" startarrow="block"/>
              <v:path o:connectlocs="3274,33033;40160,32649;21600,21600"/>
            </v:shape>
            <v:shape id="_x0000_s1142" type="#_x0000_t19" style="position:absolute;left:4084;top:5966;width:2670;height:526;rotation:-180" coordsize="43200,29160" adj="10453861,1054861,21600" path="wr,,43200,43200,1366,29160,42353,27589nfewr,,43200,43200,1366,29160,42353,27589l21600,21600nsxe">
              <v:stroke dashstyle="dash" startarrow="block"/>
              <v:path o:connectlocs="1366,29160;42353,27589;21600,21600"/>
            </v:shape>
            <v:line id="_x0000_s1143" style="position:absolute" from="3744,6965" to="3821,6995">
              <v:stroke dashstyle="dash" endarrow="block"/>
            </v:line>
            <v:line id="_x0000_s1144" style="position:absolute" from="3948,6721" to="4016,6755">
              <v:stroke dashstyle="dash" endarrow="block"/>
            </v:line>
            <v:line id="_x0000_s1145" style="position:absolute" from="4062,6499" to="4139,6535">
              <v:stroke dashstyle="dash" endarrow="block"/>
            </v:line>
            <v:line id="_x0000_s1146" style="position:absolute" from="4206,6281" to="4289,6317">
              <v:stroke dashstyle="dash" endarrow="block"/>
            </v:line>
            <v:line id="_x0000_s1147" style="position:absolute" from="5231,7179" to="5344,7179">
              <v:stroke dashstyle="dash" endarrow="block"/>
            </v:line>
            <v:line id="_x0000_s1148" style="position:absolute" from="5236,6926" to="5349,6926">
              <v:stroke dashstyle="dash" endarrow="block"/>
            </v:line>
            <v:line id="_x0000_s1149" style="position:absolute" from="5203,6486" to="5316,6492">
              <v:stroke dashstyle="dash" endarrow="block"/>
            </v:line>
            <v:line id="_x0000_s1150" style="position:absolute" from="5219,6717" to="5332,6717">
              <v:stroke dashstyle="dash" endarrow="block"/>
            </v:line>
            <v:shape id="_x0000_s1151" type="#_x0000_t19" style="position:absolute;left:2792;top:5910;width:3093;height:723;rotation:-180" coordsize="21149,16930" adj="768470,3382204,,0" path="wr-21600,-21600,21600,21600,21149,4390,13414,16930nfewr-21600,-21600,21600,21600,21149,4390,13414,16930l,nsxe">
              <v:stroke dashstyle="dash" startarrow="block"/>
              <v:path o:connectlocs="21149,4390;13414,16930;0,0"/>
            </v:shape>
            <v:shape id="_x0000_s1152" type="#_x0000_t19" style="position:absolute;left:2791;top:5900;width:4148;height:721;rotation:-180" coordsize="18747,16930" adj="1951757,3382204,,0" path="wr-21600,-21600,21600,21600,18747,10729,13414,16930nfewr-21600,-21600,21600,21600,18747,10729,13414,16930l,nsxe">
              <v:stroke dashstyle="dash" startarrow="block"/>
              <v:path o:connectlocs="18747,10729;13414,16930;0,0"/>
            </v:shape>
            <v:shape id="_x0000_s1153" type="#_x0000_t19" style="position:absolute;left:5006;top:5170;width:3093;height:723;rotation:-180;flip:x y" coordsize="21149,16930" adj="768470,3382204,,0" path="wr-21600,-21600,21600,21600,21149,4390,13414,16930nfewr-21600,-21600,21600,21600,21149,4390,13414,16930l,nsxe">
              <v:stroke dashstyle="dash" endarrow="block"/>
              <v:path o:connectlocs="21149,4390;13414,16930;0,0"/>
            </v:shape>
            <v:shape id="_x0000_s1154" type="#_x0000_t19" style="position:absolute;left:4032;top:5188;width:4148;height:721;rotation:-180;flip:x y" coordsize="18747,16930" adj="1951757,3382204,,0" path="wr-21600,-21600,21600,21600,18747,10729,13414,16930nfewr-21600,-21600,21600,21600,18747,10729,13414,16930l,nsxe">
              <v:stroke dashstyle="dash" endarrow="block"/>
              <v:path o:connectlocs="18747,10729;13414,16930;0,0"/>
            </v:shape>
            <v:shape id="_x0000_s1155" type="#_x0000_t19" style="position:absolute;left:5007;top:5911;width:3093;height:723;rotation:-180;flip:x" coordsize="21149,16930" adj="768470,3382204,,0" path="wr-21600,-21600,21600,21600,21149,4390,13414,16930nfewr-21600,-21600,21600,21600,21149,4390,13414,16930l,nsxe">
              <v:stroke dashstyle="dash" endarrow="block"/>
              <v:path o:connectlocs="21149,4390;13414,16930;0,0"/>
            </v:shape>
            <v:shape id="_x0000_s1156" type="#_x0000_t19" style="position:absolute;left:4033;top:5901;width:4148;height:721;rotation:-180;flip:x" coordsize="18747,16930" adj="1951757,3382204,,0" path="wr-21600,-21600,21600,21600,18747,10729,13414,16930nfewr-21600,-21600,21600,21600,18747,10729,13414,16930l,nsxe">
              <v:stroke dashstyle="dash" endarrow="block"/>
              <v:path o:connectlocs="18747,10729;13414,16930;0,0"/>
            </v:shape>
            <w10:wrap type="topAndBottom"/>
          </v:group>
        </w:pict>
      </w:r>
      <w:r w:rsidR="00ED2027" w:rsidRPr="002525EC">
        <w:rPr>
          <w:b/>
        </w:rPr>
        <w:t>PALIČASTI MAGNET</w:t>
      </w:r>
    </w:p>
    <w:p w:rsidR="006C6275" w:rsidRDefault="006C6275" w:rsidP="00ED2027"/>
    <w:p w:rsidR="006C6275" w:rsidRDefault="006C6275" w:rsidP="00ED2027"/>
    <w:p w:rsidR="00B07BCA" w:rsidRDefault="003A632A" w:rsidP="00ED2027">
      <w:r>
        <w:t xml:space="preserve">Enačba za izračun </w:t>
      </w:r>
      <w:r w:rsidR="00B07BCA">
        <w:t>sile</w:t>
      </w:r>
      <w:r>
        <w:t xml:space="preserve"> na </w:t>
      </w:r>
      <w:r w:rsidRPr="003A632A">
        <w:rPr>
          <w:b/>
        </w:rPr>
        <w:t>gibajoče naelektrene delce v magnetnem polju</w:t>
      </w:r>
      <w:r w:rsidR="00B07BCA">
        <w:t>:</w:t>
      </w:r>
    </w:p>
    <w:p w:rsidR="00B07BCA" w:rsidRDefault="00B07BCA" w:rsidP="00ED2027"/>
    <w:p w:rsidR="003A632A" w:rsidRDefault="00B07BCA" w:rsidP="00ED2027">
      <w:r>
        <w:t>F</w:t>
      </w:r>
      <w:r w:rsidRPr="00B07BCA">
        <w:rPr>
          <w:vertAlign w:val="subscript"/>
        </w:rPr>
        <w:t>m</w:t>
      </w:r>
      <w:r>
        <w:t xml:space="preserve"> = e · v · B </w:t>
      </w:r>
      <w:r w:rsidR="003A632A">
        <w:t>(</w:t>
      </w:r>
      <w:r>
        <w:t>· sin</w:t>
      </w:r>
      <w:r>
        <w:rPr>
          <w:rFonts w:ascii="Times New Roman" w:hAnsi="Times New Roman"/>
        </w:rPr>
        <w:t>φ</w:t>
      </w:r>
      <w:r w:rsidR="003A632A">
        <w:t>)</w:t>
      </w:r>
    </w:p>
    <w:p w:rsidR="00CE4625" w:rsidRDefault="00CE4625" w:rsidP="00ED2027"/>
    <w:p w:rsidR="00CE4625" w:rsidRPr="0079798D" w:rsidRDefault="0079798D" w:rsidP="00ED2027">
      <w:pPr>
        <w:rPr>
          <w:b/>
        </w:rPr>
      </w:pPr>
      <w:r w:rsidRPr="0079798D">
        <w:rPr>
          <w:b/>
        </w:rPr>
        <w:t>Tukaj velja pravilo pištole!</w:t>
      </w:r>
    </w:p>
    <w:p w:rsidR="0079798D" w:rsidRPr="0079798D" w:rsidRDefault="0079798D" w:rsidP="00ED2027">
      <w:pPr>
        <w:rPr>
          <w:b/>
        </w:rPr>
        <w:sectPr w:rsidR="0079798D" w:rsidRPr="0079798D" w:rsidSect="00E2316A">
          <w:footerReference w:type="even" r:id="rId19"/>
          <w:footerReference w:type="default" r:id="rId20"/>
          <w:pgSz w:w="11906" w:h="16838"/>
          <w:pgMar w:top="1417" w:right="1417" w:bottom="1417" w:left="1417" w:header="709" w:footer="709" w:gutter="0"/>
          <w:cols w:space="708"/>
          <w:docGrid w:linePitch="360"/>
        </w:sectPr>
      </w:pPr>
    </w:p>
    <w:p w:rsidR="00CE4625" w:rsidRDefault="00CE4625" w:rsidP="00CE4625">
      <w:r>
        <w:t>PALEC - smer toka (I)</w:t>
      </w:r>
    </w:p>
    <w:p w:rsidR="00CE4625" w:rsidRDefault="00CE4625" w:rsidP="00ED2027">
      <w:r>
        <w:t>KAZALEC - smer magnetnega polja (B)</w:t>
      </w:r>
    </w:p>
    <w:p w:rsidR="00CE4625" w:rsidRDefault="00CE4625" w:rsidP="00ED2027">
      <w:r>
        <w:t>SREDINEC - smer magnetne sile (F</w:t>
      </w:r>
      <w:r w:rsidRPr="00CE4625">
        <w:rPr>
          <w:vertAlign w:val="subscript"/>
        </w:rPr>
        <w:t>m</w:t>
      </w:r>
      <w:r>
        <w:t>)</w:t>
      </w:r>
    </w:p>
    <w:p w:rsidR="0079798D" w:rsidRDefault="0079798D" w:rsidP="00ED2027"/>
    <w:p w:rsidR="00CE4625" w:rsidRDefault="00CE4625" w:rsidP="00B72405">
      <w:pPr>
        <w:pBdr>
          <w:top w:val="single" w:sz="4" w:space="1" w:color="FF0000"/>
          <w:left w:val="single" w:sz="4" w:space="4" w:color="FF0000"/>
          <w:bottom w:val="single" w:sz="4" w:space="1" w:color="FF0000"/>
          <w:right w:val="single" w:sz="4" w:space="4" w:color="FF0000"/>
        </w:pBdr>
        <w:shd w:val="clear" w:color="auto" w:fill="FFE1E1"/>
        <w:rPr>
          <w:b/>
        </w:rPr>
      </w:pPr>
      <w:r w:rsidRPr="00CE4625">
        <w:rPr>
          <w:b/>
        </w:rPr>
        <w:t>POMNI!</w:t>
      </w:r>
    </w:p>
    <w:p w:rsidR="00CE4625" w:rsidRDefault="00CE4625" w:rsidP="00B72405">
      <w:pPr>
        <w:pBdr>
          <w:top w:val="single" w:sz="4" w:space="1" w:color="FF0000"/>
          <w:left w:val="single" w:sz="4" w:space="4" w:color="FF0000"/>
          <w:bottom w:val="single" w:sz="4" w:space="1" w:color="FF0000"/>
          <w:right w:val="single" w:sz="4" w:space="4" w:color="FF0000"/>
        </w:pBdr>
        <w:shd w:val="clear" w:color="auto" w:fill="FFE1E1"/>
      </w:pPr>
      <w:r>
        <w:t xml:space="preserve">Pri </w:t>
      </w:r>
      <w:r>
        <w:rPr>
          <w:u w:val="single"/>
        </w:rPr>
        <w:t>negativnih</w:t>
      </w:r>
      <w:r>
        <w:t xml:space="preserve"> delcih uporabi </w:t>
      </w:r>
      <w:r>
        <w:rPr>
          <w:u w:val="single"/>
        </w:rPr>
        <w:t>levo roko</w:t>
      </w:r>
      <w:r>
        <w:t>.</w:t>
      </w:r>
    </w:p>
    <w:p w:rsidR="00CE4625" w:rsidRPr="00CE4625" w:rsidRDefault="00CE4625" w:rsidP="00B72405">
      <w:pPr>
        <w:pBdr>
          <w:top w:val="single" w:sz="4" w:space="1" w:color="FF0000"/>
          <w:left w:val="single" w:sz="4" w:space="4" w:color="FF0000"/>
          <w:bottom w:val="single" w:sz="4" w:space="1" w:color="FF0000"/>
          <w:right w:val="single" w:sz="4" w:space="4" w:color="FF0000"/>
        </w:pBdr>
        <w:shd w:val="clear" w:color="auto" w:fill="FFE1E1"/>
      </w:pPr>
      <w:r>
        <w:t xml:space="preserve">Pri </w:t>
      </w:r>
      <w:r>
        <w:rPr>
          <w:u w:val="single"/>
        </w:rPr>
        <w:t>pozitivnih</w:t>
      </w:r>
      <w:r>
        <w:t xml:space="preserve"> delcih uporabi </w:t>
      </w:r>
      <w:r>
        <w:rPr>
          <w:u w:val="single"/>
        </w:rPr>
        <w:t>desno roko</w:t>
      </w:r>
      <w:r>
        <w:t>.</w:t>
      </w:r>
    </w:p>
    <w:p w:rsidR="00CE4625" w:rsidRDefault="00CE4625" w:rsidP="00ED2027">
      <w:pPr>
        <w:sectPr w:rsidR="00CE4625" w:rsidSect="00CE4625">
          <w:type w:val="continuous"/>
          <w:pgSz w:w="11906" w:h="16838"/>
          <w:pgMar w:top="1417" w:right="1417" w:bottom="1417" w:left="1417" w:header="709" w:footer="709" w:gutter="0"/>
          <w:cols w:num="2" w:space="708" w:equalWidth="0">
            <w:col w:w="4182" w:space="708"/>
            <w:col w:w="4182"/>
          </w:cols>
          <w:docGrid w:linePitch="360"/>
        </w:sectPr>
      </w:pPr>
    </w:p>
    <w:p w:rsidR="00CE4625" w:rsidRDefault="00CE4625" w:rsidP="00ED2027"/>
    <w:p w:rsidR="00B07BCA" w:rsidRDefault="003A632A" w:rsidP="00ED2027">
      <w:r>
        <w:t xml:space="preserve">Enačba za izračun sile, ki deluje na </w:t>
      </w:r>
      <w:r w:rsidRPr="003A632A">
        <w:rPr>
          <w:b/>
        </w:rPr>
        <w:t>vodnik, skozi katerega teče el. tok in je v magnetnem polju</w:t>
      </w:r>
      <w:r>
        <w:t>:</w:t>
      </w:r>
    </w:p>
    <w:p w:rsidR="003A632A" w:rsidRDefault="003A632A" w:rsidP="00ED2027"/>
    <w:p w:rsidR="003A632A" w:rsidRDefault="003A632A" w:rsidP="003A632A">
      <w:r>
        <w:t>F</w:t>
      </w:r>
      <w:r w:rsidRPr="00B07BCA">
        <w:rPr>
          <w:vertAlign w:val="subscript"/>
        </w:rPr>
        <w:t>m</w:t>
      </w:r>
      <w:r>
        <w:t xml:space="preserve"> = </w:t>
      </w:r>
      <w:r w:rsidRPr="003A632A">
        <w:rPr>
          <w:rFonts w:ascii="Times New Roman" w:hAnsi="Times New Roman"/>
        </w:rPr>
        <w:t>I · l ·</w:t>
      </w:r>
      <w:r>
        <w:t xml:space="preserve"> B (· sin</w:t>
      </w:r>
      <w:r>
        <w:rPr>
          <w:rFonts w:ascii="Times New Roman" w:hAnsi="Times New Roman"/>
        </w:rPr>
        <w:t>φ</w:t>
      </w:r>
      <w:r>
        <w:t>)</w:t>
      </w:r>
    </w:p>
    <w:p w:rsidR="003A632A" w:rsidRDefault="003A632A" w:rsidP="00ED2027"/>
    <w:p w:rsidR="00B72405" w:rsidRDefault="00B72405" w:rsidP="00ED2027">
      <w:r>
        <w:t xml:space="preserve">Tukaj tudi velja </w:t>
      </w:r>
      <w:r>
        <w:rPr>
          <w:b/>
        </w:rPr>
        <w:t>pravilo pištole</w:t>
      </w:r>
      <w:r>
        <w:t xml:space="preserve">, vendar tukaj </w:t>
      </w:r>
      <w:r>
        <w:rPr>
          <w:b/>
        </w:rPr>
        <w:t>vedno uporabiš desno roko</w:t>
      </w:r>
      <w:r>
        <w:t>.</w:t>
      </w:r>
    </w:p>
    <w:p w:rsidR="003A632A" w:rsidRDefault="00AC6DE2" w:rsidP="00B72405">
      <w:pPr>
        <w:pStyle w:val="Heading2"/>
      </w:pPr>
      <w:r>
        <w:t xml:space="preserve">2. </w:t>
      </w:r>
      <w:r w:rsidR="00B72405">
        <w:t>Magnetno polje v tuljavi</w:t>
      </w:r>
    </w:p>
    <w:p w:rsidR="00B72405" w:rsidRDefault="00217419" w:rsidP="00B72405">
      <w:r>
        <w:t xml:space="preserve">Tuljava je električni vodnik, ki je navit na tulec. </w:t>
      </w:r>
    </w:p>
    <w:p w:rsidR="00217419" w:rsidRDefault="00217419" w:rsidP="00B72405">
      <w:r>
        <w:t xml:space="preserve">Magnetno polje, ki ga ustvarja, je odvisno od </w:t>
      </w:r>
      <w:r w:rsidRPr="00217419">
        <w:rPr>
          <w:u w:val="single"/>
        </w:rPr>
        <w:t>toka</w:t>
      </w:r>
      <w:r>
        <w:t xml:space="preserve"> (I), </w:t>
      </w:r>
      <w:r w:rsidRPr="00217419">
        <w:rPr>
          <w:u w:val="single"/>
        </w:rPr>
        <w:t>števila ovojev</w:t>
      </w:r>
      <w:r>
        <w:t xml:space="preserve"> (N), </w:t>
      </w:r>
      <w:r w:rsidRPr="00217419">
        <w:rPr>
          <w:u w:val="single"/>
        </w:rPr>
        <w:t xml:space="preserve">dolžine </w:t>
      </w:r>
      <w:r w:rsidR="008C6978">
        <w:rPr>
          <w:u w:val="single"/>
        </w:rPr>
        <w:t>tuljave</w:t>
      </w:r>
      <w:r>
        <w:t xml:space="preserve"> (</w:t>
      </w:r>
      <w:r w:rsidRPr="00217419">
        <w:rPr>
          <w:rFonts w:ascii="Times New Roman" w:hAnsi="Times New Roman"/>
        </w:rPr>
        <w:t>l</w:t>
      </w:r>
      <w:r>
        <w:t xml:space="preserve">) in </w:t>
      </w:r>
      <w:r>
        <w:rPr>
          <w:u w:val="single"/>
        </w:rPr>
        <w:t>indukcijsko konstanto</w:t>
      </w:r>
      <w:r>
        <w:t xml:space="preserve"> (</w:t>
      </w:r>
      <w:r>
        <w:rPr>
          <w:rFonts w:ascii="Times New Roman" w:hAnsi="Times New Roman"/>
        </w:rPr>
        <w:t>μ</w:t>
      </w:r>
      <w:r w:rsidRPr="00217419">
        <w:rPr>
          <w:vertAlign w:val="subscript"/>
        </w:rPr>
        <w:t>0</w:t>
      </w:r>
      <w:r w:rsidRPr="00217419">
        <w:t>)</w:t>
      </w:r>
      <w:r>
        <w:t>.</w:t>
      </w:r>
    </w:p>
    <w:p w:rsidR="00AC6DE2" w:rsidRDefault="00AC6DE2" w:rsidP="00B72405"/>
    <w:p w:rsidR="00AC6DE2" w:rsidRDefault="00CF1857" w:rsidP="00B72405">
      <w:r w:rsidRPr="00AC6DE2">
        <w:rPr>
          <w:position w:val="-24"/>
        </w:rPr>
        <w:object w:dxaOrig="1840" w:dyaOrig="620">
          <v:shape id="_x0000_i1032" type="#_x0000_t75" style="width:92.25pt;height:30.75pt" o:ole="">
            <v:imagedata r:id="rId21" o:title=""/>
          </v:shape>
          <o:OLEObject Type="Embed" ProgID="Equation.3" ShapeID="_x0000_i1032" DrawAspect="Content" ObjectID="_1618994162" r:id="rId22"/>
        </w:object>
      </w:r>
    </w:p>
    <w:p w:rsidR="00AC6DE2" w:rsidRDefault="00AC6DE2" w:rsidP="00B72405"/>
    <w:p w:rsidR="00AC6DE2" w:rsidRDefault="00AC6DE2" w:rsidP="00B72405">
      <w:r>
        <w:t>Enačba za izračun gostote magnetnega polja tuljave:</w:t>
      </w:r>
    </w:p>
    <w:p w:rsidR="00AC6DE2" w:rsidRDefault="00AC6DE2" w:rsidP="00B72405"/>
    <w:p w:rsidR="00217419" w:rsidRDefault="00AC6DE2" w:rsidP="00B72405">
      <w:r w:rsidRPr="00217419">
        <w:rPr>
          <w:position w:val="-24"/>
        </w:rPr>
        <w:object w:dxaOrig="1180" w:dyaOrig="639">
          <v:shape id="_x0000_i1033" type="#_x0000_t75" style="width:59.25pt;height:32.25pt" o:ole="">
            <v:imagedata r:id="rId23" o:title=""/>
          </v:shape>
          <o:OLEObject Type="Embed" ProgID="Equation.3" ShapeID="_x0000_i1033" DrawAspect="Content" ObjectID="_1618994163" r:id="rId24"/>
        </w:object>
      </w:r>
    </w:p>
    <w:p w:rsidR="00CF1857" w:rsidRDefault="00CF1857" w:rsidP="00B72405"/>
    <w:p w:rsidR="00CF1857" w:rsidRDefault="00CF1857" w:rsidP="00B72405">
      <w:r>
        <w:t>Smer magnetnega polja v tuljavi določiš tako, da tuljavo objameš z roko. Prsti ob tem kažejo smer toka, iztegnjen palec pa smer magnetnega polja.</w:t>
      </w:r>
    </w:p>
    <w:p w:rsidR="00217419" w:rsidRDefault="00217419" w:rsidP="00B72405"/>
    <w:p w:rsidR="00217419" w:rsidRDefault="00AC6DE2" w:rsidP="00AC6DE2">
      <w:pPr>
        <w:pStyle w:val="Heading2"/>
      </w:pPr>
      <w:r>
        <w:lastRenderedPageBreak/>
        <w:t>3. Magnetno polje vodnika s tokom</w:t>
      </w:r>
    </w:p>
    <w:p w:rsidR="00AC6DE2" w:rsidRDefault="00AC6DE2" w:rsidP="00B72405">
      <w:r>
        <w:t>Magnetne silnice se okoli vodnika pojavijo kot koncentrične krožnice v ravninah, ki so pravokotne na vodnik (glej str. 106, slika 13.33 in slika pod njo).</w:t>
      </w:r>
    </w:p>
    <w:p w:rsidR="00AC6DE2" w:rsidRDefault="00AC6DE2" w:rsidP="00B72405"/>
    <w:p w:rsidR="00AC6DE2" w:rsidRDefault="00AC6DE2" w:rsidP="00B72405">
      <w:r>
        <w:t>Enačba za izračun gostote magnetnega polja vodnika s tokom:</w:t>
      </w:r>
    </w:p>
    <w:p w:rsidR="00AC6DE2" w:rsidRDefault="00AC6DE2" w:rsidP="00B72405"/>
    <w:p w:rsidR="00C31F3B" w:rsidRDefault="00AC6DE2" w:rsidP="00B72405">
      <w:r w:rsidRPr="00AC6DE2">
        <w:rPr>
          <w:position w:val="-30"/>
        </w:rPr>
        <w:object w:dxaOrig="920" w:dyaOrig="700">
          <v:shape id="_x0000_i1034" type="#_x0000_t75" style="width:45.75pt;height:35.25pt" o:ole="">
            <v:imagedata r:id="rId25" o:title=""/>
          </v:shape>
          <o:OLEObject Type="Embed" ProgID="Equation.3" ShapeID="_x0000_i1034" DrawAspect="Content" ObjectID="_1618994164" r:id="rId26"/>
        </w:object>
      </w:r>
    </w:p>
    <w:p w:rsidR="00D3219A" w:rsidRDefault="00D3219A" w:rsidP="00B72405"/>
    <w:p w:rsidR="00D3219A" w:rsidRDefault="00D3219A" w:rsidP="00D3219A">
      <w:pPr>
        <w:pStyle w:val="Heading2"/>
      </w:pPr>
      <w:r>
        <w:t>4. Magnetna sila med vzporednimi vodniki</w:t>
      </w:r>
    </w:p>
    <w:p w:rsidR="00D3219A" w:rsidRDefault="00C556C1" w:rsidP="00D3219A">
      <w:r>
        <w:t>Vodniki se privlačijo, če tečejo njihovi tokovi v enakih smereh, in se odbijajo, če so smeri tokov nasprotne.</w:t>
      </w:r>
    </w:p>
    <w:p w:rsidR="00C556C1" w:rsidRDefault="00C556C1" w:rsidP="00D3219A"/>
    <w:p w:rsidR="00F52CBB" w:rsidRDefault="00F52CBB" w:rsidP="00D3219A">
      <w:pPr>
        <w:sectPr w:rsidR="00F52CBB" w:rsidSect="00CE4625">
          <w:type w:val="continuous"/>
          <w:pgSz w:w="11906" w:h="16838"/>
          <w:pgMar w:top="1417" w:right="1417" w:bottom="1417" w:left="1417" w:header="709" w:footer="709" w:gutter="0"/>
          <w:cols w:space="708"/>
          <w:docGrid w:linePitch="360"/>
        </w:sectPr>
      </w:pPr>
    </w:p>
    <w:p w:rsidR="00F52CBB" w:rsidRDefault="00F52CBB" w:rsidP="00D3219A">
      <w:r w:rsidRPr="00F52CBB">
        <w:rPr>
          <w:position w:val="-30"/>
        </w:rPr>
        <w:object w:dxaOrig="1500" w:dyaOrig="700">
          <v:shape id="_x0000_i1035" type="#_x0000_t75" style="width:75pt;height:35.25pt" o:ole="">
            <v:imagedata r:id="rId27" o:title=""/>
          </v:shape>
          <o:OLEObject Type="Embed" ProgID="Equation.3" ShapeID="_x0000_i1035" DrawAspect="Content" ObjectID="_1618994165" r:id="rId28"/>
        </w:object>
      </w:r>
    </w:p>
    <w:p w:rsidR="00F52CBB" w:rsidRDefault="00F52CBB" w:rsidP="00D3219A">
      <w:r>
        <w:br w:type="column"/>
      </w:r>
      <w:r w:rsidR="00933F0A" w:rsidRPr="00933F0A">
        <w:rPr>
          <w:position w:val="-12"/>
        </w:rPr>
        <w:object w:dxaOrig="320" w:dyaOrig="360">
          <v:shape id="_x0000_i1036" type="#_x0000_t75" style="width:15.75pt;height:18pt" o:ole="">
            <v:imagedata r:id="rId29" o:title=""/>
          </v:shape>
          <o:OLEObject Type="Embed" ProgID="Equation.3" ShapeID="_x0000_i1036" DrawAspect="Content" ObjectID="_1618994166" r:id="rId30"/>
        </w:object>
      </w:r>
      <w:r w:rsidR="00933F0A">
        <w:t>- indukcijska konstanta</w:t>
      </w:r>
    </w:p>
    <w:p w:rsidR="00933F0A" w:rsidRDefault="00933F0A" w:rsidP="00D3219A">
      <w:r w:rsidRPr="00933F0A">
        <w:rPr>
          <w:position w:val="-6"/>
        </w:rPr>
        <w:object w:dxaOrig="180" w:dyaOrig="279">
          <v:shape id="_x0000_i1037" type="#_x0000_t75" style="width:9pt;height:14.25pt" o:ole="">
            <v:imagedata r:id="rId31" o:title=""/>
          </v:shape>
          <o:OLEObject Type="Embed" ProgID="Equation.3" ShapeID="_x0000_i1037" DrawAspect="Content" ObjectID="_1618994167" r:id="rId32"/>
        </w:object>
      </w:r>
      <w:r>
        <w:t>- dolžina odseka, na katerega sila deluje</w:t>
      </w:r>
    </w:p>
    <w:p w:rsidR="00933F0A" w:rsidRDefault="00933F0A" w:rsidP="00D3219A">
      <w:r>
        <w:t>I</w:t>
      </w:r>
      <w:r w:rsidRPr="00933F0A">
        <w:rPr>
          <w:vertAlign w:val="subscript"/>
        </w:rPr>
        <w:t>1</w:t>
      </w:r>
      <w:r>
        <w:t xml:space="preserve"> - tok prvega vodnika</w:t>
      </w:r>
    </w:p>
    <w:p w:rsidR="00933F0A" w:rsidRDefault="00933F0A" w:rsidP="00D3219A">
      <w:r>
        <w:t>I</w:t>
      </w:r>
      <w:r w:rsidRPr="00933F0A">
        <w:rPr>
          <w:vertAlign w:val="subscript"/>
        </w:rPr>
        <w:t>2</w:t>
      </w:r>
      <w:r>
        <w:t xml:space="preserve"> - tok drugega vodnika</w:t>
      </w:r>
    </w:p>
    <w:p w:rsidR="00933F0A" w:rsidRDefault="00933F0A" w:rsidP="00D3219A">
      <w:r>
        <w:t>r - oddaljenost vodnikov</w:t>
      </w:r>
    </w:p>
    <w:p w:rsidR="00933F0A" w:rsidRDefault="00933F0A" w:rsidP="00D3219A">
      <w:pPr>
        <w:sectPr w:rsidR="00933F0A" w:rsidSect="00F52CBB">
          <w:type w:val="continuous"/>
          <w:pgSz w:w="11906" w:h="16838"/>
          <w:pgMar w:top="1417" w:right="1417" w:bottom="1417" w:left="1417" w:header="709" w:footer="709" w:gutter="0"/>
          <w:cols w:num="2" w:space="708" w:equalWidth="0">
            <w:col w:w="2057" w:space="212"/>
            <w:col w:w="6803"/>
          </w:cols>
          <w:docGrid w:linePitch="360"/>
        </w:sectPr>
      </w:pPr>
    </w:p>
    <w:p w:rsidR="00933F0A" w:rsidRDefault="00933F0A" w:rsidP="00D3219A"/>
    <w:p w:rsidR="00CD5ACF" w:rsidRDefault="00CD5ACF" w:rsidP="00CD5ACF">
      <w:pPr>
        <w:pStyle w:val="Heading1"/>
      </w:pPr>
      <w:r>
        <w:t>INDUKCIJA</w:t>
      </w:r>
    </w:p>
    <w:p w:rsidR="00CD5ACF" w:rsidRDefault="00CD5ACF" w:rsidP="00CD5ACF">
      <w:r>
        <w:t>Inducirano napetost dobimo, kadar na kakršen koli način spreminjamo magnetni pretok (lego vodnika, lego magneta…)</w:t>
      </w:r>
    </w:p>
    <w:p w:rsidR="00CD5ACF" w:rsidRDefault="00CD5ACF" w:rsidP="00CD5ACF"/>
    <w:p w:rsidR="00CD5ACF" w:rsidRDefault="00CD5ACF" w:rsidP="00CD5ACF">
      <w:pPr>
        <w:pStyle w:val="Heading2"/>
      </w:pPr>
      <w:r>
        <w:t>1. Magnetni pretok</w:t>
      </w:r>
    </w:p>
    <w:p w:rsidR="00CD5ACF" w:rsidRDefault="00CD5ACF" w:rsidP="00CD5ACF">
      <w:r>
        <w:t>Z magnetnim pretokom izrazimo število silnic magnetnega polja, ki prebadajo enoto ploskve (glej str. 123).</w:t>
      </w:r>
    </w:p>
    <w:p w:rsidR="00CD5ACF" w:rsidRDefault="00CD5ACF" w:rsidP="00CD5ACF"/>
    <w:p w:rsidR="00CD5ACF" w:rsidRDefault="00CD5ACF" w:rsidP="00CD5ACF">
      <w:r>
        <w:t>Enačba za izračun magnetnega pretoka:</w:t>
      </w:r>
    </w:p>
    <w:p w:rsidR="00CD5ACF" w:rsidRDefault="00CD5ACF" w:rsidP="00CD5ACF"/>
    <w:p w:rsidR="00CD5ACF" w:rsidRDefault="005D3AE2" w:rsidP="00CD5ACF">
      <w:r w:rsidRPr="00E8567C">
        <w:rPr>
          <w:position w:val="-10"/>
        </w:rPr>
        <w:object w:dxaOrig="1579" w:dyaOrig="300">
          <v:shape id="_x0000_i1038" type="#_x0000_t75" style="width:78.75pt;height:15pt" o:ole="">
            <v:imagedata r:id="rId33" o:title=""/>
          </v:shape>
          <o:OLEObject Type="Embed" ProgID="Equation.3" ShapeID="_x0000_i1038" DrawAspect="Content" ObjectID="_1618994168" r:id="rId34"/>
        </w:object>
      </w:r>
    </w:p>
    <w:p w:rsidR="00CD5ACF" w:rsidRDefault="00CD5ACF" w:rsidP="00CD5ACF"/>
    <w:p w:rsidR="00E8567C" w:rsidRDefault="00B34D24" w:rsidP="00EF0AE1">
      <w:r w:rsidRPr="00E8567C">
        <w:rPr>
          <w:position w:val="-10"/>
        </w:rPr>
        <w:object w:dxaOrig="540" w:dyaOrig="260">
          <v:shape id="_x0000_i1039" type="#_x0000_t75" style="width:27pt;height:12.75pt" o:ole="">
            <v:imagedata r:id="rId35" o:title=""/>
          </v:shape>
          <o:OLEObject Type="Embed" ProgID="Equation.3" ShapeID="_x0000_i1039" DrawAspect="Content" ObjectID="_1618994169" r:id="rId36"/>
        </w:object>
      </w:r>
      <w:r w:rsidR="00EF0AE1">
        <w:t xml:space="preserve"> uporabimo, če je ploskev nagnjena glede na silnice, če je pravokotna je cos90°=0.</w:t>
      </w:r>
    </w:p>
    <w:p w:rsidR="00EF0AE1" w:rsidRDefault="00EF0AE1" w:rsidP="00EF0AE1"/>
    <w:p w:rsidR="00EF0AE1" w:rsidRDefault="00B34D24" w:rsidP="00B34D24">
      <w:pPr>
        <w:pStyle w:val="Heading2"/>
      </w:pPr>
      <w:r>
        <w:t>2. Indukcija pri premikanju vodnika v magnetnem polju</w:t>
      </w:r>
    </w:p>
    <w:p w:rsidR="00B34D24" w:rsidRDefault="00B34D24" w:rsidP="00B34D24">
      <w:r>
        <w:t xml:space="preserve">Če vodnik z dolžino </w:t>
      </w:r>
      <w:r w:rsidR="00F41917">
        <w:t>"</w:t>
      </w:r>
      <w:r w:rsidR="00F41917" w:rsidRPr="00B34D24">
        <w:rPr>
          <w:position w:val="-6"/>
          <w:u w:val="single"/>
        </w:rPr>
        <w:object w:dxaOrig="180" w:dyaOrig="279">
          <v:shape id="_x0000_i1040" type="#_x0000_t75" style="width:9pt;height:14.25pt" o:ole="">
            <v:imagedata r:id="rId37" o:title=""/>
          </v:shape>
          <o:OLEObject Type="Embed" ProgID="Equation.3" ShapeID="_x0000_i1040" DrawAspect="Content" ObjectID="_1618994170" r:id="rId38"/>
        </w:object>
      </w:r>
      <w:r w:rsidR="00F41917" w:rsidRPr="00F41917">
        <w:t>"</w:t>
      </w:r>
      <w:r>
        <w:t xml:space="preserve"> premikamo s hitrostjo </w:t>
      </w:r>
      <w:r w:rsidR="00F41917">
        <w:t>"</w:t>
      </w:r>
      <w:r>
        <w:rPr>
          <w:u w:val="single"/>
        </w:rPr>
        <w:t>v</w:t>
      </w:r>
      <w:r w:rsidR="00F41917">
        <w:t>" v pravokotni smeri na silnice homogenega magnetnega polja "</w:t>
      </w:r>
      <w:r w:rsidR="00F41917" w:rsidRPr="00F41917">
        <w:rPr>
          <w:u w:val="single"/>
        </w:rPr>
        <w:t>B</w:t>
      </w:r>
      <w:r w:rsidR="00F41917">
        <w:t>", potem velja:</w:t>
      </w:r>
    </w:p>
    <w:p w:rsidR="00F41917" w:rsidRDefault="00F41917" w:rsidP="00B34D24"/>
    <w:p w:rsidR="00F41917" w:rsidRDefault="00F41917" w:rsidP="00B34D24">
      <w:r>
        <w:t>U</w:t>
      </w:r>
      <w:r w:rsidRPr="00F41917">
        <w:rPr>
          <w:vertAlign w:val="subscript"/>
        </w:rPr>
        <w:t>i</w:t>
      </w:r>
      <w:r>
        <w:t xml:space="preserve"> = </w:t>
      </w:r>
      <w:r w:rsidRPr="001F6E1D">
        <w:rPr>
          <w:position w:val="-6"/>
        </w:rPr>
        <w:object w:dxaOrig="180" w:dyaOrig="279">
          <v:shape id="_x0000_i1041" type="#_x0000_t75" style="width:9pt;height:14.25pt" o:ole="">
            <v:imagedata r:id="rId39" o:title=""/>
          </v:shape>
          <o:OLEObject Type="Embed" ProgID="Equation.3" ShapeID="_x0000_i1041" DrawAspect="Content" ObjectID="_1618994171" r:id="rId40"/>
        </w:object>
      </w:r>
      <w:r>
        <w:t>· v · B</w:t>
      </w:r>
    </w:p>
    <w:p w:rsidR="00F41917" w:rsidRDefault="00F41917" w:rsidP="00B34D24"/>
    <w:p w:rsidR="00F41917" w:rsidRDefault="00095F78" w:rsidP="00B34D24">
      <w:r>
        <w:t xml:space="preserve">Inducirane napetosti </w:t>
      </w:r>
      <w:r>
        <w:rPr>
          <w:b/>
        </w:rPr>
        <w:t>ni</w:t>
      </w:r>
      <w:r>
        <w:t>, če se vodnik giblje v lastno smer ali v smer silnic.</w:t>
      </w:r>
    </w:p>
    <w:p w:rsidR="000B708E" w:rsidRDefault="000B708E" w:rsidP="00B34D24">
      <w:r>
        <w:t xml:space="preserve">Indukcija pri premikanju vodnika v magnetnem polju omogoča, da z mehanskim delom ustvarjamo električno energijo, da se </w:t>
      </w:r>
      <w:r>
        <w:rPr>
          <w:b/>
        </w:rPr>
        <w:t>mehansko delo spreminja v električno energijo</w:t>
      </w:r>
      <w:r>
        <w:t>.</w:t>
      </w:r>
    </w:p>
    <w:p w:rsidR="000B708E" w:rsidRDefault="000B708E" w:rsidP="00B34D24"/>
    <w:p w:rsidR="00F73799" w:rsidRDefault="00F73799" w:rsidP="00F73799">
      <w:pPr>
        <w:pStyle w:val="Heading2"/>
      </w:pPr>
      <w:r>
        <w:t>3. Faradayev zakon indukcije</w:t>
      </w:r>
    </w:p>
    <w:p w:rsidR="00F73799" w:rsidRDefault="00F73799" w:rsidP="00F73799">
      <w:r>
        <w:t>Inducirana napetost je enaka kvocientu spremembe magnetnega pretoka in časovnega intervala, v katerem se to zgodi.</w:t>
      </w:r>
    </w:p>
    <w:p w:rsidR="00F73799" w:rsidRDefault="00F73799" w:rsidP="00F73799"/>
    <w:p w:rsidR="00F73799" w:rsidRPr="00F73799" w:rsidRDefault="00F73799" w:rsidP="00F73799">
      <w:r w:rsidRPr="00F73799">
        <w:rPr>
          <w:position w:val="-24"/>
        </w:rPr>
        <w:object w:dxaOrig="920" w:dyaOrig="620">
          <v:shape id="_x0000_i1042" type="#_x0000_t75" style="width:45.75pt;height:30.75pt" o:ole="">
            <v:imagedata r:id="rId41" o:title=""/>
          </v:shape>
          <o:OLEObject Type="Embed" ProgID="Equation.3" ShapeID="_x0000_i1042" DrawAspect="Content" ObjectID="_1618994172" r:id="rId42"/>
        </w:object>
      </w:r>
      <w:r w:rsidR="007A24D3">
        <w:t xml:space="preserve"> </w:t>
      </w:r>
    </w:p>
    <w:sectPr w:rsidR="00F73799" w:rsidRPr="00F73799" w:rsidSect="00933F0A">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CF0" w:rsidRDefault="009E0CF0">
      <w:r>
        <w:separator/>
      </w:r>
    </w:p>
  </w:endnote>
  <w:endnote w:type="continuationSeparator" w:id="0">
    <w:p w:rsidR="009E0CF0" w:rsidRDefault="009E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799" w:rsidRDefault="00F73799" w:rsidP="00081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3799" w:rsidRDefault="00F7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799" w:rsidRDefault="00F73799" w:rsidP="00081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492">
      <w:rPr>
        <w:rStyle w:val="PageNumber"/>
        <w:noProof/>
      </w:rPr>
      <w:t>6</w:t>
    </w:r>
    <w:r>
      <w:rPr>
        <w:rStyle w:val="PageNumber"/>
      </w:rPr>
      <w:fldChar w:fldCharType="end"/>
    </w:r>
  </w:p>
  <w:p w:rsidR="00F73799" w:rsidRDefault="00F7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CF0" w:rsidRDefault="009E0CF0">
      <w:r>
        <w:separator/>
      </w:r>
    </w:p>
  </w:footnote>
  <w:footnote w:type="continuationSeparator" w:id="0">
    <w:p w:rsidR="009E0CF0" w:rsidRDefault="009E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72FE3"/>
    <w:multiLevelType w:val="hybridMultilevel"/>
    <w:tmpl w:val="8A08E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5E5325"/>
    <w:multiLevelType w:val="hybridMultilevel"/>
    <w:tmpl w:val="1708EB9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104"/>
    <w:rsid w:val="000054FC"/>
    <w:rsid w:val="00033134"/>
    <w:rsid w:val="000819B2"/>
    <w:rsid w:val="00095F78"/>
    <w:rsid w:val="000B708E"/>
    <w:rsid w:val="001364A9"/>
    <w:rsid w:val="001F16BF"/>
    <w:rsid w:val="00217419"/>
    <w:rsid w:val="002525EC"/>
    <w:rsid w:val="002E29DF"/>
    <w:rsid w:val="003A632A"/>
    <w:rsid w:val="003C2A36"/>
    <w:rsid w:val="003E6338"/>
    <w:rsid w:val="005D3AE2"/>
    <w:rsid w:val="00652684"/>
    <w:rsid w:val="006B2990"/>
    <w:rsid w:val="006C6275"/>
    <w:rsid w:val="006D4A80"/>
    <w:rsid w:val="0073439A"/>
    <w:rsid w:val="00750413"/>
    <w:rsid w:val="00780C17"/>
    <w:rsid w:val="00794465"/>
    <w:rsid w:val="0079798D"/>
    <w:rsid w:val="007A24D3"/>
    <w:rsid w:val="007D0136"/>
    <w:rsid w:val="008916BD"/>
    <w:rsid w:val="008C6978"/>
    <w:rsid w:val="008D4D09"/>
    <w:rsid w:val="00923492"/>
    <w:rsid w:val="00933F0A"/>
    <w:rsid w:val="009E0CF0"/>
    <w:rsid w:val="00A613C2"/>
    <w:rsid w:val="00AC6DE2"/>
    <w:rsid w:val="00B07BCA"/>
    <w:rsid w:val="00B344CC"/>
    <w:rsid w:val="00B34D24"/>
    <w:rsid w:val="00B72405"/>
    <w:rsid w:val="00C31F3B"/>
    <w:rsid w:val="00C556C1"/>
    <w:rsid w:val="00CD5ACF"/>
    <w:rsid w:val="00CE4625"/>
    <w:rsid w:val="00CF1857"/>
    <w:rsid w:val="00D16530"/>
    <w:rsid w:val="00D3219A"/>
    <w:rsid w:val="00D838BD"/>
    <w:rsid w:val="00E2316A"/>
    <w:rsid w:val="00E8567C"/>
    <w:rsid w:val="00ED2027"/>
    <w:rsid w:val="00EF0AE1"/>
    <w:rsid w:val="00EF60EF"/>
    <w:rsid w:val="00F03104"/>
    <w:rsid w:val="00F41917"/>
    <w:rsid w:val="00F52CBB"/>
    <w:rsid w:val="00F73799"/>
    <w:rsid w:val="00FE0F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6"/>
    <o:shapelayout v:ext="edit">
      <o:idmap v:ext="edit" data="1"/>
      <o:rules v:ext="edit">
        <o:r id="V:Rule1" type="arc" idref="#_x0000_s1119"/>
        <o:r id="V:Rule2" type="arc" idref="#_x0000_s1120"/>
        <o:r id="V:Rule3" type="arc" idref="#_x0000_s1121"/>
        <o:r id="V:Rule4" type="arc" idref="#_x0000_s1122"/>
        <o:r id="V:Rule5" type="arc" idref="#_x0000_s1137"/>
        <o:r id="V:Rule6" type="arc" idref="#_x0000_s1138"/>
        <o:r id="V:Rule7" type="arc" idref="#_x0000_s1139"/>
        <o:r id="V:Rule8" type="arc" idref="#_x0000_s1140"/>
        <o:r id="V:Rule9" type="arc" idref="#_x0000_s1141"/>
        <o:r id="V:Rule10" type="arc" idref="#_x0000_s1142"/>
        <o:r id="V:Rule11" type="arc" idref="#_x0000_s1151"/>
        <o:r id="V:Rule12" type="arc" idref="#_x0000_s1152"/>
        <o:r id="V:Rule13" type="arc" idref="#_x0000_s1153"/>
        <o:r id="V:Rule14" type="arc" idref="#_x0000_s1154"/>
        <o:r id="V:Rule15" type="arc" idref="#_x0000_s1155"/>
        <o:r id="V:Rule16" type="arc" idref="#_x0000_s1156"/>
      </o:rules>
      <o:regrouptable v:ext="edit">
        <o:entry new="1" old="0"/>
        <o:entry new="2" old="0"/>
        <o:entry new="3" old="0"/>
        <o:entry new="4"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16A"/>
    <w:rPr>
      <w:rFonts w:ascii="Tw Cen MT" w:hAnsi="Tw Cen MT"/>
      <w:sz w:val="26"/>
      <w:szCs w:val="24"/>
    </w:rPr>
  </w:style>
  <w:style w:type="paragraph" w:styleId="Heading1">
    <w:name w:val="heading 1"/>
    <w:basedOn w:val="Normal"/>
    <w:next w:val="Normal"/>
    <w:link w:val="Heading1Char"/>
    <w:qFormat/>
    <w:rsid w:val="001F16BF"/>
    <w:pPr>
      <w:keepNext/>
      <w:pBdr>
        <w:bottom w:val="single" w:sz="4" w:space="1" w:color="auto"/>
      </w:pBdr>
      <w:spacing w:before="240" w:after="60"/>
      <w:outlineLvl w:val="0"/>
    </w:pPr>
    <w:rPr>
      <w:rFonts w:cs="Arial"/>
      <w:b/>
      <w:bCs/>
      <w:kern w:val="32"/>
      <w:sz w:val="32"/>
      <w:szCs w:val="32"/>
    </w:rPr>
  </w:style>
  <w:style w:type="paragraph" w:styleId="Heading2">
    <w:name w:val="heading 2"/>
    <w:basedOn w:val="Normal"/>
    <w:next w:val="Normal"/>
    <w:qFormat/>
    <w:rsid w:val="008916BD"/>
    <w:pPr>
      <w:keepNext/>
      <w:spacing w:before="240" w:after="60"/>
      <w:outlineLvl w:val="1"/>
    </w:pPr>
    <w:rPr>
      <w:rFonts w:cs="Arial"/>
      <w:bCs/>
      <w:i/>
      <w:iCs/>
      <w:sz w:val="28"/>
      <w:szCs w:val="28"/>
      <w:u w:val="wa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6BF"/>
    <w:rPr>
      <w:rFonts w:ascii="Tw Cen MT" w:hAnsi="Tw Cen MT" w:cs="Arial"/>
      <w:b/>
      <w:bCs/>
      <w:kern w:val="32"/>
      <w:sz w:val="32"/>
      <w:szCs w:val="32"/>
      <w:lang w:val="sl-SI" w:eastAsia="sl-SI" w:bidi="ar-SA"/>
    </w:rPr>
  </w:style>
  <w:style w:type="paragraph" w:styleId="Footer">
    <w:name w:val="footer"/>
    <w:basedOn w:val="Normal"/>
    <w:rsid w:val="00F73799"/>
    <w:pPr>
      <w:tabs>
        <w:tab w:val="center" w:pos="4536"/>
        <w:tab w:val="right" w:pos="9072"/>
      </w:tabs>
    </w:pPr>
  </w:style>
  <w:style w:type="character" w:styleId="PageNumber">
    <w:name w:val="page number"/>
    <w:basedOn w:val="DefaultParagraphFont"/>
    <w:rsid w:val="00F73799"/>
  </w:style>
  <w:style w:type="paragraph" w:styleId="BalloonText">
    <w:name w:val="Balloon Text"/>
    <w:basedOn w:val="Normal"/>
    <w:semiHidden/>
    <w:rsid w:val="00923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