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0C72D" w14:textId="77777777" w:rsidR="00F22EDF" w:rsidRPr="007D31D3" w:rsidRDefault="007D31D3" w:rsidP="007D31D3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7D31D3">
        <w:rPr>
          <w:b/>
          <w:color w:val="FF0000"/>
          <w:sz w:val="44"/>
          <w:szCs w:val="44"/>
        </w:rPr>
        <w:t>DELO IN ENERGIJA - TABELA</w:t>
      </w:r>
    </w:p>
    <w:p w14:paraId="2F75E882" w14:textId="77777777" w:rsidR="007D31D3" w:rsidRDefault="007D31D3">
      <w:pPr>
        <w:rPr>
          <w:b/>
        </w:rPr>
      </w:pPr>
    </w:p>
    <w:p w14:paraId="596590ED" w14:textId="77777777" w:rsidR="007D31D3" w:rsidRDefault="007D31D3">
      <w:pPr>
        <w:rPr>
          <w:b/>
        </w:rPr>
      </w:pPr>
    </w:p>
    <w:p w14:paraId="2875BBCD" w14:textId="77777777" w:rsidR="007D31D3" w:rsidRDefault="007D31D3">
      <w:pPr>
        <w:rPr>
          <w:b/>
        </w:rPr>
      </w:pPr>
    </w:p>
    <w:p w14:paraId="47B269EF" w14:textId="77777777" w:rsidR="007D31D3" w:rsidRPr="00F22EDF" w:rsidRDefault="007D31D3">
      <w:pPr>
        <w:rPr>
          <w:b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46"/>
        <w:gridCol w:w="2596"/>
        <w:gridCol w:w="2360"/>
      </w:tblGrid>
      <w:tr w:rsidR="00F22EDF" w:rsidRPr="00F22EDF" w14:paraId="4C52E142" w14:textId="77777777" w:rsidTr="00AB2F78">
        <w:trPr>
          <w:cantSplit/>
          <w:trHeight w:val="1245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96D416" w14:textId="77777777" w:rsidR="00F22EDF" w:rsidRPr="00AB2F78" w:rsidRDefault="00F22EDF" w:rsidP="00AB2F7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B2F78">
              <w:rPr>
                <w:b/>
                <w:color w:val="FF0000"/>
                <w:sz w:val="32"/>
                <w:szCs w:val="32"/>
              </w:rPr>
              <w:t>VRSTA ENERGIJE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5316CD" w14:textId="77777777" w:rsidR="00F22EDF" w:rsidRPr="00AB2F78" w:rsidRDefault="00F22EDF" w:rsidP="00AB2F7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B2F78">
              <w:rPr>
                <w:b/>
                <w:color w:val="FF0000"/>
                <w:sz w:val="32"/>
                <w:szCs w:val="32"/>
              </w:rPr>
              <w:t>OZNAKA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9E82E7" w14:textId="77777777" w:rsidR="00F22EDF" w:rsidRPr="00AB2F78" w:rsidRDefault="00F22EDF" w:rsidP="00AB2F7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B2F78">
              <w:rPr>
                <w:b/>
                <w:color w:val="FF0000"/>
                <w:sz w:val="32"/>
                <w:szCs w:val="32"/>
              </w:rPr>
              <w:t>ENOTA</w:t>
            </w:r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1095E2" w14:textId="77777777" w:rsidR="00F22EDF" w:rsidRPr="00AB2F78" w:rsidRDefault="00F22EDF" w:rsidP="00AB2F7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B2F78">
              <w:rPr>
                <w:b/>
                <w:color w:val="FF0000"/>
                <w:sz w:val="32"/>
                <w:szCs w:val="32"/>
              </w:rPr>
              <w:t>SPREMEMBA</w:t>
            </w:r>
          </w:p>
        </w:tc>
      </w:tr>
      <w:tr w:rsidR="00AB2F78" w:rsidRPr="00F22EDF" w14:paraId="5CA58243" w14:textId="77777777" w:rsidTr="00AB2F78">
        <w:trPr>
          <w:trHeight w:val="692"/>
        </w:trPr>
        <w:tc>
          <w:tcPr>
            <w:tcW w:w="2338" w:type="dxa"/>
            <w:tcBorders>
              <w:left w:val="single" w:sz="2" w:space="0" w:color="auto"/>
            </w:tcBorders>
            <w:shd w:val="clear" w:color="auto" w:fill="auto"/>
          </w:tcPr>
          <w:p w14:paraId="22988455" w14:textId="77777777" w:rsidR="00F22EDF" w:rsidRPr="00AB2F78" w:rsidRDefault="00F22EDF" w:rsidP="00AB2F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B2F78">
              <w:rPr>
                <w:b/>
                <w:color w:val="0000FF"/>
                <w:sz w:val="28"/>
                <w:szCs w:val="28"/>
              </w:rPr>
              <w:t>kinetična</w:t>
            </w:r>
          </w:p>
        </w:tc>
        <w:tc>
          <w:tcPr>
            <w:tcW w:w="2446" w:type="dxa"/>
            <w:shd w:val="clear" w:color="auto" w:fill="auto"/>
          </w:tcPr>
          <w:p w14:paraId="5019852C" w14:textId="77777777" w:rsidR="00F22EDF" w:rsidRPr="00AB2F78" w:rsidRDefault="00F22EDF" w:rsidP="00AB2F78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AB2F78">
              <w:rPr>
                <w:b/>
                <w:color w:val="008000"/>
                <w:sz w:val="28"/>
                <w:szCs w:val="28"/>
              </w:rPr>
              <w:t>Wk</w:t>
            </w:r>
          </w:p>
        </w:tc>
        <w:tc>
          <w:tcPr>
            <w:tcW w:w="2596" w:type="dxa"/>
            <w:shd w:val="clear" w:color="auto" w:fill="auto"/>
          </w:tcPr>
          <w:p w14:paraId="7E16D015" w14:textId="77777777" w:rsidR="00F22EDF" w:rsidRPr="00AB2F78" w:rsidRDefault="00F22EDF" w:rsidP="00AB2F7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AB2F78">
              <w:rPr>
                <w:b/>
                <w:color w:val="FF6600"/>
                <w:sz w:val="28"/>
                <w:szCs w:val="28"/>
              </w:rPr>
              <w:t>1J</w:t>
            </w:r>
          </w:p>
        </w:tc>
        <w:tc>
          <w:tcPr>
            <w:tcW w:w="2360" w:type="dxa"/>
            <w:tcBorders>
              <w:right w:val="single" w:sz="2" w:space="0" w:color="auto"/>
            </w:tcBorders>
            <w:shd w:val="clear" w:color="auto" w:fill="auto"/>
          </w:tcPr>
          <w:p w14:paraId="4C39B36F" w14:textId="77777777" w:rsidR="00F22EDF" w:rsidRPr="00AB2F78" w:rsidRDefault="007D31D3" w:rsidP="00AB2F78">
            <w:pPr>
              <w:ind w:left="-108"/>
              <w:rPr>
                <w:b/>
                <w:color w:val="800000"/>
                <w:sz w:val="28"/>
                <w:szCs w:val="28"/>
              </w:rPr>
            </w:pPr>
            <w:r w:rsidRPr="00AB2F78">
              <w:rPr>
                <w:b/>
                <w:color w:val="800000"/>
                <w:sz w:val="28"/>
                <w:szCs w:val="28"/>
              </w:rPr>
              <w:t xml:space="preserve"> </w:t>
            </w:r>
            <w:r w:rsidR="00F22EDF" w:rsidRPr="00AB2F78">
              <w:rPr>
                <w:b/>
                <w:color w:val="800000"/>
                <w:sz w:val="28"/>
                <w:szCs w:val="28"/>
              </w:rPr>
              <w:t xml:space="preserve">sprememba </w:t>
            </w:r>
            <w:r w:rsidRPr="00AB2F78">
              <w:rPr>
                <w:b/>
                <w:color w:val="800000"/>
                <w:sz w:val="28"/>
                <w:szCs w:val="28"/>
              </w:rPr>
              <w:t xml:space="preserve">      </w:t>
            </w:r>
            <w:r w:rsidR="00F22EDF" w:rsidRPr="00AB2F78">
              <w:rPr>
                <w:b/>
                <w:color w:val="800000"/>
                <w:sz w:val="28"/>
                <w:szCs w:val="28"/>
              </w:rPr>
              <w:t>hitrosti</w:t>
            </w:r>
          </w:p>
        </w:tc>
      </w:tr>
      <w:tr w:rsidR="00AB2F78" w:rsidRPr="00F22EDF" w14:paraId="1AAA1803" w14:textId="77777777" w:rsidTr="00AB2F78">
        <w:trPr>
          <w:trHeight w:val="707"/>
        </w:trPr>
        <w:tc>
          <w:tcPr>
            <w:tcW w:w="2338" w:type="dxa"/>
            <w:tcBorders>
              <w:left w:val="single" w:sz="2" w:space="0" w:color="auto"/>
            </w:tcBorders>
            <w:shd w:val="clear" w:color="auto" w:fill="auto"/>
          </w:tcPr>
          <w:p w14:paraId="5483357B" w14:textId="77777777" w:rsidR="00F22EDF" w:rsidRPr="00AB2F78" w:rsidRDefault="00F22EDF" w:rsidP="00AB2F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B2F78">
              <w:rPr>
                <w:b/>
                <w:color w:val="0000FF"/>
                <w:sz w:val="28"/>
                <w:szCs w:val="28"/>
              </w:rPr>
              <w:t>potencialna</w:t>
            </w:r>
          </w:p>
        </w:tc>
        <w:tc>
          <w:tcPr>
            <w:tcW w:w="2446" w:type="dxa"/>
            <w:shd w:val="clear" w:color="auto" w:fill="auto"/>
          </w:tcPr>
          <w:p w14:paraId="48A7942A" w14:textId="77777777" w:rsidR="00F22EDF" w:rsidRPr="00AB2F78" w:rsidRDefault="00F22EDF" w:rsidP="00AB2F78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AB2F78">
              <w:rPr>
                <w:b/>
                <w:color w:val="008000"/>
                <w:sz w:val="28"/>
                <w:szCs w:val="28"/>
              </w:rPr>
              <w:t>Wp</w:t>
            </w:r>
          </w:p>
        </w:tc>
        <w:tc>
          <w:tcPr>
            <w:tcW w:w="2596" w:type="dxa"/>
            <w:shd w:val="clear" w:color="auto" w:fill="auto"/>
          </w:tcPr>
          <w:p w14:paraId="5FEBD8FC" w14:textId="77777777" w:rsidR="00F22EDF" w:rsidRPr="00AB2F78" w:rsidRDefault="00F22EDF" w:rsidP="00AB2F7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AB2F78">
              <w:rPr>
                <w:b/>
                <w:color w:val="FF6600"/>
                <w:sz w:val="28"/>
                <w:szCs w:val="28"/>
              </w:rPr>
              <w:t>1J</w:t>
            </w:r>
          </w:p>
        </w:tc>
        <w:tc>
          <w:tcPr>
            <w:tcW w:w="2360" w:type="dxa"/>
            <w:tcBorders>
              <w:right w:val="single" w:sz="2" w:space="0" w:color="auto"/>
            </w:tcBorders>
            <w:shd w:val="clear" w:color="auto" w:fill="auto"/>
          </w:tcPr>
          <w:p w14:paraId="75F0318E" w14:textId="77777777" w:rsidR="00F22EDF" w:rsidRPr="00AB2F78" w:rsidRDefault="00F22EDF" w:rsidP="007D31D3">
            <w:pPr>
              <w:rPr>
                <w:b/>
                <w:color w:val="800000"/>
                <w:sz w:val="28"/>
                <w:szCs w:val="28"/>
              </w:rPr>
            </w:pPr>
            <w:r w:rsidRPr="00AB2F78">
              <w:rPr>
                <w:b/>
                <w:color w:val="800000"/>
                <w:sz w:val="28"/>
                <w:szCs w:val="28"/>
              </w:rPr>
              <w:t>sprememba viš</w:t>
            </w:r>
            <w:r w:rsidR="00E16A36" w:rsidRPr="00AB2F78">
              <w:rPr>
                <w:b/>
                <w:color w:val="800000"/>
                <w:sz w:val="28"/>
                <w:szCs w:val="28"/>
              </w:rPr>
              <w:t>i</w:t>
            </w:r>
            <w:r w:rsidRPr="00AB2F78">
              <w:rPr>
                <w:b/>
                <w:color w:val="800000"/>
                <w:sz w:val="28"/>
                <w:szCs w:val="28"/>
              </w:rPr>
              <w:t>ne</w:t>
            </w:r>
          </w:p>
        </w:tc>
      </w:tr>
      <w:tr w:rsidR="00AB2F78" w:rsidRPr="00F22EDF" w14:paraId="12803AB2" w14:textId="77777777" w:rsidTr="00AB2F78">
        <w:trPr>
          <w:trHeight w:val="1053"/>
        </w:trPr>
        <w:tc>
          <w:tcPr>
            <w:tcW w:w="2338" w:type="dxa"/>
            <w:tcBorders>
              <w:left w:val="single" w:sz="2" w:space="0" w:color="auto"/>
            </w:tcBorders>
            <w:shd w:val="clear" w:color="auto" w:fill="auto"/>
          </w:tcPr>
          <w:p w14:paraId="0A67F5A6" w14:textId="77777777" w:rsidR="00F22EDF" w:rsidRPr="00AB2F78" w:rsidRDefault="00F22EDF" w:rsidP="00AB2F7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14:paraId="51478A84" w14:textId="77777777" w:rsidR="00F22EDF" w:rsidRPr="00AB2F78" w:rsidRDefault="00F22EDF" w:rsidP="00AB2F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B2F78">
              <w:rPr>
                <w:b/>
                <w:color w:val="0000FF"/>
                <w:sz w:val="28"/>
                <w:szCs w:val="28"/>
              </w:rPr>
              <w:t>pr</w:t>
            </w:r>
            <w:r w:rsidR="00E16A36" w:rsidRPr="00AB2F78">
              <w:rPr>
                <w:b/>
                <w:color w:val="0000FF"/>
                <w:sz w:val="28"/>
                <w:szCs w:val="28"/>
              </w:rPr>
              <w:t>o</w:t>
            </w:r>
            <w:r w:rsidRPr="00AB2F78">
              <w:rPr>
                <w:b/>
                <w:color w:val="0000FF"/>
                <w:sz w:val="28"/>
                <w:szCs w:val="28"/>
              </w:rPr>
              <w:t>žnostna</w:t>
            </w:r>
          </w:p>
        </w:tc>
        <w:tc>
          <w:tcPr>
            <w:tcW w:w="2446" w:type="dxa"/>
            <w:shd w:val="clear" w:color="auto" w:fill="auto"/>
          </w:tcPr>
          <w:p w14:paraId="4099C00C" w14:textId="77777777" w:rsidR="00F22EDF" w:rsidRPr="00AB2F78" w:rsidRDefault="00F22EDF" w:rsidP="00AB2F78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  <w:p w14:paraId="65695AE2" w14:textId="77777777" w:rsidR="00F22EDF" w:rsidRPr="00AB2F78" w:rsidRDefault="00F22EDF" w:rsidP="00AB2F78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AB2F78">
              <w:rPr>
                <w:b/>
                <w:color w:val="008000"/>
                <w:sz w:val="28"/>
                <w:szCs w:val="28"/>
              </w:rPr>
              <w:t>Wpr</w:t>
            </w:r>
          </w:p>
        </w:tc>
        <w:tc>
          <w:tcPr>
            <w:tcW w:w="2596" w:type="dxa"/>
            <w:shd w:val="clear" w:color="auto" w:fill="auto"/>
          </w:tcPr>
          <w:p w14:paraId="15D077BB" w14:textId="77777777" w:rsidR="00F22EDF" w:rsidRPr="00AB2F78" w:rsidRDefault="00F22EDF" w:rsidP="00AB2F78">
            <w:pPr>
              <w:jc w:val="center"/>
              <w:rPr>
                <w:b/>
                <w:color w:val="FF6600"/>
                <w:sz w:val="28"/>
                <w:szCs w:val="28"/>
              </w:rPr>
            </w:pPr>
          </w:p>
          <w:p w14:paraId="798DFC6C" w14:textId="77777777" w:rsidR="00F22EDF" w:rsidRPr="00AB2F78" w:rsidRDefault="00F22EDF" w:rsidP="00AB2F7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AB2F78">
              <w:rPr>
                <w:b/>
                <w:color w:val="FF6600"/>
                <w:sz w:val="28"/>
                <w:szCs w:val="28"/>
              </w:rPr>
              <w:t>1J</w:t>
            </w:r>
          </w:p>
        </w:tc>
        <w:tc>
          <w:tcPr>
            <w:tcW w:w="2360" w:type="dxa"/>
            <w:tcBorders>
              <w:right w:val="single" w:sz="2" w:space="0" w:color="auto"/>
            </w:tcBorders>
            <w:shd w:val="clear" w:color="auto" w:fill="auto"/>
          </w:tcPr>
          <w:p w14:paraId="5719C3FA" w14:textId="77777777" w:rsidR="00F22EDF" w:rsidRPr="00AB2F78" w:rsidRDefault="00F22EDF" w:rsidP="007D31D3">
            <w:pPr>
              <w:rPr>
                <w:b/>
                <w:color w:val="800000"/>
                <w:sz w:val="28"/>
                <w:szCs w:val="28"/>
              </w:rPr>
            </w:pPr>
            <w:r w:rsidRPr="00AB2F78">
              <w:rPr>
                <w:b/>
                <w:color w:val="800000"/>
                <w:sz w:val="28"/>
                <w:szCs w:val="28"/>
              </w:rPr>
              <w:t>začasna sprememba prožnega telesa</w:t>
            </w:r>
          </w:p>
        </w:tc>
      </w:tr>
      <w:tr w:rsidR="00AB2F78" w:rsidRPr="00F22EDF" w14:paraId="212F35AE" w14:textId="77777777" w:rsidTr="00AB2F78">
        <w:trPr>
          <w:trHeight w:val="1416"/>
        </w:trPr>
        <w:tc>
          <w:tcPr>
            <w:tcW w:w="2338" w:type="dxa"/>
            <w:tcBorders>
              <w:left w:val="single" w:sz="2" w:space="0" w:color="auto"/>
            </w:tcBorders>
            <w:shd w:val="clear" w:color="auto" w:fill="auto"/>
          </w:tcPr>
          <w:p w14:paraId="5C586F37" w14:textId="77777777" w:rsidR="00F22EDF" w:rsidRPr="00AB2F78" w:rsidRDefault="00F22EDF" w:rsidP="00AB2F7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14:paraId="47AF85CB" w14:textId="77777777" w:rsidR="00F22EDF" w:rsidRPr="00AB2F78" w:rsidRDefault="00F22EDF" w:rsidP="00AB2F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B2F78">
              <w:rPr>
                <w:b/>
                <w:color w:val="0000FF"/>
                <w:sz w:val="28"/>
                <w:szCs w:val="28"/>
              </w:rPr>
              <w:t>notranja</w:t>
            </w:r>
          </w:p>
        </w:tc>
        <w:tc>
          <w:tcPr>
            <w:tcW w:w="2446" w:type="dxa"/>
            <w:shd w:val="clear" w:color="auto" w:fill="auto"/>
          </w:tcPr>
          <w:p w14:paraId="33AC9D68" w14:textId="77777777" w:rsidR="00F22EDF" w:rsidRPr="00AB2F78" w:rsidRDefault="00F22EDF" w:rsidP="00AB2F78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  <w:p w14:paraId="001F5E66" w14:textId="77777777" w:rsidR="00F22EDF" w:rsidRPr="00AB2F78" w:rsidRDefault="00F22EDF" w:rsidP="00AB2F78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AB2F78">
              <w:rPr>
                <w:b/>
                <w:color w:val="008000"/>
                <w:sz w:val="28"/>
                <w:szCs w:val="28"/>
              </w:rPr>
              <w:t>Wn</w:t>
            </w:r>
          </w:p>
        </w:tc>
        <w:tc>
          <w:tcPr>
            <w:tcW w:w="2596" w:type="dxa"/>
            <w:shd w:val="clear" w:color="auto" w:fill="auto"/>
          </w:tcPr>
          <w:p w14:paraId="4E752AB2" w14:textId="77777777" w:rsidR="00F22EDF" w:rsidRPr="00AB2F78" w:rsidRDefault="00F22EDF" w:rsidP="00AB2F78">
            <w:pPr>
              <w:jc w:val="center"/>
              <w:rPr>
                <w:b/>
                <w:color w:val="FF6600"/>
                <w:sz w:val="28"/>
                <w:szCs w:val="28"/>
              </w:rPr>
            </w:pPr>
          </w:p>
          <w:p w14:paraId="7FF3DEFB" w14:textId="77777777" w:rsidR="00F22EDF" w:rsidRPr="00AB2F78" w:rsidRDefault="00F22EDF" w:rsidP="00AB2F7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AB2F78">
              <w:rPr>
                <w:b/>
                <w:color w:val="FF6600"/>
                <w:sz w:val="28"/>
                <w:szCs w:val="28"/>
              </w:rPr>
              <w:t>1J</w:t>
            </w:r>
          </w:p>
        </w:tc>
        <w:tc>
          <w:tcPr>
            <w:tcW w:w="2360" w:type="dxa"/>
            <w:tcBorders>
              <w:right w:val="single" w:sz="2" w:space="0" w:color="auto"/>
            </w:tcBorders>
            <w:shd w:val="clear" w:color="auto" w:fill="auto"/>
          </w:tcPr>
          <w:p w14:paraId="49BE3620" w14:textId="77777777" w:rsidR="00F22EDF" w:rsidRPr="00AB2F78" w:rsidRDefault="00F22EDF" w:rsidP="007D31D3">
            <w:pPr>
              <w:rPr>
                <w:b/>
                <w:color w:val="800000"/>
                <w:sz w:val="28"/>
                <w:szCs w:val="28"/>
              </w:rPr>
            </w:pPr>
            <w:r w:rsidRPr="00AB2F78">
              <w:rPr>
                <w:b/>
                <w:color w:val="800000"/>
                <w:sz w:val="28"/>
                <w:szCs w:val="28"/>
              </w:rPr>
              <w:t>sprememba te</w:t>
            </w:r>
            <w:r w:rsidR="00E16A36" w:rsidRPr="00AB2F78">
              <w:rPr>
                <w:b/>
                <w:color w:val="800000"/>
                <w:sz w:val="28"/>
                <w:szCs w:val="28"/>
              </w:rPr>
              <w:t>m</w:t>
            </w:r>
            <w:r w:rsidRPr="00AB2F78">
              <w:rPr>
                <w:b/>
                <w:color w:val="800000"/>
                <w:sz w:val="28"/>
                <w:szCs w:val="28"/>
              </w:rPr>
              <w:t>p</w:t>
            </w:r>
            <w:r w:rsidR="00E16A36" w:rsidRPr="00AB2F78">
              <w:rPr>
                <w:b/>
                <w:color w:val="800000"/>
                <w:sz w:val="28"/>
                <w:szCs w:val="28"/>
              </w:rPr>
              <w:t>e</w:t>
            </w:r>
            <w:r w:rsidRPr="00AB2F78">
              <w:rPr>
                <w:b/>
                <w:color w:val="800000"/>
                <w:sz w:val="28"/>
                <w:szCs w:val="28"/>
              </w:rPr>
              <w:t>rat</w:t>
            </w:r>
            <w:r w:rsidR="00E16A36" w:rsidRPr="00AB2F78">
              <w:rPr>
                <w:b/>
                <w:color w:val="800000"/>
                <w:sz w:val="28"/>
                <w:szCs w:val="28"/>
              </w:rPr>
              <w:t>u</w:t>
            </w:r>
            <w:r w:rsidRPr="00AB2F78">
              <w:rPr>
                <w:b/>
                <w:color w:val="800000"/>
                <w:sz w:val="28"/>
                <w:szCs w:val="28"/>
              </w:rPr>
              <w:t>re sprememba rajne oblike</w:t>
            </w:r>
          </w:p>
        </w:tc>
      </w:tr>
      <w:tr w:rsidR="00AB2F78" w:rsidRPr="00F22EDF" w14:paraId="540AB763" w14:textId="77777777" w:rsidTr="00AB2F78">
        <w:trPr>
          <w:trHeight w:val="707"/>
        </w:trPr>
        <w:tc>
          <w:tcPr>
            <w:tcW w:w="233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B2B15B3" w14:textId="77777777" w:rsidR="00F22EDF" w:rsidRPr="00AB2F78" w:rsidRDefault="00F22EDF" w:rsidP="00AB2F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B2F78">
              <w:rPr>
                <w:b/>
                <w:color w:val="0000FF"/>
                <w:sz w:val="28"/>
                <w:szCs w:val="28"/>
              </w:rPr>
              <w:t>topl</w:t>
            </w:r>
            <w:r w:rsidR="00E16A36" w:rsidRPr="00AB2F78">
              <w:rPr>
                <w:b/>
                <w:color w:val="0000FF"/>
                <w:sz w:val="28"/>
                <w:szCs w:val="28"/>
              </w:rPr>
              <w:t>o</w:t>
            </w:r>
            <w:r w:rsidRPr="00AB2F78">
              <w:rPr>
                <w:b/>
                <w:color w:val="0000FF"/>
                <w:sz w:val="28"/>
                <w:szCs w:val="28"/>
              </w:rPr>
              <w:t>ta</w:t>
            </w:r>
          </w:p>
        </w:tc>
        <w:tc>
          <w:tcPr>
            <w:tcW w:w="2446" w:type="dxa"/>
            <w:tcBorders>
              <w:bottom w:val="single" w:sz="2" w:space="0" w:color="auto"/>
            </w:tcBorders>
            <w:shd w:val="clear" w:color="auto" w:fill="auto"/>
          </w:tcPr>
          <w:p w14:paraId="2EEC446D" w14:textId="77777777" w:rsidR="00F22EDF" w:rsidRPr="00AB2F78" w:rsidRDefault="00F22EDF" w:rsidP="00AB2F78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AB2F78">
              <w:rPr>
                <w:b/>
                <w:color w:val="008000"/>
                <w:sz w:val="28"/>
                <w:szCs w:val="28"/>
              </w:rPr>
              <w:t>Q</w:t>
            </w:r>
          </w:p>
        </w:tc>
        <w:tc>
          <w:tcPr>
            <w:tcW w:w="2596" w:type="dxa"/>
            <w:tcBorders>
              <w:bottom w:val="single" w:sz="2" w:space="0" w:color="auto"/>
            </w:tcBorders>
            <w:shd w:val="clear" w:color="auto" w:fill="auto"/>
          </w:tcPr>
          <w:p w14:paraId="3909DF9E" w14:textId="77777777" w:rsidR="00F22EDF" w:rsidRPr="00AB2F78" w:rsidRDefault="00F22EDF" w:rsidP="00AB2F7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AB2F78">
              <w:rPr>
                <w:b/>
                <w:color w:val="FF6600"/>
                <w:sz w:val="28"/>
                <w:szCs w:val="28"/>
              </w:rPr>
              <w:t>1J</w:t>
            </w:r>
          </w:p>
        </w:tc>
        <w:tc>
          <w:tcPr>
            <w:tcW w:w="236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477F4" w14:textId="77777777" w:rsidR="00F22EDF" w:rsidRPr="00AB2F78" w:rsidRDefault="00F22EDF" w:rsidP="007D31D3">
            <w:pPr>
              <w:rPr>
                <w:b/>
                <w:color w:val="800000"/>
                <w:sz w:val="28"/>
                <w:szCs w:val="28"/>
              </w:rPr>
            </w:pPr>
            <w:r w:rsidRPr="00AB2F78">
              <w:rPr>
                <w:b/>
                <w:color w:val="800000"/>
                <w:sz w:val="28"/>
                <w:szCs w:val="28"/>
              </w:rPr>
              <w:t>prehajanje s toplega v mrzlo</w:t>
            </w:r>
          </w:p>
        </w:tc>
      </w:tr>
    </w:tbl>
    <w:p w14:paraId="2AA2F662" w14:textId="77777777" w:rsidR="007D31D3" w:rsidRDefault="007D31D3"/>
    <w:p w14:paraId="48D2D263" w14:textId="77777777" w:rsidR="007D31D3" w:rsidRDefault="007D31D3"/>
    <w:sectPr w:rsidR="007D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31F21"/>
    <w:multiLevelType w:val="hybridMultilevel"/>
    <w:tmpl w:val="C6E619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EDF"/>
    <w:rsid w:val="002A7E02"/>
    <w:rsid w:val="00416FF4"/>
    <w:rsid w:val="00763F60"/>
    <w:rsid w:val="007D31D3"/>
    <w:rsid w:val="00AB2F78"/>
    <w:rsid w:val="00CE625D"/>
    <w:rsid w:val="00E16A36"/>
    <w:rsid w:val="00EA4F13"/>
    <w:rsid w:val="00F2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F76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