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FEE" w:rsidRPr="008A5FEE" w:rsidRDefault="008A5FEE" w:rsidP="008A5FEE">
      <w:pPr>
        <w:rPr>
          <w:sz w:val="24"/>
          <w:szCs w:val="24"/>
        </w:rPr>
      </w:pPr>
      <w:bookmarkStart w:id="0" w:name="_GoBack"/>
      <w:bookmarkEnd w:id="0"/>
      <w:r w:rsidRPr="008A5FEE">
        <w:rPr>
          <w:b/>
          <w:bCs/>
          <w:sz w:val="24"/>
          <w:szCs w:val="24"/>
        </w:rPr>
        <w:t>Leča</w:t>
      </w:r>
      <w:r w:rsidRPr="008A5FEE">
        <w:rPr>
          <w:sz w:val="24"/>
          <w:szCs w:val="24"/>
        </w:rPr>
        <w:t xml:space="preserve"> je optični element, ki prepušča in lomi svetlobo, pri tem pa žarek svetlobe zbere ali razprši. </w:t>
      </w:r>
    </w:p>
    <w:p w:rsidR="008A5FEE" w:rsidRPr="008A5FEE" w:rsidRDefault="008A5FEE" w:rsidP="008A5FEE">
      <w:pPr>
        <w:rPr>
          <w:sz w:val="24"/>
          <w:szCs w:val="24"/>
        </w:rPr>
      </w:pPr>
      <w:r w:rsidRPr="008A5FEE">
        <w:rPr>
          <w:i/>
          <w:iCs/>
          <w:sz w:val="24"/>
          <w:szCs w:val="24"/>
        </w:rPr>
        <w:t>KRATKOVIDNOST</w:t>
      </w:r>
      <w:r w:rsidRPr="008A5FEE">
        <w:rPr>
          <w:sz w:val="24"/>
          <w:szCs w:val="24"/>
        </w:rPr>
        <w:t xml:space="preserve">: tvorjenje slike pred mrežnico, predolgo očesno zrklo (korekcija: dodatno razpršilna(bikonkavna) leča pred roženico) </w:t>
      </w:r>
    </w:p>
    <w:p w:rsidR="008A5FEE" w:rsidRPr="008A5FEE" w:rsidRDefault="008A5FEE" w:rsidP="008A5FEE">
      <w:pPr>
        <w:rPr>
          <w:sz w:val="24"/>
          <w:szCs w:val="24"/>
        </w:rPr>
      </w:pPr>
      <w:r w:rsidRPr="008A5FEE">
        <w:rPr>
          <w:sz w:val="24"/>
          <w:szCs w:val="24"/>
        </w:rPr>
        <w:t>BIKONKAVNA LEČA je VBOČENA in pomaga zbirati svetlobne žarke pred roženico, tako da pride slika na mrežnico.</w:t>
      </w:r>
    </w:p>
    <w:p w:rsidR="008A5FEE" w:rsidRPr="008A5FEE" w:rsidRDefault="008A5FEE" w:rsidP="008A5FEE">
      <w:pPr>
        <w:rPr>
          <w:sz w:val="24"/>
          <w:szCs w:val="24"/>
        </w:rPr>
      </w:pPr>
      <w:r w:rsidRPr="008A5FEE">
        <w:rPr>
          <w:sz w:val="24"/>
          <w:szCs w:val="24"/>
        </w:rPr>
        <w:t xml:space="preserve">DALJNOVIDNOST: prekratko očesno zrklo, zamegljena slika za mrežnico (dodatna zbiralna (bikonveksna) leča) </w:t>
      </w:r>
    </w:p>
    <w:p w:rsidR="008A5FEE" w:rsidRPr="008A5FEE" w:rsidRDefault="008A5FEE" w:rsidP="008A5FEE">
      <w:pPr>
        <w:rPr>
          <w:sz w:val="24"/>
          <w:szCs w:val="24"/>
        </w:rPr>
      </w:pPr>
      <w:r w:rsidRPr="008A5FEE">
        <w:rPr>
          <w:sz w:val="24"/>
          <w:szCs w:val="24"/>
        </w:rPr>
        <w:t xml:space="preserve">BIKONVEKSNA LEČA je IZBOČENA in </w:t>
      </w:r>
      <w:r w:rsidRPr="008A5FEE">
        <w:rPr>
          <w:sz w:val="24"/>
          <w:szCs w:val="24"/>
          <w:lang w:val="en-GB"/>
        </w:rPr>
        <w:t>razpršuje vstopajoče žarke</w:t>
      </w:r>
      <w:r w:rsidRPr="008A5FEE">
        <w:rPr>
          <w:sz w:val="24"/>
          <w:szCs w:val="24"/>
        </w:rPr>
        <w:t xml:space="preserve">, </w:t>
      </w:r>
      <w:r w:rsidRPr="008A5FEE">
        <w:rPr>
          <w:sz w:val="24"/>
          <w:szCs w:val="24"/>
          <w:lang w:val="en-GB"/>
        </w:rPr>
        <w:t>da nastane potem slika na mrežnici</w:t>
      </w:r>
      <w:r w:rsidRPr="008A5FEE">
        <w:rPr>
          <w:sz w:val="24"/>
          <w:szCs w:val="24"/>
        </w:rPr>
        <w:t xml:space="preserve">. </w:t>
      </w:r>
    </w:p>
    <w:p w:rsidR="008A5FEE" w:rsidRPr="008A5FEE" w:rsidRDefault="008A5FEE" w:rsidP="008A5FEE">
      <w:pPr>
        <w:rPr>
          <w:sz w:val="24"/>
          <w:szCs w:val="24"/>
        </w:rPr>
      </w:pPr>
      <w:r w:rsidRPr="008A5FEE">
        <w:rPr>
          <w:sz w:val="24"/>
          <w:szCs w:val="24"/>
        </w:rPr>
        <w:t xml:space="preserve">Lupa ali povečevalno steklo je najpreprostejši optični inštrument, običajno samo ena zbiralna leča. </w:t>
      </w:r>
    </w:p>
    <w:p w:rsidR="008A5FEE" w:rsidRPr="008A5FEE" w:rsidRDefault="008A5FEE" w:rsidP="008A5FEE">
      <w:pPr>
        <w:rPr>
          <w:sz w:val="24"/>
          <w:szCs w:val="24"/>
        </w:rPr>
      </w:pPr>
      <w:r w:rsidRPr="008A5FEE">
        <w:rPr>
          <w:sz w:val="24"/>
          <w:szCs w:val="24"/>
        </w:rPr>
        <w:t xml:space="preserve">Lupo moramo približati predmetu, da je ta med lečo in goriščem. Iz večje razdalje opazovanja vidimo predmet bolj ali manj povečan, odvisno od goriščne razdalje leče. </w:t>
      </w:r>
      <w:r w:rsidRPr="008A5FEE">
        <w:rPr>
          <w:i/>
          <w:iCs/>
          <w:sz w:val="24"/>
          <w:szCs w:val="24"/>
        </w:rPr>
        <w:t xml:space="preserve">Navadno pa približamo oko lupi. </w:t>
      </w:r>
    </w:p>
    <w:p w:rsidR="008A5FEE" w:rsidRPr="008A5FEE" w:rsidRDefault="008A5FEE" w:rsidP="008A5FEE">
      <w:pPr>
        <w:rPr>
          <w:sz w:val="24"/>
          <w:szCs w:val="24"/>
        </w:rPr>
      </w:pPr>
      <w:r w:rsidRPr="008A5FEE">
        <w:rPr>
          <w:sz w:val="24"/>
          <w:szCs w:val="24"/>
        </w:rPr>
        <w:t>Svetlobni žarki pridejo do mrežnice skozi prozorno roženico, zenico, lečo in steklovino. Ko gredo svetlobni žarki skozi te očesne dele, se lomijo, tako da nastane na mrežnici zmanjšana in obrnjena slika predmeta, ki ga gledamo.</w:t>
      </w:r>
    </w:p>
    <w:p w:rsidR="008A5FEE" w:rsidRPr="008A5FEE" w:rsidRDefault="008A5FEE" w:rsidP="008A5FEE">
      <w:pPr>
        <w:rPr>
          <w:sz w:val="24"/>
          <w:szCs w:val="24"/>
        </w:rPr>
      </w:pPr>
      <w:r w:rsidRPr="008A5FEE">
        <w:rPr>
          <w:sz w:val="24"/>
          <w:szCs w:val="24"/>
        </w:rPr>
        <w:t xml:space="preserve">Pri gledanju v daljavo je leča bolj sploščena in zato manj lomi svetlobne žarke. Čim bolj iz bližine gledamo kak predmet, tem bolj se leča zaobli in taka močneje lomi svetlobo. </w:t>
      </w:r>
    </w:p>
    <w:p w:rsidR="008A5FEE" w:rsidRPr="008A5FEE" w:rsidRDefault="008A5FEE" w:rsidP="008A5FEE">
      <w:pPr>
        <w:rPr>
          <w:sz w:val="24"/>
          <w:szCs w:val="24"/>
        </w:rPr>
      </w:pPr>
      <w:r w:rsidRPr="008A5FEE">
        <w:rPr>
          <w:sz w:val="24"/>
          <w:szCs w:val="24"/>
        </w:rPr>
        <w:t xml:space="preserve">Človeško oko torej prilagodi lečo tako, da nastanejo na mrežnici slike različno oddaljenih predmetov. </w:t>
      </w:r>
    </w:p>
    <w:p w:rsidR="008A5FEE" w:rsidRPr="008A5FEE" w:rsidRDefault="008A5FEE" w:rsidP="008A5FEE">
      <w:pPr>
        <w:rPr>
          <w:sz w:val="24"/>
          <w:szCs w:val="24"/>
        </w:rPr>
      </w:pPr>
    </w:p>
    <w:p w:rsidR="008A5FEE" w:rsidRPr="008A5FEE" w:rsidRDefault="008A5FEE" w:rsidP="008A5FEE">
      <w:pPr>
        <w:rPr>
          <w:sz w:val="24"/>
          <w:szCs w:val="24"/>
        </w:rPr>
      </w:pPr>
    </w:p>
    <w:p w:rsidR="008A5FEE" w:rsidRPr="008A5FEE" w:rsidRDefault="008A5FEE" w:rsidP="008A5FEE">
      <w:pPr>
        <w:rPr>
          <w:sz w:val="24"/>
          <w:szCs w:val="24"/>
        </w:rPr>
      </w:pPr>
      <w:r w:rsidRPr="008A5FEE">
        <w:rPr>
          <w:sz w:val="24"/>
          <w:szCs w:val="24"/>
        </w:rPr>
        <w:t xml:space="preserve">. </w:t>
      </w:r>
    </w:p>
    <w:p w:rsidR="00D65B9E" w:rsidRPr="008A5FEE" w:rsidRDefault="00D65B9E">
      <w:pPr>
        <w:rPr>
          <w:sz w:val="24"/>
          <w:szCs w:val="24"/>
        </w:rPr>
      </w:pPr>
    </w:p>
    <w:sectPr w:rsidR="00D65B9E" w:rsidRPr="008A5FEE" w:rsidSect="00D65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5FEE"/>
    <w:rsid w:val="001A4DE1"/>
    <w:rsid w:val="002A554D"/>
    <w:rsid w:val="008A5FEE"/>
    <w:rsid w:val="009820FB"/>
    <w:rsid w:val="00D65B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B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9145">
      <w:bodyDiv w:val="1"/>
      <w:marLeft w:val="0"/>
      <w:marRight w:val="0"/>
      <w:marTop w:val="0"/>
      <w:marBottom w:val="0"/>
      <w:divBdr>
        <w:top w:val="none" w:sz="0" w:space="0" w:color="auto"/>
        <w:left w:val="none" w:sz="0" w:space="0" w:color="auto"/>
        <w:bottom w:val="none" w:sz="0" w:space="0" w:color="auto"/>
        <w:right w:val="none" w:sz="0" w:space="0" w:color="auto"/>
      </w:divBdr>
    </w:div>
    <w:div w:id="281889840">
      <w:bodyDiv w:val="1"/>
      <w:marLeft w:val="0"/>
      <w:marRight w:val="0"/>
      <w:marTop w:val="0"/>
      <w:marBottom w:val="0"/>
      <w:divBdr>
        <w:top w:val="none" w:sz="0" w:space="0" w:color="auto"/>
        <w:left w:val="none" w:sz="0" w:space="0" w:color="auto"/>
        <w:bottom w:val="none" w:sz="0" w:space="0" w:color="auto"/>
        <w:right w:val="none" w:sz="0" w:space="0" w:color="auto"/>
      </w:divBdr>
    </w:div>
    <w:div w:id="362948432">
      <w:bodyDiv w:val="1"/>
      <w:marLeft w:val="0"/>
      <w:marRight w:val="0"/>
      <w:marTop w:val="0"/>
      <w:marBottom w:val="0"/>
      <w:divBdr>
        <w:top w:val="none" w:sz="0" w:space="0" w:color="auto"/>
        <w:left w:val="none" w:sz="0" w:space="0" w:color="auto"/>
        <w:bottom w:val="none" w:sz="0" w:space="0" w:color="auto"/>
        <w:right w:val="none" w:sz="0" w:space="0" w:color="auto"/>
      </w:divBdr>
    </w:div>
    <w:div w:id="653950072">
      <w:bodyDiv w:val="1"/>
      <w:marLeft w:val="0"/>
      <w:marRight w:val="0"/>
      <w:marTop w:val="0"/>
      <w:marBottom w:val="0"/>
      <w:divBdr>
        <w:top w:val="none" w:sz="0" w:space="0" w:color="auto"/>
        <w:left w:val="none" w:sz="0" w:space="0" w:color="auto"/>
        <w:bottom w:val="none" w:sz="0" w:space="0" w:color="auto"/>
        <w:right w:val="none" w:sz="0" w:space="0" w:color="auto"/>
      </w:divBdr>
    </w:div>
    <w:div w:id="1037119036">
      <w:bodyDiv w:val="1"/>
      <w:marLeft w:val="0"/>
      <w:marRight w:val="0"/>
      <w:marTop w:val="0"/>
      <w:marBottom w:val="0"/>
      <w:divBdr>
        <w:top w:val="none" w:sz="0" w:space="0" w:color="auto"/>
        <w:left w:val="none" w:sz="0" w:space="0" w:color="auto"/>
        <w:bottom w:val="none" w:sz="0" w:space="0" w:color="auto"/>
        <w:right w:val="none" w:sz="0" w:space="0" w:color="auto"/>
      </w:divBdr>
    </w:div>
    <w:div w:id="1049494641">
      <w:bodyDiv w:val="1"/>
      <w:marLeft w:val="0"/>
      <w:marRight w:val="0"/>
      <w:marTop w:val="0"/>
      <w:marBottom w:val="0"/>
      <w:divBdr>
        <w:top w:val="none" w:sz="0" w:space="0" w:color="auto"/>
        <w:left w:val="none" w:sz="0" w:space="0" w:color="auto"/>
        <w:bottom w:val="none" w:sz="0" w:space="0" w:color="auto"/>
        <w:right w:val="none" w:sz="0" w:space="0" w:color="auto"/>
      </w:divBdr>
    </w:div>
    <w:div w:id="1086726018">
      <w:bodyDiv w:val="1"/>
      <w:marLeft w:val="0"/>
      <w:marRight w:val="0"/>
      <w:marTop w:val="0"/>
      <w:marBottom w:val="0"/>
      <w:divBdr>
        <w:top w:val="none" w:sz="0" w:space="0" w:color="auto"/>
        <w:left w:val="none" w:sz="0" w:space="0" w:color="auto"/>
        <w:bottom w:val="none" w:sz="0" w:space="0" w:color="auto"/>
        <w:right w:val="none" w:sz="0" w:space="0" w:color="auto"/>
      </w:divBdr>
    </w:div>
    <w:div w:id="1194339770">
      <w:bodyDiv w:val="1"/>
      <w:marLeft w:val="0"/>
      <w:marRight w:val="0"/>
      <w:marTop w:val="0"/>
      <w:marBottom w:val="0"/>
      <w:divBdr>
        <w:top w:val="none" w:sz="0" w:space="0" w:color="auto"/>
        <w:left w:val="none" w:sz="0" w:space="0" w:color="auto"/>
        <w:bottom w:val="none" w:sz="0" w:space="0" w:color="auto"/>
        <w:right w:val="none" w:sz="0" w:space="0" w:color="auto"/>
      </w:divBdr>
    </w:div>
    <w:div w:id="1303580242">
      <w:bodyDiv w:val="1"/>
      <w:marLeft w:val="0"/>
      <w:marRight w:val="0"/>
      <w:marTop w:val="0"/>
      <w:marBottom w:val="0"/>
      <w:divBdr>
        <w:top w:val="none" w:sz="0" w:space="0" w:color="auto"/>
        <w:left w:val="none" w:sz="0" w:space="0" w:color="auto"/>
        <w:bottom w:val="none" w:sz="0" w:space="0" w:color="auto"/>
        <w:right w:val="none" w:sz="0" w:space="0" w:color="auto"/>
      </w:divBdr>
    </w:div>
    <w:div w:id="16245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