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622" w:rsidRDefault="00D40BC0">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27pt;width:432.3pt;height:99.3pt;z-index:251656704">
            <v:shadow color="#868686"/>
            <v:textpath style="font-family:&quot;Bookman Old Style&quot;;font-style:italic;v-text-kern:t" trim="t" fitpath="t" string="MikRo iN MAkRo &#10;LASTNoSTi SNoVi"/>
            <w10:wrap type="square"/>
          </v:shape>
        </w:pict>
      </w:r>
    </w:p>
    <w:p w:rsidR="006F1622" w:rsidRDefault="006F1622"/>
    <w:p w:rsidR="0014014C" w:rsidRDefault="0014014C"/>
    <w:p w:rsidR="006F1622" w:rsidRPr="005158D0" w:rsidRDefault="006F1622" w:rsidP="00335FF0">
      <w:pPr>
        <w:ind w:firstLine="708"/>
        <w:rPr>
          <w:rFonts w:ascii="Monotype Corsiva" w:hAnsi="Monotype Corsiva"/>
          <w:sz w:val="28"/>
          <w:szCs w:val="28"/>
        </w:rPr>
      </w:pPr>
      <w:r w:rsidRPr="005158D0">
        <w:rPr>
          <w:rFonts w:ascii="Monotype Corsiva" w:hAnsi="Monotype Corsiva"/>
          <w:sz w:val="28"/>
          <w:szCs w:val="28"/>
        </w:rPr>
        <w:t>Zgradba snovi-a</w:t>
      </w:r>
      <w:r w:rsidR="0014014C" w:rsidRPr="005158D0">
        <w:rPr>
          <w:rFonts w:ascii="Monotype Corsiva" w:hAnsi="Monotype Corsiva"/>
          <w:sz w:val="28"/>
          <w:szCs w:val="28"/>
        </w:rPr>
        <w:t>gregatna stanja:</w:t>
      </w:r>
    </w:p>
    <w:p w:rsidR="006F1622" w:rsidRPr="005158D0" w:rsidRDefault="006F1622">
      <w:pPr>
        <w:rPr>
          <w:rFonts w:ascii="Monotype Corsiva" w:hAnsi="Monotype Corsiva"/>
          <w:sz w:val="28"/>
          <w:szCs w:val="28"/>
        </w:rPr>
      </w:pPr>
      <w:r w:rsidRPr="005158D0">
        <w:rPr>
          <w:rFonts w:ascii="Monotype Corsiva" w:hAnsi="Monotype Corsiva"/>
          <w:sz w:val="28"/>
          <w:szCs w:val="28"/>
        </w:rPr>
        <w:t>V naravi so snovi sestavljene iz atomov, molekul in ionov. Glede na to kako so ti gradniki povezani med seboj se snov pojavlja v treh oblikah:</w:t>
      </w:r>
    </w:p>
    <w:p w:rsidR="006F1622" w:rsidRPr="005158D0" w:rsidRDefault="006F1622">
      <w:pPr>
        <w:rPr>
          <w:rFonts w:ascii="Monotype Corsiva" w:hAnsi="Monotype Corsiva"/>
          <w:sz w:val="28"/>
          <w:szCs w:val="28"/>
        </w:rPr>
      </w:pPr>
      <w:r w:rsidRPr="005158D0">
        <w:rPr>
          <w:rFonts w:ascii="Monotype Corsiva" w:hAnsi="Monotype Corsiva"/>
          <w:sz w:val="28"/>
          <w:szCs w:val="28"/>
        </w:rPr>
        <w:t>a)TRDNINE:</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imajo stalno obliko, prostornino in gostoto</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njihova gostota je zelo velika</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majhna stisljivost</w:t>
      </w:r>
    </w:p>
    <w:p w:rsidR="006F1622" w:rsidRPr="005158D0" w:rsidRDefault="006F1622" w:rsidP="006F1622">
      <w:pPr>
        <w:rPr>
          <w:rFonts w:ascii="Monotype Corsiva" w:hAnsi="Monotype Corsiva"/>
          <w:sz w:val="28"/>
          <w:szCs w:val="28"/>
        </w:rPr>
      </w:pPr>
      <w:r w:rsidRPr="005158D0">
        <w:rPr>
          <w:rFonts w:ascii="Monotype Corsiva" w:hAnsi="Monotype Corsiva"/>
          <w:sz w:val="28"/>
          <w:szCs w:val="28"/>
        </w:rPr>
        <w:t>b)KAPLJEVINE:</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nimajo stalne oblike</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prevzame obliko posode in pri tem oblikuje GLADINO</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stalna prostornina, zato tudi stalna gostota</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velika gostota</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majhna stisljivost</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lahko tečejo in se mešajo (mešanje samo po sebi-DIFUZIJA)</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dopuščajo premikanje trdnih teles skozi nje same</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lahko tvorijo KAPLJE</w:t>
      </w:r>
    </w:p>
    <w:p w:rsidR="006F1622" w:rsidRPr="005158D0" w:rsidRDefault="006F1622" w:rsidP="006F1622">
      <w:pPr>
        <w:rPr>
          <w:rFonts w:ascii="Monotype Corsiva" w:hAnsi="Monotype Corsiva"/>
          <w:sz w:val="28"/>
          <w:szCs w:val="28"/>
        </w:rPr>
      </w:pPr>
      <w:r w:rsidRPr="005158D0">
        <w:rPr>
          <w:rFonts w:ascii="Monotype Corsiva" w:hAnsi="Monotype Corsiva"/>
          <w:sz w:val="28"/>
          <w:szCs w:val="28"/>
        </w:rPr>
        <w:t>c)PLINI:</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nimajo lastne oblike</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nimajo lastne prostornine, zato tudi ne lastne gostote</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ZELO majhna gostota</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velika stisljivost</w:t>
      </w:r>
    </w:p>
    <w:p w:rsidR="006F1622" w:rsidRPr="005158D0" w:rsidRDefault="006F1622" w:rsidP="006F1622">
      <w:pPr>
        <w:numPr>
          <w:ilvl w:val="0"/>
          <w:numId w:val="1"/>
        </w:numPr>
        <w:rPr>
          <w:rFonts w:ascii="Monotype Corsiva" w:hAnsi="Monotype Corsiva"/>
          <w:sz w:val="28"/>
          <w:szCs w:val="28"/>
        </w:rPr>
      </w:pPr>
      <w:r w:rsidRPr="005158D0">
        <w:rPr>
          <w:rFonts w:ascii="Monotype Corsiva" w:hAnsi="Monotype Corsiva"/>
          <w:sz w:val="28"/>
          <w:szCs w:val="28"/>
        </w:rPr>
        <w:t>lahko tečejo in se mešajo…….DIFUZIJA je hitrejša</w:t>
      </w:r>
      <w:r w:rsidR="0014014C" w:rsidRPr="005158D0">
        <w:rPr>
          <w:rFonts w:ascii="Monotype Corsiva" w:hAnsi="Monotype Corsiva"/>
          <w:sz w:val="28"/>
          <w:szCs w:val="28"/>
        </w:rPr>
        <w:t>, kot pri kapljevinah</w:t>
      </w:r>
    </w:p>
    <w:p w:rsidR="0014014C" w:rsidRPr="005158D0" w:rsidRDefault="0014014C" w:rsidP="006F1622">
      <w:pPr>
        <w:numPr>
          <w:ilvl w:val="0"/>
          <w:numId w:val="1"/>
        </w:numPr>
        <w:rPr>
          <w:rFonts w:ascii="Monotype Corsiva" w:hAnsi="Monotype Corsiva"/>
          <w:sz w:val="28"/>
          <w:szCs w:val="28"/>
        </w:rPr>
      </w:pPr>
      <w:r w:rsidRPr="005158D0">
        <w:rPr>
          <w:rFonts w:ascii="Monotype Corsiva" w:hAnsi="Monotype Corsiva"/>
          <w:sz w:val="28"/>
          <w:szCs w:val="28"/>
        </w:rPr>
        <w:t>dopuščajo skoraj brez uporno premikanje teles skoznje</w:t>
      </w:r>
    </w:p>
    <w:p w:rsidR="0014014C" w:rsidRPr="005158D0" w:rsidRDefault="0014014C" w:rsidP="0014014C">
      <w:pPr>
        <w:rPr>
          <w:rFonts w:ascii="Monotype Corsiva" w:hAnsi="Monotype Corsiva"/>
          <w:sz w:val="28"/>
          <w:szCs w:val="28"/>
        </w:rPr>
      </w:pPr>
    </w:p>
    <w:p w:rsidR="0014014C" w:rsidRPr="005158D0" w:rsidRDefault="0014014C" w:rsidP="0014014C">
      <w:pPr>
        <w:rPr>
          <w:rFonts w:ascii="Monotype Corsiva" w:hAnsi="Monotype Corsiva"/>
          <w:sz w:val="28"/>
          <w:szCs w:val="28"/>
        </w:rPr>
      </w:pPr>
      <w:r w:rsidRPr="005158D0">
        <w:rPr>
          <w:rFonts w:ascii="Monotype Corsiva" w:hAnsi="Monotype Corsiva"/>
          <w:sz w:val="28"/>
          <w:szCs w:val="28"/>
        </w:rPr>
        <w:t>Zgradba trdnin;</w:t>
      </w:r>
    </w:p>
    <w:p w:rsidR="0014014C" w:rsidRPr="005158D0" w:rsidRDefault="0014014C" w:rsidP="0014014C">
      <w:pPr>
        <w:rPr>
          <w:rFonts w:ascii="Monotype Corsiva" w:hAnsi="Monotype Corsiva"/>
          <w:sz w:val="28"/>
          <w:szCs w:val="28"/>
        </w:rPr>
      </w:pPr>
      <w:r w:rsidRPr="005158D0">
        <w:rPr>
          <w:rFonts w:ascii="Monotype Corsiva" w:hAnsi="Monotype Corsiva"/>
          <w:sz w:val="28"/>
          <w:szCs w:val="28"/>
        </w:rPr>
        <w:t>V trdni snovi so gradniki razporejeni na stalna mesta, okrog katerih neprestano nihajo. Gradniki so tesno drug ob drugem (zato velika gostota). Rezultanta sil s katerimi delujejo okoliški gradniki na opazovano telo je v povprečju 0!</w:t>
      </w:r>
    </w:p>
    <w:p w:rsidR="0014014C" w:rsidRDefault="00D40BC0" w:rsidP="0014014C">
      <w:r>
        <w:pict>
          <v:group id="_x0000_s1047" editas="canvas" style="width:450pt;height:270pt;mso-position-horizontal-relative:char;mso-position-vertical-relative:line" coordorigin="2205,1098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205;top:10988;width:7200;height:4320" o:preferrelative="f">
              <v:fill o:detectmouseclick="t"/>
              <v:path o:extrusionok="t" o:connecttype="none"/>
              <o:lock v:ext="edit" text="t"/>
            </v:shape>
            <v:oval id="_x0000_s1049" style="position:absolute;left:4941;top:12716;width:720;height:720" fillcolor="black"/>
            <v:shape id="_x0000_s1050" style="position:absolute;left:4564;top:11527;width:527;height:1243" coordsize="659,1554" path="m659,1554hdc599,1384,525,1218,479,1044v-10,-39,18,-80,15,-120c482,734,385,765,239,729,205,592,232,643,179,564v47,-140,-30,67,60,-90c320,333,177,491,299,369,277,335,268,293,239,264v-11,-11,-31,-8,-45,-15c178,241,164,229,149,219,127,187,93,163,74,129,,,112,122,29,39e" filled="f">
              <v:path arrowok="t"/>
            </v:shape>
            <v:shape id="_x0000_s1051" style="position:absolute;left:5463;top:12122;width:1176;height:768" coordsize="1470,960" path="m,960hdc20,945,36,922,60,915v216,-62,96,39,195,-60c260,825,261,794,270,765v6,-21,28,-38,30,-60c303,675,258,630,285,615v44,-24,100,10,150,15c613,675,514,663,735,645v81,-40,224,-87,270,-180c1040,395,1107,314,1125,240v5,-20,5,-42,15,-60c1151,162,1171,151,1185,135,1231,80,1225,43,1290,v140,17,80,15,180,15e" filled="f">
              <v:path arrowok="t"/>
            </v:shape>
            <v:shape id="_x0000_s1052" style="position:absolute;left:5619;top:13142;width:1560;height:288" coordsize="1950,360" path="m,30hdc46,38,92,41,135,60v41,19,120,60,120,60c285,110,315,99,345,90,385,79,465,60,465,60,483,48,551,,570,v32,,61,18,90,30c768,76,849,131,945,195v225,-56,121,-36,600,c1598,199,1605,240,1650,255v29,10,60,10,90,15c1798,299,1878,360,1950,360e" filled="f">
              <v:path arrowok="t"/>
            </v:shape>
            <v:line id="_x0000_s1053" style="position:absolute;flip:y" from="5373,13148" to="5373,13436"/>
            <v:shape id="_x0000_s1054" style="position:absolute;left:5415;top:13358;width:396;height:1308" coordsize="495,1635" path="m,hdc15,10,33,16,45,30v46,55,8,67,75,105c138,145,160,145,180,150v5,15,9,30,15,45c204,216,225,233,225,255v,18,-20,30,-30,45c181,365,176,434,150,495v-7,17,-23,29,-30,45c107,569,100,600,90,630v57,286,-22,65,90,195c195,842,191,873,210,885v35,21,120,30,120,30c435,985,400,945,450,1020v38,209,45,207,45,465c495,1535,480,1585,480,1635e" filled="f">
              <v:path arrowok="t"/>
            </v:shape>
            <v:shape id="_x0000_s1055" style="position:absolute;left:3663;top:13022;width:1416;height:312" coordsize="1770,390" path="m1770,285hdc1730,275,1690,265,1650,255v-27,-7,-38,-43,-60,-60c1442,80,1582,216,1455,105,1434,86,1421,56,1395,45,1358,29,1315,37,1275,30,1234,22,1155,,1155,,1095,5,1034,4,975,15,937,22,884,70,855,90,772,149,681,194,600,255,575,274,468,355,450,360v-40,10,-120,30,-120,30c295,380,260,370,225,360v-20,-5,-43,-3,-60,-15c145,330,139,301,120,285,103,270,80,265,60,255,50,240,36,227,30,210,16,171,,90,,90e" filled="f">
              <v:path arrowok="t"/>
            </v:shape>
            <v:shape id="_x0000_s1056" style="position:absolute;left:3879;top:13262;width:1368;height:1116" coordsize="1710,1395" path="m1710,hdc1660,5,1609,4,1560,15v-81,17,-158,113,-210,165c1334,196,1308,197,1290,210v-63,45,-97,127,-150,180c1083,447,1011,481,945,525,899,594,838,647,780,705v-16,16,-14,44,-30,60c715,800,658,813,630,855v-10,15,-15,35,-30,45c583,911,559,907,540,915v-71,30,-162,101,-240,120c260,1045,180,1065,180,1065v-20,30,-40,60,-60,90c110,1170,90,1200,90,1200,74,1263,84,1395,,1395e" filled="f">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7" type="#_x0000_t120" style="position:absolute;left:6525;top:11996;width:144;height:288"/>
            <v:oval id="_x0000_s1058" style="position:absolute;left:4509;top:11420;width:288;height:288" fillcolor="#e5ffff"/>
            <v:oval id="_x0000_s1059" style="position:absolute;left:6381;top:11996;width:432;height:432" fillcolor="#e5ffff"/>
            <v:oval id="_x0000_s1060" style="position:absolute;left:7101;top:13292;width:288;height:288" fillcolor="#e5ffff">
              <v:fill opacity="29491f"/>
            </v:oval>
            <v:oval id="_x0000_s1061" style="position:absolute;left:3501;top:13004;width:288;height:288" fillcolor="#e5ffff"/>
            <v:oval id="_x0000_s1062" style="position:absolute;left:3789;top:14300;width:288;height:288" fillcolor="#e5ffff"/>
            <v:oval id="_x0000_s1063" style="position:absolute;left:5661;top:14588;width:288;height:288" fillcolor="#e5ffff"/>
            <v:line id="_x0000_s1064" style="position:absolute" from="4653,13436" to="6093,13437">
              <v:stroke startarrow="block" endarrow="block"/>
            </v:line>
            <v:line id="_x0000_s1065" style="position:absolute" from="5661,12572" to="5662,13724">
              <v:stroke startarrow="block" endarrow="block"/>
            </v:line>
            <v:line id="_x0000_s1066" style="position:absolute;flip:y" from="4941,12860" to="6093,13724">
              <v:stroke startarrow="block" endarrow="block"/>
            </v:line>
            <w10:wrap type="none"/>
            <w10:anchorlock/>
          </v:group>
        </w:pict>
      </w:r>
    </w:p>
    <w:p w:rsidR="0014014C" w:rsidRPr="005158D0" w:rsidRDefault="0014014C" w:rsidP="0014014C">
      <w:pPr>
        <w:rPr>
          <w:rFonts w:ascii="Monotype Corsiva" w:hAnsi="Monotype Corsiva"/>
          <w:sz w:val="28"/>
          <w:szCs w:val="28"/>
        </w:rPr>
      </w:pPr>
      <w:r w:rsidRPr="005158D0">
        <w:rPr>
          <w:rFonts w:ascii="Monotype Corsiva" w:hAnsi="Monotype Corsiva"/>
          <w:sz w:val="28"/>
          <w:szCs w:val="28"/>
        </w:rPr>
        <w:t xml:space="preserve">Če se gradniki preveč znižajo deluje med njimi odbojna sila, ki tudi </w:t>
      </w:r>
      <w:r w:rsidR="000674AE" w:rsidRPr="005158D0">
        <w:rPr>
          <w:rFonts w:ascii="Monotype Corsiva" w:hAnsi="Monotype Corsiva"/>
          <w:sz w:val="28"/>
          <w:szCs w:val="28"/>
        </w:rPr>
        <w:t xml:space="preserve">nasprotuje spremembi oblike (zato majhna stisljivost!) </w:t>
      </w:r>
    </w:p>
    <w:p w:rsidR="000674AE" w:rsidRDefault="000674AE" w:rsidP="0014014C"/>
    <w:p w:rsidR="000674AE" w:rsidRDefault="000674AE" w:rsidP="0014014C"/>
    <w:p w:rsidR="006F1622" w:rsidRDefault="00D40BC0">
      <w:r>
        <w:pict>
          <v:group id="_x0000_s1075" editas="canvas" style="width:324pt;height:244.5pt;mso-position-horizontal-relative:char;mso-position-vertical-relative:line" coordorigin="2205,-427" coordsize="5184,3912">
            <o:lock v:ext="edit" aspectratio="t"/>
            <v:shape id="_x0000_s1076" type="#_x0000_t75" style="position:absolute;left:2205;top:-427;width:5184;height:3912" o:preferrelative="f">
              <v:fill o:detectmouseclick="t"/>
              <v:path o:extrusionok="t" o:connecttype="none"/>
              <o:lock v:ext="edit" text="t"/>
            </v:shape>
            <v:line id="_x0000_s1077" style="position:absolute;flip:y" from="2925,-139" to="2926,3029">
              <v:stroke endarrow="block"/>
            </v:line>
            <v:line id="_x0000_s1078" style="position:absolute" from="2781,2741" to="6381,2741">
              <v:stroke endarrow="block"/>
            </v:line>
            <v:shape id="_x0000_s1079" style="position:absolute;left:3789;top:1013;width:1584;height:2472" coordsize="1980,3270" path="m,c45,1245,90,2490,360,2880v270,390,990,-420,1260,-540c1890,2220,1935,2190,1980,2160e" filled="f">
              <v:path arrowok="t"/>
            </v:shape>
            <v:line id="_x0000_s1080" style="position:absolute" from="3789,1013" to="3789,2741">
              <v:stroke dashstyle="dashDot"/>
            </v:line>
            <v:line id="_x0000_s1081" style="position:absolute" from="4221,2741" to="4221,3317">
              <v:stroke dashstyle="dashDot"/>
            </v:line>
            <w10:wrap type="none"/>
            <w10:anchorlock/>
          </v:group>
        </w:pict>
      </w:r>
    </w:p>
    <w:p w:rsidR="006F1622" w:rsidRDefault="006F1622"/>
    <w:p w:rsidR="006F1622" w:rsidRPr="005158D0" w:rsidRDefault="000674AE">
      <w:pPr>
        <w:rPr>
          <w:rFonts w:ascii="Monotype Corsiva" w:hAnsi="Monotype Corsiva"/>
          <w:sz w:val="28"/>
          <w:szCs w:val="28"/>
        </w:rPr>
      </w:pPr>
      <w:r w:rsidRPr="005158D0">
        <w:rPr>
          <w:rFonts w:ascii="Monotype Corsiva" w:hAnsi="Monotype Corsiva"/>
          <w:sz w:val="28"/>
          <w:szCs w:val="28"/>
        </w:rPr>
        <w:t>V večini trdnih snovi so gradniki urejeni v obliki, ki jo imenujemo KRISTALNA MREŽA. Tem trdninam pravimo tudi KRISTALI. Gradniki kristalov so atomi (kovine in zlitine), ioni (razne soli) in molekule (led in organski kristal.)</w:t>
      </w:r>
    </w:p>
    <w:p w:rsidR="000674AE" w:rsidRPr="005158D0" w:rsidRDefault="00273AE2">
      <w:pPr>
        <w:rPr>
          <w:rFonts w:ascii="Monotype Corsiva" w:hAnsi="Monotype Corsiva"/>
          <w:sz w:val="28"/>
          <w:szCs w:val="28"/>
        </w:rPr>
      </w:pPr>
      <w:r w:rsidRPr="005158D0">
        <w:rPr>
          <w:rFonts w:ascii="Monotype Corsiva" w:hAnsi="Monotype Corsiva"/>
          <w:sz w:val="28"/>
          <w:szCs w:val="28"/>
        </w:rPr>
        <w:t xml:space="preserve"> </w:t>
      </w:r>
    </w:p>
    <w:p w:rsidR="00273AE2" w:rsidRPr="005158D0" w:rsidRDefault="00273AE2">
      <w:pPr>
        <w:rPr>
          <w:rFonts w:ascii="Monotype Corsiva" w:hAnsi="Monotype Corsiva"/>
          <w:sz w:val="28"/>
          <w:szCs w:val="28"/>
        </w:rPr>
      </w:pPr>
      <w:r w:rsidRPr="005158D0">
        <w:rPr>
          <w:rFonts w:ascii="Monotype Corsiva" w:hAnsi="Monotype Corsiva"/>
          <w:sz w:val="28"/>
          <w:szCs w:val="28"/>
        </w:rPr>
        <w:t>Zgradba kapljevin;</w:t>
      </w:r>
    </w:p>
    <w:p w:rsidR="00273AE2" w:rsidRPr="005158D0" w:rsidRDefault="00273AE2">
      <w:pPr>
        <w:rPr>
          <w:rFonts w:ascii="Monotype Corsiva" w:hAnsi="Monotype Corsiva"/>
          <w:sz w:val="28"/>
          <w:szCs w:val="28"/>
        </w:rPr>
      </w:pPr>
      <w:r w:rsidRPr="005158D0">
        <w:rPr>
          <w:rFonts w:ascii="Monotype Corsiva" w:hAnsi="Monotype Corsiva"/>
          <w:sz w:val="28"/>
          <w:szCs w:val="28"/>
        </w:rPr>
        <w:t>V kapljevinah se molekule gibljejo NEUREJENO in pri tem trkajo v sosednje molekule. Privlačne sile so manjše, kot pri trdninah a dovolj velike, da ima kapljevina stalno prostornino in gostoto. Molekule niso tako skupaj, kot pri trdninah (zato tudi nekoliko manjša gostota). Razdalja med molekulama je približno premer molekule, ki jo lahko zmanjšamo z zelo veliko zunanjo silo (majhna stisljivost). Zaradi neurejenega gibanja- BROWNOVO GIBANJE- pride do spontanega mešanja- DIFUZIJA!</w:t>
      </w:r>
    </w:p>
    <w:p w:rsidR="00273AE2" w:rsidRDefault="00273AE2">
      <w:pPr>
        <w:rPr>
          <w:rFonts w:ascii="Monotype Corsiva" w:hAnsi="Monotype Corsiva"/>
          <w:sz w:val="28"/>
          <w:szCs w:val="28"/>
        </w:rPr>
      </w:pPr>
    </w:p>
    <w:p w:rsidR="005158D0" w:rsidRDefault="005158D0">
      <w:pPr>
        <w:rPr>
          <w:rFonts w:ascii="Monotype Corsiva" w:hAnsi="Monotype Corsiva"/>
          <w:sz w:val="28"/>
          <w:szCs w:val="28"/>
        </w:rPr>
      </w:pPr>
    </w:p>
    <w:p w:rsidR="005158D0" w:rsidRPr="005158D0" w:rsidRDefault="005158D0">
      <w:pPr>
        <w:rPr>
          <w:rFonts w:ascii="Monotype Corsiva" w:hAnsi="Monotype Corsiva"/>
          <w:sz w:val="28"/>
          <w:szCs w:val="28"/>
        </w:rPr>
      </w:pPr>
    </w:p>
    <w:p w:rsidR="00273AE2" w:rsidRPr="005158D0" w:rsidRDefault="00273AE2">
      <w:pPr>
        <w:rPr>
          <w:rFonts w:ascii="Monotype Corsiva" w:hAnsi="Monotype Corsiva"/>
          <w:sz w:val="28"/>
          <w:szCs w:val="28"/>
        </w:rPr>
      </w:pPr>
      <w:r w:rsidRPr="005158D0">
        <w:rPr>
          <w:rFonts w:ascii="Monotype Corsiva" w:hAnsi="Monotype Corsiva"/>
          <w:sz w:val="28"/>
          <w:szCs w:val="28"/>
        </w:rPr>
        <w:lastRenderedPageBreak/>
        <w:t>Zgradba plinov;</w:t>
      </w:r>
    </w:p>
    <w:p w:rsidR="004926D1" w:rsidRPr="005158D0" w:rsidRDefault="004926D1">
      <w:pPr>
        <w:rPr>
          <w:rFonts w:ascii="Monotype Corsiva" w:hAnsi="Monotype Corsiva"/>
          <w:sz w:val="28"/>
          <w:szCs w:val="28"/>
        </w:rPr>
      </w:pPr>
      <w:r w:rsidRPr="005158D0">
        <w:rPr>
          <w:rFonts w:ascii="Monotype Corsiva" w:hAnsi="Monotype Corsiva"/>
          <w:sz w:val="28"/>
          <w:szCs w:val="28"/>
        </w:rPr>
        <w:t>V plinu se molekule (atomi) PROSTO GIBLJEJO in pri tem zaletavajo med sabo ter z steno. Gibanju molekul (atomov) pravimo tudi TERMIČNO GIBANJE in je povsod KAOTIČNO oz.NEUREJENO.</w:t>
      </w:r>
      <w:r w:rsidR="009B272E" w:rsidRPr="005158D0">
        <w:rPr>
          <w:rFonts w:ascii="Monotype Corsiva" w:hAnsi="Monotype Corsiva"/>
          <w:sz w:val="28"/>
          <w:szCs w:val="28"/>
        </w:rPr>
        <w:t xml:space="preserve"> Kjer so razdalje med molekulami velike imajo plini majhno gostoto in veliko stisljivost. Sile med delci so zelo šibke, zato plini nimajo lastne oblike in prostorn</w:t>
      </w:r>
      <w:r w:rsidR="005252CB" w:rsidRPr="005158D0">
        <w:rPr>
          <w:rFonts w:ascii="Monotype Corsiva" w:hAnsi="Monotype Corsiva"/>
          <w:sz w:val="28"/>
          <w:szCs w:val="28"/>
        </w:rPr>
        <w:t>ine. Hitrost delcev v plinih je</w:t>
      </w:r>
      <w:r w:rsidR="009B272E" w:rsidRPr="005158D0">
        <w:rPr>
          <w:rFonts w:ascii="Monotype Corsiva" w:hAnsi="Monotype Corsiva"/>
          <w:sz w:val="28"/>
          <w:szCs w:val="28"/>
        </w:rPr>
        <w:t xml:space="preserve"> večja, kot v kapljevinah, zato poteka DIFUZIJA hitreje.</w:t>
      </w:r>
    </w:p>
    <w:p w:rsidR="00D629C6" w:rsidRPr="005158D0" w:rsidRDefault="00D629C6">
      <w:pPr>
        <w:rPr>
          <w:rFonts w:ascii="Monotype Corsiva" w:hAnsi="Monotype Corsiva"/>
          <w:sz w:val="28"/>
          <w:szCs w:val="28"/>
        </w:rPr>
      </w:pPr>
    </w:p>
    <w:p w:rsidR="00D629C6" w:rsidRPr="005158D0" w:rsidRDefault="00D629C6">
      <w:pPr>
        <w:rPr>
          <w:rFonts w:ascii="Monotype Corsiva" w:hAnsi="Monotype Corsiva"/>
          <w:sz w:val="28"/>
          <w:szCs w:val="28"/>
        </w:rPr>
      </w:pPr>
    </w:p>
    <w:p w:rsidR="00D629C6" w:rsidRPr="005158D0" w:rsidRDefault="00D629C6">
      <w:pPr>
        <w:rPr>
          <w:rFonts w:ascii="Monotype Corsiva" w:hAnsi="Monotype Corsiva"/>
          <w:sz w:val="28"/>
          <w:szCs w:val="28"/>
        </w:rPr>
      </w:pPr>
      <w:r w:rsidRPr="005158D0">
        <w:rPr>
          <w:rFonts w:ascii="Monotype Corsiva" w:hAnsi="Monotype Corsiva"/>
          <w:sz w:val="28"/>
          <w:szCs w:val="28"/>
        </w:rPr>
        <w:t>PLINI</w:t>
      </w:r>
    </w:p>
    <w:p w:rsidR="00D629C6" w:rsidRPr="005158D0" w:rsidRDefault="00D629C6">
      <w:pPr>
        <w:rPr>
          <w:rFonts w:ascii="Monotype Corsiva" w:hAnsi="Monotype Corsiva"/>
          <w:sz w:val="28"/>
          <w:szCs w:val="28"/>
        </w:rPr>
      </w:pPr>
      <w:r w:rsidRPr="005158D0">
        <w:rPr>
          <w:rFonts w:ascii="Monotype Corsiva" w:hAnsi="Monotype Corsiva"/>
          <w:sz w:val="28"/>
          <w:szCs w:val="28"/>
        </w:rPr>
        <w:t>KAPLJEVINE           } =TEKOČINE</w:t>
      </w:r>
    </w:p>
    <w:p w:rsidR="00D629C6" w:rsidRPr="005158D0" w:rsidRDefault="00D629C6">
      <w:pPr>
        <w:rPr>
          <w:rFonts w:ascii="Monotype Corsiva" w:hAnsi="Monotype Corsiva"/>
          <w:sz w:val="28"/>
          <w:szCs w:val="28"/>
        </w:rPr>
      </w:pPr>
      <w:r w:rsidRPr="005158D0">
        <w:rPr>
          <w:rFonts w:ascii="Monotype Corsiva" w:hAnsi="Monotype Corsiva"/>
          <w:sz w:val="28"/>
          <w:szCs w:val="28"/>
        </w:rPr>
        <w:t>TRDNINE</w:t>
      </w:r>
    </w:p>
    <w:sectPr w:rsidR="00D629C6" w:rsidRPr="005158D0" w:rsidSect="0014014C">
      <w:pgSz w:w="11906" w:h="16838"/>
      <w:pgMar w:top="36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03577"/>
    <w:multiLevelType w:val="hybridMultilevel"/>
    <w:tmpl w:val="DE8053E8"/>
    <w:lvl w:ilvl="0" w:tplc="0424000B">
      <w:start w:val="1"/>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622"/>
    <w:rsid w:val="000674AE"/>
    <w:rsid w:val="0014014C"/>
    <w:rsid w:val="001F22AB"/>
    <w:rsid w:val="00273AE2"/>
    <w:rsid w:val="00335FF0"/>
    <w:rsid w:val="004926D1"/>
    <w:rsid w:val="005158D0"/>
    <w:rsid w:val="005252CB"/>
    <w:rsid w:val="006F1622"/>
    <w:rsid w:val="00916835"/>
    <w:rsid w:val="009B272E"/>
    <w:rsid w:val="00AA0756"/>
    <w:rsid w:val="00CE63B1"/>
    <w:rsid w:val="00D40BC0"/>
    <w:rsid w:val="00D629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colormru v:ext="edit" colors="#e5ffff"/>
      <o:colormenu v:ext="edit" fillcolor="black"/>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