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0B2" w:rsidRDefault="00B37D6A">
      <w:pPr>
        <w:jc w:val="center"/>
        <w:rPr>
          <w:b/>
          <w:color w:val="0000FF"/>
          <w:sz w:val="28"/>
          <w:szCs w:val="28"/>
        </w:rPr>
      </w:pPr>
      <w:bookmarkStart w:id="0" w:name="_GoBack"/>
      <w:bookmarkEnd w:id="0"/>
      <w:r>
        <w:rPr>
          <w:b/>
          <w:color w:val="0000FF"/>
          <w:sz w:val="28"/>
          <w:szCs w:val="28"/>
        </w:rPr>
        <w:t>DEFINICIJA OSNOVNIH FIZIKALNIH KOLIČIN</w:t>
      </w:r>
    </w:p>
    <w:p w:rsidR="007C30B2" w:rsidRDefault="007C30B2">
      <w:pPr>
        <w:pStyle w:val="NormalWeb"/>
        <w:jc w:val="both"/>
        <w:rPr>
          <w:rFonts w:eastAsia="Arial Unicode MS"/>
          <w:b/>
          <w:bCs/>
          <w:color w:val="0000FF"/>
          <w:sz w:val="22"/>
          <w:szCs w:val="22"/>
        </w:rPr>
      </w:pPr>
    </w:p>
    <w:p w:rsidR="007C30B2" w:rsidRDefault="00B37D6A">
      <w:pPr>
        <w:pStyle w:val="NormalWeb"/>
        <w:jc w:val="both"/>
        <w:rPr>
          <w:rFonts w:eastAsia="Arial Unicode MS"/>
        </w:rPr>
      </w:pPr>
      <w:r>
        <w:rPr>
          <w:rFonts w:eastAsia="Arial Unicode MS"/>
          <w:b/>
          <w:bCs/>
          <w:color w:val="0000FF"/>
        </w:rPr>
        <w:t>SEKUNDA</w:t>
      </w:r>
      <w:r>
        <w:rPr>
          <w:rFonts w:eastAsia="Arial Unicode MS"/>
          <w:color w:val="auto"/>
        </w:rPr>
        <w:t xml:space="preserve"> </w:t>
      </w:r>
      <w:r>
        <w:rPr>
          <w:rFonts w:eastAsia="Arial Unicode MS"/>
          <w:b/>
          <w:bCs/>
          <w:color w:val="auto"/>
        </w:rPr>
        <w:t>je trajanje 9 192 631 770 period sevanja, ki ustreza prehodu med</w:t>
      </w:r>
      <w:r>
        <w:rPr>
          <w:rFonts w:eastAsia="Arial Unicode MS"/>
          <w:b/>
          <w:bCs/>
          <w:color w:val="3333FF"/>
        </w:rPr>
        <w:t xml:space="preserve"> </w:t>
      </w:r>
      <w:r>
        <w:rPr>
          <w:rFonts w:eastAsia="Arial Unicode MS"/>
          <w:b/>
          <w:bCs/>
          <w:color w:val="auto"/>
        </w:rPr>
        <w:t>dvema</w:t>
      </w:r>
      <w:r>
        <w:rPr>
          <w:rFonts w:eastAsia="Arial Unicode MS"/>
          <w:bCs/>
          <w:color w:val="auto"/>
        </w:rPr>
        <w:t xml:space="preserve"> </w:t>
      </w:r>
      <w:r>
        <w:rPr>
          <w:rFonts w:eastAsia="Arial Unicode MS"/>
          <w:b/>
          <w:bCs/>
          <w:color w:val="auto"/>
        </w:rPr>
        <w:t>hiperfinima nivojema osnovnega stanja atoma cezija 133.</w:t>
      </w:r>
      <w:r>
        <w:rPr>
          <w:rFonts w:eastAsia="Arial Unicode MS"/>
          <w:bCs/>
          <w:color w:val="auto"/>
        </w:rPr>
        <w:t xml:space="preserve"> </w:t>
      </w:r>
      <w:r>
        <w:rPr>
          <w:rFonts w:eastAsia="Arial Unicode MS"/>
        </w:rPr>
        <w:t xml:space="preserve">Najprej so jo definirali kot 1/86400 - ti del povprečnega sončnega dne. </w:t>
      </w:r>
    </w:p>
    <w:p w:rsidR="007C30B2" w:rsidRDefault="00B37D6A">
      <w:pPr>
        <w:pStyle w:val="NormalWeb"/>
        <w:jc w:val="both"/>
        <w:rPr>
          <w:color w:val="auto"/>
        </w:rPr>
      </w:pPr>
      <w:r>
        <w:rPr>
          <w:b/>
          <w:bCs/>
          <w:color w:val="0000FF"/>
        </w:rPr>
        <w:t>METER</w:t>
      </w:r>
      <w:r>
        <w:t xml:space="preserve"> </w:t>
      </w:r>
      <w:r>
        <w:rPr>
          <w:b/>
        </w:rPr>
        <w:t xml:space="preserve">je dolzina 1 650 763,73 valovnih dolžin rdeče svetlobe, ki jo sevajo vzbujeni atomi kriptona 86 v vakumu. </w:t>
      </w:r>
      <w:r>
        <w:t xml:space="preserve">Leta 1791 sta Laplace in Lagrange predlagala: 1 m je ena desetmilijonina četrtine zemeljskega obsega. To je bilo 0,5131 sežnja. Izdelali so PRAMETER (traverza iz zlitine platine in iridija; med zarezama na traverzi je pri 0 °C razdalja 1 m), po katerem so izdelani vsi metri. V novejšem času pa je </w:t>
      </w:r>
      <w:r>
        <w:rPr>
          <w:bCs/>
          <w:color w:val="auto"/>
        </w:rPr>
        <w:t>1 m pot, ki jo svetloba prepotuje v vakumu v 1/299 792 458 sekunde</w:t>
      </w:r>
      <w:r>
        <w:rPr>
          <w:color w:val="auto"/>
        </w:rPr>
        <w:t xml:space="preserve">. </w:t>
      </w:r>
    </w:p>
    <w:p w:rsidR="007C30B2" w:rsidRDefault="00B37D6A">
      <w:pPr>
        <w:pStyle w:val="NormalWeb"/>
        <w:rPr>
          <w:bCs/>
          <w:color w:val="auto"/>
        </w:rPr>
      </w:pPr>
      <w:r>
        <w:rPr>
          <w:b/>
          <w:bCs/>
          <w:color w:val="0000FF"/>
        </w:rPr>
        <w:t>KILOGRAM</w:t>
      </w:r>
      <w:r>
        <w:rPr>
          <w:b/>
          <w:bCs/>
        </w:rPr>
        <w:t xml:space="preserve"> </w:t>
      </w:r>
      <w:r>
        <w:rPr>
          <w:b/>
          <w:bCs/>
          <w:color w:val="auto"/>
        </w:rPr>
        <w:t xml:space="preserve">je masa mednarodnega etalona kilograma. </w:t>
      </w:r>
      <w:r>
        <w:rPr>
          <w:bCs/>
          <w:color w:val="auto"/>
        </w:rPr>
        <w:t>Masa je količina snovi, ki meri upiranje telesi pri pospeševanju in vplivu gravitacijskega polja na telo.</w:t>
      </w:r>
    </w:p>
    <w:p w:rsidR="007C30B2" w:rsidRDefault="00B37D6A">
      <w:pPr>
        <w:pStyle w:val="NormalWeb"/>
        <w:jc w:val="both"/>
        <w:rPr>
          <w:color w:val="auto"/>
        </w:rPr>
      </w:pPr>
      <w:r>
        <w:rPr>
          <w:b/>
          <w:bCs/>
          <w:color w:val="0000FF"/>
        </w:rPr>
        <w:t>KELVIN</w:t>
      </w:r>
      <w:r>
        <w:rPr>
          <w:b/>
          <w:bCs/>
        </w:rPr>
        <w:t xml:space="preserve"> </w:t>
      </w:r>
      <w:r>
        <w:rPr>
          <w:b/>
          <w:bCs/>
          <w:color w:val="auto"/>
        </w:rPr>
        <w:t>je termodinamična temperatura, ki je enaka 273,16 delu termodinamične temperature trojne točke vode</w:t>
      </w:r>
      <w:r>
        <w:rPr>
          <w:color w:val="auto"/>
        </w:rPr>
        <w:t xml:space="preserve">. </w:t>
      </w:r>
    </w:p>
    <w:p w:rsidR="007C30B2" w:rsidRDefault="00B37D6A">
      <w:pPr>
        <w:pStyle w:val="NormalWeb"/>
        <w:jc w:val="both"/>
        <w:rPr>
          <w:color w:val="auto"/>
        </w:rPr>
      </w:pPr>
      <w:r>
        <w:rPr>
          <w:b/>
          <w:bCs/>
          <w:color w:val="0000FF"/>
        </w:rPr>
        <w:t xml:space="preserve">AMPER </w:t>
      </w:r>
      <w:r>
        <w:rPr>
          <w:color w:val="0000FF"/>
        </w:rPr>
        <w:t xml:space="preserve"> </w:t>
      </w:r>
      <w:r>
        <w:rPr>
          <w:b/>
          <w:bCs/>
          <w:color w:val="auto"/>
        </w:rPr>
        <w:t>je jakost stalnega električnega toka, ki med dvema ravnima vzporednima vodnikoma neomejene dolžine in zanemarljivega krožnega prereza, postavljenima v vakumu v medsebojni razdalji 1 metra, povzroča silo, enako 2.10</w:t>
      </w:r>
      <w:r>
        <w:rPr>
          <w:b/>
          <w:bCs/>
          <w:color w:val="auto"/>
          <w:vertAlign w:val="superscript"/>
        </w:rPr>
        <w:t>-7</w:t>
      </w:r>
      <w:r>
        <w:rPr>
          <w:b/>
          <w:bCs/>
          <w:color w:val="auto"/>
        </w:rPr>
        <w:t xml:space="preserve"> N/m</w:t>
      </w:r>
      <w:r>
        <w:rPr>
          <w:color w:val="auto"/>
        </w:rPr>
        <w:t xml:space="preserve">. </w:t>
      </w:r>
    </w:p>
    <w:p w:rsidR="007C30B2" w:rsidRDefault="00B37D6A">
      <w:pPr>
        <w:pStyle w:val="NormalWeb"/>
        <w:rPr>
          <w:b/>
        </w:rPr>
      </w:pPr>
      <w:r>
        <w:rPr>
          <w:b/>
          <w:bCs/>
          <w:color w:val="0000FF"/>
        </w:rPr>
        <w:t xml:space="preserve">MOL </w:t>
      </w:r>
      <w:r>
        <w:rPr>
          <w:b/>
          <w:bCs/>
        </w:rPr>
        <w:t>je količina snovi sistema, ki vsebuje toliko elementarnih delcev, kolikor je atomov v   0,012 kg ogljika 12</w:t>
      </w:r>
      <w:r>
        <w:rPr>
          <w:b/>
        </w:rPr>
        <w:t xml:space="preserve">. </w:t>
      </w:r>
    </w:p>
    <w:p w:rsidR="007C30B2" w:rsidRDefault="00B37D6A">
      <w:pPr>
        <w:pStyle w:val="NormalWeb"/>
      </w:pPr>
      <w:r>
        <w:rPr>
          <w:b/>
          <w:bCs/>
          <w:color w:val="0000FF"/>
        </w:rPr>
        <w:t xml:space="preserve">CANDELA </w:t>
      </w:r>
      <w:r>
        <w:t xml:space="preserve"> </w:t>
      </w:r>
      <w:r>
        <w:rPr>
          <w:b/>
          <w:bCs/>
        </w:rPr>
        <w:t>je svetilnost, ki jo v pravokotni smeri seva črno telo s površino 1/600 000 kvadratnega metra pri temperaturi strjevanja platine in pri tlaku 101 325 Pa</w:t>
      </w:r>
      <w:r>
        <w:t xml:space="preserve">. </w:t>
      </w:r>
    </w:p>
    <w:p w:rsidR="007C30B2" w:rsidRDefault="007C30B2">
      <w:pPr>
        <w:pStyle w:val="NormalWeb"/>
        <w:rPr>
          <w:b/>
        </w:rPr>
      </w:pPr>
    </w:p>
    <w:p w:rsidR="007C30B2" w:rsidRDefault="00B37D6A">
      <w:pPr>
        <w:pStyle w:val="NormalWeb"/>
        <w:jc w:val="both"/>
      </w:pPr>
      <w:r>
        <w:t xml:space="preserve">Sestavljene ali </w:t>
      </w:r>
      <w:hyperlink r:id="rId4" w:history="1">
        <w:r>
          <w:rPr>
            <w:rStyle w:val="Hyperlink"/>
            <w:bCs/>
            <w:color w:val="auto"/>
            <w:u w:val="none"/>
          </w:rPr>
          <w:t>izpeljane fizikalne količine</w:t>
        </w:r>
      </w:hyperlink>
      <w:r>
        <w:t xml:space="preserve"> so povezane z osnovnimi fizikalnimi količinami ali z drugimi sestavljenimi preko fizikalnih zakonov oz. definicij. Vsako izpeljano fizikalno količino je mogoče izraziti z ustreznimi osnovnimi količinami, njeno enoto pa z osnovnimi merskimi enotami. Število izpeljanih enot ni omejeno, saj se nove fizikalne količine pojavljajo odvisno od zahtev v fiziki in znanosti. Pravilo je, da se ime izpeljane enote piše z malo začetnico (npr. tesla), oznaka enote pa z veliko začetno črko (torej T). </w:t>
      </w:r>
    </w:p>
    <w:sectPr w:rsidR="007C3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7D6A"/>
    <w:rsid w:val="007C30B2"/>
    <w:rsid w:val="00B37D6A"/>
    <w:rsid w:val="00DE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2.arnes.si/~sspsfran/enote/nivo3_Npreg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Links>
    <vt:vector size="6" baseType="variant">
      <vt:variant>
        <vt:i4>4063314</vt:i4>
      </vt:variant>
      <vt:variant>
        <vt:i4>0</vt:i4>
      </vt:variant>
      <vt:variant>
        <vt:i4>0</vt:i4>
      </vt:variant>
      <vt:variant>
        <vt:i4>5</vt:i4>
      </vt:variant>
      <vt:variant>
        <vt:lpwstr>http://www2.arnes.si/~sspsfran/enote/nivo3_Npregi.html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2019-04-23T08:47:00Z</dcterms:created>
  <dcterms:modified xsi:type="dcterms:W3CDTF">2019-04-23T08:47:00Z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