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3BA" w:rsidRDefault="009453BA" w:rsidP="009453BA">
      <w:pPr>
        <w:jc w:val="center"/>
        <w:rPr>
          <w:rFonts w:ascii="Tahoma" w:hAnsi="Tahoma" w:cs="Tahoma"/>
          <w:b/>
          <w:sz w:val="36"/>
          <w:szCs w:val="36"/>
        </w:rPr>
      </w:pPr>
      <w:bookmarkStart w:id="0" w:name="_GoBack"/>
      <w:bookmarkEnd w:id="0"/>
      <w:r w:rsidRPr="00181177">
        <w:rPr>
          <w:rFonts w:ascii="Tahoma" w:hAnsi="Tahoma" w:cs="Tahoma"/>
          <w:b/>
          <w:sz w:val="36"/>
          <w:szCs w:val="36"/>
        </w:rPr>
        <w:t>POROČILO</w:t>
      </w:r>
    </w:p>
    <w:p w:rsidR="009453BA" w:rsidRDefault="009453BA" w:rsidP="009453BA">
      <w:pPr>
        <w:jc w:val="center"/>
        <w:rPr>
          <w:rFonts w:ascii="Tahoma" w:hAnsi="Tahoma" w:cs="Tahoma"/>
          <w:b/>
          <w:sz w:val="36"/>
          <w:szCs w:val="36"/>
        </w:rPr>
      </w:pPr>
    </w:p>
    <w:p w:rsidR="009453BA" w:rsidRDefault="009453BA" w:rsidP="009453B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VAJA: Delo trenja na klancu</w:t>
      </w:r>
    </w:p>
    <w:p w:rsidR="009453BA" w:rsidRDefault="009453BA" w:rsidP="009453BA">
      <w:pPr>
        <w:jc w:val="center"/>
        <w:rPr>
          <w:rFonts w:ascii="Tahoma" w:hAnsi="Tahoma" w:cs="Tahoma"/>
          <w:b/>
          <w:sz w:val="28"/>
          <w:szCs w:val="28"/>
        </w:rPr>
      </w:pPr>
    </w:p>
    <w:p w:rsidR="009453BA" w:rsidRDefault="009453BA" w:rsidP="009453B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Navodila za POTEK DELA so v prilogi na listu </w:t>
      </w:r>
      <w:r w:rsidRPr="009453BA">
        <w:rPr>
          <w:rFonts w:ascii="Tahoma" w:hAnsi="Tahoma" w:cs="Tahoma"/>
          <w:i/>
          <w:sz w:val="28"/>
          <w:szCs w:val="28"/>
        </w:rPr>
        <w:t>Delo trenja na klancu</w:t>
      </w:r>
      <w:r>
        <w:rPr>
          <w:rFonts w:ascii="Tahoma" w:hAnsi="Tahoma" w:cs="Tahoma"/>
          <w:sz w:val="28"/>
          <w:szCs w:val="28"/>
        </w:rPr>
        <w:t>.</w:t>
      </w:r>
    </w:p>
    <w:p w:rsidR="009453BA" w:rsidRDefault="009453BA" w:rsidP="009453BA">
      <w:pPr>
        <w:rPr>
          <w:rFonts w:ascii="Tahoma" w:hAnsi="Tahoma" w:cs="Tahoma"/>
          <w:sz w:val="28"/>
          <w:szCs w:val="28"/>
        </w:rPr>
      </w:pPr>
    </w:p>
    <w:p w:rsidR="00517011" w:rsidRDefault="009453BA" w:rsidP="009453BA">
      <w:pPr>
        <w:rPr>
          <w:rFonts w:ascii="Tahoma" w:hAnsi="Tahoma" w:cs="Tahoma"/>
          <w:sz w:val="28"/>
          <w:szCs w:val="28"/>
        </w:rPr>
      </w:pPr>
      <w:r w:rsidRPr="009453BA">
        <w:rPr>
          <w:rFonts w:ascii="Tahoma" w:hAnsi="Tahoma" w:cs="Tahoma"/>
          <w:sz w:val="28"/>
          <w:szCs w:val="28"/>
        </w:rPr>
        <w:t>1.</w:t>
      </w:r>
      <w:r>
        <w:rPr>
          <w:rFonts w:ascii="Tahoma" w:hAnsi="Tahoma" w:cs="Tahoma"/>
          <w:sz w:val="28"/>
          <w:szCs w:val="28"/>
        </w:rPr>
        <w:t xml:space="preserve"> MERITVE</w:t>
      </w:r>
    </w:p>
    <w:p w:rsidR="009453BA" w:rsidRDefault="009453BA" w:rsidP="009453BA">
      <w:pPr>
        <w:rPr>
          <w:rFonts w:ascii="Tahoma" w:hAnsi="Tahoma" w:cs="Tahoma"/>
          <w:sz w:val="28"/>
          <w:szCs w:val="28"/>
        </w:rPr>
      </w:pPr>
    </w:p>
    <w:p w:rsidR="009453BA" w:rsidRDefault="009453BA" w:rsidP="009453BA">
      <w:pPr>
        <w:rPr>
          <w:rFonts w:ascii="Tahoma" w:hAnsi="Tahoma" w:cs="Tahoma"/>
        </w:rPr>
      </w:pPr>
      <w:r>
        <w:rPr>
          <w:rFonts w:ascii="Tahoma" w:hAnsi="Tahoma" w:cs="Tahoma"/>
        </w:rPr>
        <w:t>Teža klade: 3,7 N</w:t>
      </w:r>
    </w:p>
    <w:p w:rsidR="009453BA" w:rsidRDefault="009453BA" w:rsidP="009453BA">
      <w:pPr>
        <w:rPr>
          <w:rFonts w:ascii="Tahoma" w:hAnsi="Tahoma" w:cs="Tahoma"/>
        </w:rPr>
      </w:pPr>
      <w:r>
        <w:rPr>
          <w:rFonts w:ascii="Tahoma" w:hAnsi="Tahoma" w:cs="Tahoma"/>
        </w:rPr>
        <w:t>Začetna višina klade: 420 mm</w:t>
      </w:r>
    </w:p>
    <w:p w:rsidR="009453BA" w:rsidRDefault="009453BA" w:rsidP="009453BA">
      <w:pPr>
        <w:rPr>
          <w:rFonts w:ascii="Tahoma" w:hAnsi="Tahoma" w:cs="Tahoma"/>
        </w:rPr>
      </w:pPr>
      <w:r>
        <w:rPr>
          <w:rFonts w:ascii="Tahoma" w:hAnsi="Tahoma" w:cs="Tahoma"/>
        </w:rPr>
        <w:t>Končna višina klade: 65 mm</w:t>
      </w:r>
    </w:p>
    <w:p w:rsidR="009453BA" w:rsidRDefault="009453BA" w:rsidP="009453BA">
      <w:pPr>
        <w:rPr>
          <w:rFonts w:ascii="Tahoma" w:hAnsi="Tahoma" w:cs="Tahoma"/>
        </w:rPr>
      </w:pPr>
      <w:r>
        <w:rPr>
          <w:rFonts w:ascii="Tahoma" w:hAnsi="Tahoma" w:cs="Tahoma"/>
        </w:rPr>
        <w:t>Dolžina kla</w:t>
      </w:r>
      <w:r w:rsidR="006B44A7">
        <w:rPr>
          <w:rFonts w:ascii="Tahoma" w:hAnsi="Tahoma" w:cs="Tahoma"/>
        </w:rPr>
        <w:t>nca</w:t>
      </w:r>
      <w:r>
        <w:rPr>
          <w:rFonts w:ascii="Tahoma" w:hAnsi="Tahoma" w:cs="Tahoma"/>
        </w:rPr>
        <w:t>: 860 mm</w:t>
      </w:r>
    </w:p>
    <w:p w:rsidR="00105567" w:rsidRDefault="00105567" w:rsidP="00105567">
      <w:pPr>
        <w:rPr>
          <w:rFonts w:ascii="Tahoma" w:hAnsi="Tahoma" w:cs="Tahoma"/>
        </w:rPr>
      </w:pPr>
      <w:r>
        <w:rPr>
          <w:rFonts w:ascii="Tahoma" w:hAnsi="Tahoma" w:cs="Tahoma"/>
        </w:rPr>
        <w:t>Sila trenja na vodoravno položeni</w:t>
      </w:r>
      <w:r w:rsidR="0057722F">
        <w:rPr>
          <w:rFonts w:ascii="Tahoma" w:hAnsi="Tahoma" w:cs="Tahoma"/>
        </w:rPr>
        <w:t xml:space="preserve"> deski</w:t>
      </w:r>
      <w:r>
        <w:rPr>
          <w:rFonts w:ascii="Tahoma" w:hAnsi="Tahoma" w:cs="Tahoma"/>
        </w:rPr>
        <w:t>: 0,5 N</w:t>
      </w:r>
      <w:r w:rsidR="00531042">
        <w:rPr>
          <w:rFonts w:ascii="Tahoma" w:hAnsi="Tahoma" w:cs="Tahoma"/>
        </w:rPr>
        <w:t xml:space="preserve"> ± 0,1 N</w:t>
      </w:r>
    </w:p>
    <w:p w:rsidR="00105567" w:rsidRDefault="00105567" w:rsidP="009453BA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9453BA" w:rsidRPr="009453BA">
        <w:tc>
          <w:tcPr>
            <w:tcW w:w="1316" w:type="dxa"/>
          </w:tcPr>
          <w:p w:rsidR="009453BA" w:rsidRPr="009453BA" w:rsidRDefault="009453BA" w:rsidP="009453BA">
            <w:pPr>
              <w:rPr>
                <w:rFonts w:ascii="Tahoma" w:hAnsi="Tahoma" w:cs="Tahoma"/>
                <w:sz w:val="22"/>
                <w:szCs w:val="22"/>
              </w:rPr>
            </w:pPr>
            <w:r w:rsidRPr="009453BA">
              <w:rPr>
                <w:rFonts w:ascii="Tahoma" w:hAnsi="Tahoma" w:cs="Tahoma"/>
                <w:sz w:val="22"/>
                <w:szCs w:val="22"/>
              </w:rPr>
              <w:t>meritev</w:t>
            </w:r>
          </w:p>
        </w:tc>
        <w:tc>
          <w:tcPr>
            <w:tcW w:w="1316" w:type="dxa"/>
          </w:tcPr>
          <w:p w:rsidR="009453BA" w:rsidRPr="009453BA" w:rsidRDefault="009453BA" w:rsidP="009453B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316" w:type="dxa"/>
          </w:tcPr>
          <w:p w:rsidR="009453BA" w:rsidRPr="009453BA" w:rsidRDefault="009453BA" w:rsidP="009453B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16" w:type="dxa"/>
          </w:tcPr>
          <w:p w:rsidR="009453BA" w:rsidRPr="009453BA" w:rsidRDefault="009453BA" w:rsidP="009453B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316" w:type="dxa"/>
          </w:tcPr>
          <w:p w:rsidR="009453BA" w:rsidRPr="009453BA" w:rsidRDefault="009453BA" w:rsidP="009453B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316" w:type="dxa"/>
          </w:tcPr>
          <w:p w:rsidR="009453BA" w:rsidRPr="009453BA" w:rsidRDefault="009453BA" w:rsidP="009453B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316" w:type="dxa"/>
          </w:tcPr>
          <w:p w:rsidR="009453BA" w:rsidRPr="009453BA" w:rsidRDefault="009453BA" w:rsidP="009453B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</w:tr>
      <w:tr w:rsidR="009453BA" w:rsidRPr="009453BA">
        <w:tc>
          <w:tcPr>
            <w:tcW w:w="1316" w:type="dxa"/>
          </w:tcPr>
          <w:p w:rsidR="009453BA" w:rsidRPr="009453BA" w:rsidRDefault="009453BA" w:rsidP="0010556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453BA">
              <w:rPr>
                <w:rFonts w:ascii="Tahoma" w:hAnsi="Tahoma" w:cs="Tahoma"/>
                <w:sz w:val="22"/>
                <w:szCs w:val="22"/>
              </w:rPr>
              <w:t xml:space="preserve">čas </w:t>
            </w:r>
            <w:r>
              <w:rPr>
                <w:rFonts w:ascii="Tahoma" w:hAnsi="Tahoma" w:cs="Tahoma"/>
                <w:sz w:val="22"/>
                <w:szCs w:val="22"/>
              </w:rPr>
              <w:t>gibanja</w:t>
            </w:r>
            <w:r w:rsidR="00105567">
              <w:rPr>
                <w:rFonts w:ascii="Tahoma" w:hAnsi="Tahoma" w:cs="Tahoma"/>
                <w:sz w:val="22"/>
                <w:szCs w:val="22"/>
              </w:rPr>
              <w:t xml:space="preserve"> [s]</w:t>
            </w:r>
          </w:p>
        </w:tc>
        <w:tc>
          <w:tcPr>
            <w:tcW w:w="1316" w:type="dxa"/>
          </w:tcPr>
          <w:p w:rsidR="009453BA" w:rsidRPr="009453BA" w:rsidRDefault="00105567" w:rsidP="009453B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0,88</w:t>
            </w:r>
          </w:p>
        </w:tc>
        <w:tc>
          <w:tcPr>
            <w:tcW w:w="1316" w:type="dxa"/>
          </w:tcPr>
          <w:p w:rsidR="009453BA" w:rsidRPr="009453BA" w:rsidRDefault="00105567" w:rsidP="009453B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0,91</w:t>
            </w:r>
          </w:p>
        </w:tc>
        <w:tc>
          <w:tcPr>
            <w:tcW w:w="1316" w:type="dxa"/>
          </w:tcPr>
          <w:p w:rsidR="009453BA" w:rsidRPr="009453BA" w:rsidRDefault="00105567" w:rsidP="009453B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1,00</w:t>
            </w:r>
          </w:p>
        </w:tc>
        <w:tc>
          <w:tcPr>
            <w:tcW w:w="1316" w:type="dxa"/>
          </w:tcPr>
          <w:p w:rsidR="009453BA" w:rsidRPr="009453BA" w:rsidRDefault="00105567" w:rsidP="009453B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0,83</w:t>
            </w:r>
          </w:p>
        </w:tc>
        <w:tc>
          <w:tcPr>
            <w:tcW w:w="1316" w:type="dxa"/>
          </w:tcPr>
          <w:p w:rsidR="009453BA" w:rsidRPr="009453BA" w:rsidRDefault="00105567" w:rsidP="009453B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0,87</w:t>
            </w:r>
          </w:p>
        </w:tc>
        <w:tc>
          <w:tcPr>
            <w:tcW w:w="1316" w:type="dxa"/>
          </w:tcPr>
          <w:p w:rsidR="009453BA" w:rsidRPr="009453BA" w:rsidRDefault="00105567" w:rsidP="009453B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0,87</w:t>
            </w:r>
          </w:p>
        </w:tc>
      </w:tr>
    </w:tbl>
    <w:p w:rsidR="009453BA" w:rsidRDefault="009453BA" w:rsidP="009453BA">
      <w:pPr>
        <w:rPr>
          <w:rFonts w:ascii="Tahoma" w:hAnsi="Tahoma" w:cs="Tahoma"/>
        </w:rPr>
      </w:pPr>
    </w:p>
    <w:p w:rsidR="009453BA" w:rsidRDefault="00E15BE4" w:rsidP="009453BA">
      <w:pPr>
        <w:rPr>
          <w:rFonts w:ascii="Tahoma" w:hAnsi="Tahoma" w:cs="Tahoma"/>
        </w:rPr>
      </w:pPr>
      <w:r>
        <w:rPr>
          <w:rFonts w:ascii="Tahoma" w:hAnsi="Tahoma" w:cs="Tahoma"/>
          <w:sz w:val="28"/>
          <w:szCs w:val="28"/>
        </w:rPr>
        <w:t>2</w:t>
      </w:r>
      <w:r w:rsidRPr="009453BA"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 xml:space="preserve"> IZRAČUNI</w:t>
      </w:r>
    </w:p>
    <w:p w:rsidR="009453BA" w:rsidRDefault="009453BA" w:rsidP="009453BA">
      <w:pPr>
        <w:rPr>
          <w:rFonts w:ascii="Tahoma" w:hAnsi="Tahoma" w:cs="Tahoma"/>
        </w:rPr>
      </w:pPr>
    </w:p>
    <w:p w:rsidR="00E15BE4" w:rsidRDefault="00E15BE4" w:rsidP="00E15BE4">
      <w:pPr>
        <w:rPr>
          <w:rFonts w:ascii="Tahoma" w:hAnsi="Tahoma" w:cs="Tahoma"/>
        </w:rPr>
      </w:pPr>
      <w:r>
        <w:rPr>
          <w:rFonts w:ascii="Tahoma" w:hAnsi="Tahoma" w:cs="Tahoma"/>
        </w:rPr>
        <w:t>1.</w:t>
      </w:r>
    </w:p>
    <w:p w:rsidR="009453BA" w:rsidRDefault="009453BA" w:rsidP="00E15BE4">
      <w:pPr>
        <w:rPr>
          <w:rFonts w:ascii="Tahoma" w:hAnsi="Tahoma" w:cs="Tahoma"/>
        </w:rPr>
      </w:pPr>
      <w:r>
        <w:rPr>
          <w:rFonts w:ascii="Tahoma" w:hAnsi="Tahoma" w:cs="Tahoma"/>
        </w:rPr>
        <w:t>Masa klade: 0,38 kg</w:t>
      </w:r>
    </w:p>
    <w:p w:rsidR="00E15BE4" w:rsidRDefault="00E15BE4" w:rsidP="00E15BE4">
      <w:pPr>
        <w:rPr>
          <w:rFonts w:ascii="Tahoma" w:hAnsi="Tahoma" w:cs="Tahoma"/>
        </w:rPr>
      </w:pPr>
      <w:r>
        <w:rPr>
          <w:rFonts w:ascii="Tahoma" w:hAnsi="Tahoma" w:cs="Tahoma"/>
        </w:rPr>
        <w:t>ΔW</w:t>
      </w:r>
      <w:r>
        <w:rPr>
          <w:rFonts w:ascii="Tahoma" w:hAnsi="Tahoma" w:cs="Tahoma"/>
          <w:vertAlign w:val="subscript"/>
        </w:rPr>
        <w:t>pot</w:t>
      </w:r>
      <w:r>
        <w:rPr>
          <w:rFonts w:ascii="Tahoma" w:hAnsi="Tahoma" w:cs="Tahoma"/>
        </w:rPr>
        <w:t>=</w:t>
      </w:r>
      <w:r w:rsidR="0053104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1,3 J</w:t>
      </w:r>
    </w:p>
    <w:p w:rsidR="00E15BE4" w:rsidRDefault="00E15BE4" w:rsidP="00E15BE4">
      <w:pPr>
        <w:rPr>
          <w:rFonts w:ascii="Tahoma" w:hAnsi="Tahoma" w:cs="Tahoma"/>
        </w:rPr>
      </w:pPr>
      <w:r w:rsidRPr="00E15BE4">
        <w:rPr>
          <w:rFonts w:ascii="Tahoma" w:hAnsi="Tahoma" w:cs="Tahoma"/>
          <w:position w:val="-6"/>
        </w:rPr>
        <w:object w:dxaOrig="1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35pt;height:15.9pt" o:ole="">
            <v:imagedata r:id="rId5" o:title=""/>
          </v:shape>
          <o:OLEObject Type="Embed" ProgID="Equation.3" ShapeID="_x0000_i1025" DrawAspect="Content" ObjectID="_1617522252" r:id="rId6"/>
        </w:object>
      </w:r>
      <w:r>
        <w:rPr>
          <w:rFonts w:ascii="Tahoma" w:hAnsi="Tahoma" w:cs="Tahoma"/>
        </w:rPr>
        <w:t>= 0,89 s</w:t>
      </w:r>
    </w:p>
    <w:p w:rsidR="00E15BE4" w:rsidRDefault="00E15BE4" w:rsidP="00E15BE4">
      <w:pPr>
        <w:rPr>
          <w:rFonts w:ascii="Tahoma" w:hAnsi="Tahoma" w:cs="Tahoma"/>
        </w:rPr>
      </w:pPr>
      <w:r>
        <w:rPr>
          <w:rFonts w:ascii="Tahoma" w:hAnsi="Tahoma" w:cs="Tahoma"/>
        </w:rPr>
        <w:t>v</w:t>
      </w:r>
      <w:r>
        <w:rPr>
          <w:rFonts w:ascii="Tahoma" w:hAnsi="Tahoma" w:cs="Tahoma"/>
          <w:vertAlign w:val="subscript"/>
        </w:rPr>
        <w:t>k</w:t>
      </w:r>
      <w:r>
        <w:rPr>
          <w:rFonts w:ascii="Tahoma" w:hAnsi="Tahoma" w:cs="Tahoma"/>
        </w:rPr>
        <w:t>= 1,93 m/s</w:t>
      </w:r>
    </w:p>
    <w:p w:rsidR="00531042" w:rsidRDefault="00531042" w:rsidP="00E15BE4">
      <w:pPr>
        <w:rPr>
          <w:rFonts w:ascii="Tahoma" w:hAnsi="Tahoma" w:cs="Tahoma"/>
        </w:rPr>
      </w:pPr>
      <w:r w:rsidRPr="00E15BE4">
        <w:rPr>
          <w:rFonts w:ascii="Tahoma" w:hAnsi="Tahoma" w:cs="Tahoma"/>
          <w:position w:val="-14"/>
        </w:rPr>
        <w:object w:dxaOrig="540" w:dyaOrig="360">
          <v:shape id="_x0000_i1026" type="#_x0000_t75" style="width:26.8pt;height:18.4pt" o:ole="">
            <v:imagedata r:id="rId7" o:title=""/>
          </v:shape>
          <o:OLEObject Type="Embed" ProgID="Equation.3" ShapeID="_x0000_i1026" DrawAspect="Content" ObjectID="_1617522253" r:id="rId8"/>
        </w:object>
      </w:r>
      <w:r w:rsidR="00E15BE4">
        <w:rPr>
          <w:rFonts w:ascii="Tahoma" w:hAnsi="Tahoma" w:cs="Tahoma"/>
        </w:rPr>
        <w:t>=</w:t>
      </w:r>
      <w:r>
        <w:rPr>
          <w:rFonts w:ascii="Tahoma" w:hAnsi="Tahoma" w:cs="Tahoma"/>
        </w:rPr>
        <w:t xml:space="preserve"> </w:t>
      </w:r>
      <w:r w:rsidR="00E15BE4">
        <w:rPr>
          <w:rFonts w:ascii="Tahoma" w:hAnsi="Tahoma" w:cs="Tahoma"/>
        </w:rPr>
        <w:t>0,70 J</w:t>
      </w:r>
    </w:p>
    <w:p w:rsidR="00531042" w:rsidRDefault="007175D9" w:rsidP="00E15BE4">
      <w:pPr>
        <w:rPr>
          <w:rFonts w:ascii="Tahoma" w:hAnsi="Tahoma" w:cs="Tahoma"/>
        </w:rPr>
      </w:pPr>
      <w:r w:rsidRPr="0057722F">
        <w:rPr>
          <w:rFonts w:ascii="Tahoma" w:hAnsi="Tahoma" w:cs="Tahoma"/>
          <w:position w:val="-14"/>
        </w:rPr>
        <w:object w:dxaOrig="4819" w:dyaOrig="380">
          <v:shape id="_x0000_i1027" type="#_x0000_t75" style="width:241.1pt;height:18.4pt" o:ole="">
            <v:imagedata r:id="rId9" o:title=""/>
          </v:shape>
          <o:OLEObject Type="Embed" ProgID="Equation.3" ShapeID="_x0000_i1027" DrawAspect="Content" ObjectID="_1617522254" r:id="rId10"/>
        </w:object>
      </w:r>
    </w:p>
    <w:p w:rsidR="00531042" w:rsidRDefault="00531042" w:rsidP="00E15BE4">
      <w:pPr>
        <w:rPr>
          <w:rFonts w:ascii="Tahoma" w:hAnsi="Tahoma" w:cs="Tahoma"/>
        </w:rPr>
      </w:pPr>
      <w:r>
        <w:rPr>
          <w:rFonts w:ascii="Tahoma" w:hAnsi="Tahoma" w:cs="Tahoma"/>
        </w:rPr>
        <w:t>2.</w:t>
      </w:r>
    </w:p>
    <w:p w:rsidR="00531042" w:rsidRDefault="00531042" w:rsidP="00E15BE4">
      <w:pPr>
        <w:rPr>
          <w:rFonts w:ascii="Tahoma" w:hAnsi="Tahoma" w:cs="Tahoma"/>
        </w:rPr>
      </w:pPr>
      <w:r>
        <w:rPr>
          <w:rFonts w:ascii="Tahoma" w:hAnsi="Tahoma" w:cs="Tahoma"/>
        </w:rPr>
        <w:t>k</w:t>
      </w:r>
      <w:r>
        <w:rPr>
          <w:rFonts w:ascii="Tahoma" w:hAnsi="Tahoma" w:cs="Tahoma"/>
          <w:vertAlign w:val="subscript"/>
        </w:rPr>
        <w:t>tr</w:t>
      </w:r>
      <w:r>
        <w:rPr>
          <w:rFonts w:ascii="Tahoma" w:hAnsi="Tahoma" w:cs="Tahoma"/>
        </w:rPr>
        <w:t>= 0,14</w:t>
      </w:r>
    </w:p>
    <w:p w:rsidR="00531042" w:rsidRDefault="00531042" w:rsidP="00E15BE4">
      <w:pPr>
        <w:rPr>
          <w:rFonts w:ascii="Tahoma" w:hAnsi="Tahoma" w:cs="Tahoma"/>
        </w:rPr>
      </w:pPr>
      <w:r>
        <w:rPr>
          <w:rFonts w:ascii="Tahoma" w:hAnsi="Tahoma" w:cs="Tahoma"/>
        </w:rPr>
        <w:t>na klancu:</w:t>
      </w:r>
    </w:p>
    <w:p w:rsidR="00531042" w:rsidRDefault="00B12318" w:rsidP="00E15BE4">
      <w:pPr>
        <w:rPr>
          <w:rFonts w:ascii="Tahoma" w:hAnsi="Tahoma" w:cs="Tahoma"/>
        </w:rPr>
      </w:pPr>
      <w:r w:rsidRPr="0057722F">
        <w:rPr>
          <w:rFonts w:ascii="Tahoma" w:hAnsi="Tahoma" w:cs="Tahoma"/>
          <w:position w:val="-24"/>
        </w:rPr>
        <w:object w:dxaOrig="5660" w:dyaOrig="639">
          <v:shape id="_x0000_i1028" type="#_x0000_t75" style="width:283pt;height:32.65pt" o:ole="">
            <v:imagedata r:id="rId11" o:title=""/>
          </v:shape>
          <o:OLEObject Type="Embed" ProgID="Equation.3" ShapeID="_x0000_i1028" DrawAspect="Content" ObjectID="_1617522255" r:id="rId12"/>
        </w:object>
      </w:r>
    </w:p>
    <w:p w:rsidR="00531042" w:rsidRDefault="00531042" w:rsidP="00531042">
      <w:pPr>
        <w:rPr>
          <w:rFonts w:ascii="Tahoma" w:hAnsi="Tahoma" w:cs="Tahoma"/>
        </w:rPr>
      </w:pPr>
      <w:r>
        <w:rPr>
          <w:rFonts w:ascii="Tahoma" w:hAnsi="Tahoma" w:cs="Tahoma"/>
        </w:rPr>
        <w:t>A</w:t>
      </w:r>
      <w:r>
        <w:rPr>
          <w:rFonts w:ascii="Tahoma" w:hAnsi="Tahoma" w:cs="Tahoma"/>
          <w:vertAlign w:val="subscript"/>
        </w:rPr>
        <w:t>tr</w:t>
      </w:r>
      <w:r>
        <w:rPr>
          <w:rFonts w:ascii="Tahoma" w:hAnsi="Tahoma" w:cs="Tahoma"/>
        </w:rPr>
        <w:t xml:space="preserve">= </w:t>
      </w:r>
      <w:r w:rsidR="0057722F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>0,38 J</w:t>
      </w:r>
    </w:p>
    <w:p w:rsidR="00531042" w:rsidRDefault="00531042" w:rsidP="00531042">
      <w:pPr>
        <w:rPr>
          <w:rFonts w:ascii="Tahoma" w:hAnsi="Tahoma" w:cs="Tahoma"/>
        </w:rPr>
      </w:pPr>
    </w:p>
    <w:p w:rsidR="00531042" w:rsidRDefault="00531042" w:rsidP="00531042">
      <w:pPr>
        <w:rPr>
          <w:rFonts w:ascii="Tahoma" w:hAnsi="Tahoma" w:cs="Tahoma"/>
        </w:rPr>
      </w:pPr>
      <w:r>
        <w:rPr>
          <w:rFonts w:ascii="Tahoma" w:hAnsi="Tahoma" w:cs="Tahoma"/>
        </w:rPr>
        <w:t>3.</w:t>
      </w:r>
    </w:p>
    <w:p w:rsidR="00A912B1" w:rsidRDefault="006754DD" w:rsidP="0053104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Najbolj nenatančne meritve so bile gotovo neposredne meritve sile trenja, kjer je relativna napaka kar 0,2. Relativna razlika med izračunanim delom trenja iz </w:t>
      </w:r>
      <w:r w:rsidR="00A912B1">
        <w:rPr>
          <w:rFonts w:ascii="Tahoma" w:hAnsi="Tahoma" w:cs="Tahoma"/>
        </w:rPr>
        <w:t>spremembe</w:t>
      </w:r>
      <w:r>
        <w:rPr>
          <w:rFonts w:ascii="Tahoma" w:hAnsi="Tahoma" w:cs="Tahoma"/>
        </w:rPr>
        <w:t xml:space="preserve"> energij in </w:t>
      </w:r>
      <w:r w:rsidR="00A912B1">
        <w:rPr>
          <w:rFonts w:ascii="Tahoma" w:hAnsi="Tahoma" w:cs="Tahoma"/>
        </w:rPr>
        <w:t>izračunanim delom trenja s koeficientom trenja je 0.37</w:t>
      </w:r>
      <w:r w:rsidR="00B12318">
        <w:rPr>
          <w:rFonts w:ascii="Tahoma" w:hAnsi="Tahoma" w:cs="Tahoma"/>
        </w:rPr>
        <w:t xml:space="preserve"> (</w:t>
      </w:r>
      <w:r w:rsidR="00B12318" w:rsidRPr="00B12318">
        <w:rPr>
          <w:rFonts w:ascii="Tahoma" w:hAnsi="Tahoma" w:cs="Tahoma"/>
          <w:position w:val="-28"/>
        </w:rPr>
        <w:object w:dxaOrig="2299" w:dyaOrig="680">
          <v:shape id="_x0000_i1029" type="#_x0000_t75" style="width:114.7pt;height:33.5pt" o:ole="">
            <v:imagedata r:id="rId13" o:title=""/>
          </v:shape>
          <o:OLEObject Type="Embed" ProgID="Equation.3" ShapeID="_x0000_i1029" DrawAspect="Content" ObjectID="_1617522256" r:id="rId14"/>
        </w:object>
      </w:r>
      <w:r w:rsidR="00B12318">
        <w:rPr>
          <w:rFonts w:ascii="Tahoma" w:hAnsi="Tahoma" w:cs="Tahoma"/>
        </w:rPr>
        <w:t>)</w:t>
      </w:r>
      <w:r w:rsidR="00A912B1">
        <w:rPr>
          <w:rFonts w:ascii="Tahoma" w:hAnsi="Tahoma" w:cs="Tahoma"/>
        </w:rPr>
        <w:t xml:space="preserve">, saj je slednje za 37 odstotkov manjša vrednost od dela trenja izračunanega iz spremembe energij. </w:t>
      </w:r>
    </w:p>
    <w:p w:rsidR="00A912B1" w:rsidRDefault="00A912B1" w:rsidP="00531042">
      <w:pPr>
        <w:rPr>
          <w:rFonts w:ascii="Tahoma" w:hAnsi="Tahoma" w:cs="Tahoma"/>
        </w:rPr>
      </w:pPr>
    </w:p>
    <w:p w:rsidR="006B44A7" w:rsidRDefault="006B44A7" w:rsidP="00531042">
      <w:pPr>
        <w:rPr>
          <w:rFonts w:ascii="Tahoma" w:hAnsi="Tahoma" w:cs="Tahoma"/>
        </w:rPr>
      </w:pPr>
    </w:p>
    <w:p w:rsidR="006B44A7" w:rsidRDefault="006B44A7" w:rsidP="00531042">
      <w:pPr>
        <w:rPr>
          <w:rFonts w:ascii="Tahoma" w:hAnsi="Tahoma" w:cs="Tahoma"/>
        </w:rPr>
      </w:pPr>
    </w:p>
    <w:p w:rsidR="006B44A7" w:rsidRDefault="006B44A7" w:rsidP="00531042">
      <w:pPr>
        <w:rPr>
          <w:rFonts w:ascii="Tahoma" w:hAnsi="Tahoma" w:cs="Tahoma"/>
        </w:rPr>
      </w:pPr>
    </w:p>
    <w:p w:rsidR="006B44A7" w:rsidRDefault="006B44A7" w:rsidP="00531042">
      <w:pPr>
        <w:rPr>
          <w:rFonts w:ascii="Tahoma" w:hAnsi="Tahoma" w:cs="Tahoma"/>
        </w:rPr>
      </w:pPr>
    </w:p>
    <w:p w:rsidR="00A912B1" w:rsidRPr="00A912B1" w:rsidRDefault="00A912B1" w:rsidP="0053104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KOMENTAR:</w:t>
      </w:r>
    </w:p>
    <w:p w:rsidR="006B44A7" w:rsidRPr="00C27C1F" w:rsidRDefault="00A912B1" w:rsidP="006B44A7">
      <w:pPr>
        <w:rPr>
          <w:rFonts w:ascii="Tahoma" w:hAnsi="Tahoma" w:cs="Tahoma"/>
          <w:sz w:val="28"/>
          <w:szCs w:val="28"/>
        </w:rPr>
      </w:pPr>
      <w:r w:rsidRPr="00C27C1F">
        <w:rPr>
          <w:rFonts w:ascii="Tahoma" w:hAnsi="Tahoma" w:cs="Tahoma"/>
          <w:sz w:val="28"/>
          <w:szCs w:val="28"/>
        </w:rPr>
        <w:t xml:space="preserve">Velika razlika med obema izračunanima vrednostma dela trenja je posledica </w:t>
      </w:r>
      <w:r w:rsidR="006B44A7" w:rsidRPr="00C27C1F">
        <w:rPr>
          <w:rFonts w:ascii="Tahoma" w:hAnsi="Tahoma" w:cs="Tahoma"/>
          <w:sz w:val="28"/>
          <w:szCs w:val="28"/>
        </w:rPr>
        <w:t xml:space="preserve">načina zbiranja podatkov, kakor tudi računanja, saj smo v računu z energijami množili in potencirali, s čimer so se seštevale in množile tudi relativne napake. Če pogledamo relativne napake pri prvem računanju (računanju z energijami), so relativne napake meritev 0,027 (teža), 0,003 (višina), 0,01 (čas) in 0,01 (dolžina klanca), končna relativna napaka rezultata pa je </w:t>
      </w:r>
      <w:r w:rsidR="007175D9">
        <w:rPr>
          <w:rFonts w:ascii="Tahoma" w:hAnsi="Tahoma" w:cs="Tahoma"/>
          <w:sz w:val="28"/>
          <w:szCs w:val="28"/>
        </w:rPr>
        <w:t>0,</w:t>
      </w:r>
      <w:r w:rsidR="00BB34CA">
        <w:rPr>
          <w:rFonts w:ascii="Tahoma" w:hAnsi="Tahoma" w:cs="Tahoma"/>
          <w:sz w:val="28"/>
          <w:szCs w:val="28"/>
        </w:rPr>
        <w:t>19</w:t>
      </w:r>
      <w:r w:rsidR="007A4ED7">
        <w:rPr>
          <w:rFonts w:ascii="Tahoma" w:hAnsi="Tahoma" w:cs="Tahoma"/>
          <w:sz w:val="28"/>
          <w:szCs w:val="28"/>
        </w:rPr>
        <w:t xml:space="preserve"> (</w:t>
      </w:r>
      <w:r w:rsidR="00BB34CA" w:rsidRPr="00E5276B">
        <w:rPr>
          <w:rFonts w:ascii="Tahoma" w:hAnsi="Tahoma" w:cs="Tahoma"/>
          <w:position w:val="-28"/>
          <w:sz w:val="22"/>
          <w:szCs w:val="22"/>
        </w:rPr>
        <w:object w:dxaOrig="9279" w:dyaOrig="680">
          <v:shape id="_x0000_i1030" type="#_x0000_t75" style="width:464.65pt;height:33.5pt" o:ole="">
            <v:imagedata r:id="rId15" o:title=""/>
          </v:shape>
          <o:OLEObject Type="Embed" ProgID="Equation.3" ShapeID="_x0000_i1030" DrawAspect="Content" ObjectID="_1617522257" r:id="rId16"/>
        </w:object>
      </w:r>
      <w:r w:rsidR="007175D9" w:rsidRPr="00E5276B">
        <w:rPr>
          <w:rFonts w:ascii="Tahoma" w:hAnsi="Tahoma" w:cs="Tahoma"/>
          <w:position w:val="-14"/>
          <w:sz w:val="28"/>
          <w:szCs w:val="28"/>
        </w:rPr>
        <w:object w:dxaOrig="8520" w:dyaOrig="380">
          <v:shape id="_x0000_i1031" type="#_x0000_t75" style="width:426.15pt;height:18.4pt" o:ole="">
            <v:imagedata r:id="rId17" o:title=""/>
          </v:shape>
          <o:OLEObject Type="Embed" ProgID="Equation.3" ShapeID="_x0000_i1031" DrawAspect="Content" ObjectID="_1617522258" r:id="rId18"/>
        </w:object>
      </w:r>
      <w:r w:rsidR="007175D9">
        <w:rPr>
          <w:rFonts w:ascii="Tahoma" w:hAnsi="Tahoma" w:cs="Tahoma"/>
          <w:sz w:val="28"/>
          <w:szCs w:val="28"/>
        </w:rPr>
        <w:t xml:space="preserve"> </w:t>
      </w:r>
      <w:r w:rsidR="00BB34CA" w:rsidRPr="007175D9">
        <w:rPr>
          <w:rFonts w:ascii="Tahoma" w:hAnsi="Tahoma" w:cs="Tahoma"/>
          <w:position w:val="-14"/>
          <w:sz w:val="28"/>
          <w:szCs w:val="28"/>
        </w:rPr>
        <w:object w:dxaOrig="5840" w:dyaOrig="380">
          <v:shape id="_x0000_i1032" type="#_x0000_t75" style="width:291.35pt;height:18.4pt" o:ole="">
            <v:imagedata r:id="rId19" o:title=""/>
          </v:shape>
          <o:OLEObject Type="Embed" ProgID="Equation.3" ShapeID="_x0000_i1032" DrawAspect="Content" ObjectID="_1617522259" r:id="rId20"/>
        </w:object>
      </w:r>
      <w:r w:rsidR="00BD1ECD">
        <w:rPr>
          <w:rFonts w:ascii="Tahoma" w:hAnsi="Tahoma" w:cs="Tahoma"/>
          <w:sz w:val="28"/>
          <w:szCs w:val="28"/>
        </w:rPr>
        <w:t>)</w:t>
      </w:r>
      <w:r w:rsidR="006B44A7" w:rsidRPr="00C27C1F">
        <w:rPr>
          <w:rFonts w:ascii="Tahoma" w:hAnsi="Tahoma" w:cs="Tahoma"/>
          <w:sz w:val="28"/>
          <w:szCs w:val="28"/>
        </w:rPr>
        <w:t>, medtem ko je absolutna napaka 0,</w:t>
      </w:r>
      <w:r w:rsidR="00BD1ECD">
        <w:rPr>
          <w:rFonts w:ascii="Tahoma" w:hAnsi="Tahoma" w:cs="Tahoma"/>
          <w:sz w:val="28"/>
          <w:szCs w:val="28"/>
        </w:rPr>
        <w:t>1</w:t>
      </w:r>
      <w:r w:rsidR="006B44A7" w:rsidRPr="00C27C1F">
        <w:rPr>
          <w:rFonts w:ascii="Tahoma" w:hAnsi="Tahoma" w:cs="Tahoma"/>
          <w:sz w:val="28"/>
          <w:szCs w:val="28"/>
        </w:rPr>
        <w:t xml:space="preserve"> J.</w:t>
      </w:r>
    </w:p>
    <w:p w:rsidR="00C27C1F" w:rsidRPr="00C27C1F" w:rsidRDefault="00C27C1F" w:rsidP="00C27C1F">
      <w:pPr>
        <w:rPr>
          <w:rFonts w:ascii="Tahoma" w:hAnsi="Tahoma" w:cs="Tahoma"/>
          <w:sz w:val="28"/>
          <w:szCs w:val="28"/>
        </w:rPr>
      </w:pPr>
      <w:r w:rsidRPr="00C27C1F">
        <w:rPr>
          <w:rFonts w:ascii="Tahoma" w:hAnsi="Tahoma" w:cs="Tahoma"/>
          <w:sz w:val="28"/>
          <w:szCs w:val="28"/>
        </w:rPr>
        <w:t>Pri drugem računanju (računanje s koeficientom trenja) pa je pri izmeri sile trenja relativna napaka 0,2, a smo pri tem računu poleg tega podatka uporabljali podatke z majhnimi relativnimi napakami in nismo nič potencirali, tako da se končna relativna napaka rezultata ni več bistveno povečala in je 0,25, medtem ko je absolutna napaka 0,1 J.</w:t>
      </w:r>
    </w:p>
    <w:p w:rsidR="00C27C1F" w:rsidRDefault="00BD1ECD" w:rsidP="00C27C1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Opazimo, </w:t>
      </w:r>
      <w:r w:rsidR="007A4ED7">
        <w:rPr>
          <w:rFonts w:ascii="Tahoma" w:hAnsi="Tahoma" w:cs="Tahoma"/>
          <w:sz w:val="28"/>
          <w:szCs w:val="28"/>
        </w:rPr>
        <w:t xml:space="preserve">da </w:t>
      </w:r>
      <w:r>
        <w:rPr>
          <w:rFonts w:ascii="Tahoma" w:hAnsi="Tahoma" w:cs="Tahoma"/>
          <w:sz w:val="28"/>
          <w:szCs w:val="28"/>
        </w:rPr>
        <w:t xml:space="preserve">ni bistvene razlike v relativnih napakah, tako da sta glede na njih oba načina določanja dela trenja primerna. Je pa po mojem mnenju za določitev dela trenja bolj primera </w:t>
      </w:r>
      <w:r w:rsidR="007A4ED7">
        <w:rPr>
          <w:rFonts w:ascii="Tahoma" w:hAnsi="Tahoma" w:cs="Tahoma"/>
          <w:sz w:val="28"/>
          <w:szCs w:val="28"/>
        </w:rPr>
        <w:t xml:space="preserve">in pravilna </w:t>
      </w:r>
      <w:r>
        <w:rPr>
          <w:rFonts w:ascii="Tahoma" w:hAnsi="Tahoma" w:cs="Tahoma"/>
          <w:sz w:val="28"/>
          <w:szCs w:val="28"/>
        </w:rPr>
        <w:t xml:space="preserve">določitev </w:t>
      </w:r>
      <w:r w:rsidR="00BB34CA">
        <w:rPr>
          <w:rFonts w:ascii="Tahoma" w:hAnsi="Tahoma" w:cs="Tahoma"/>
          <w:sz w:val="28"/>
          <w:szCs w:val="28"/>
        </w:rPr>
        <w:t>prek energij, saj smo dobili precej natančne rezultate meritev v primerjavi z napako koeficienta trenja</w:t>
      </w:r>
      <w:r w:rsidR="007A4ED7">
        <w:rPr>
          <w:rFonts w:ascii="Tahoma" w:hAnsi="Tahoma" w:cs="Tahoma"/>
          <w:sz w:val="28"/>
          <w:szCs w:val="28"/>
        </w:rPr>
        <w:t>. Sicer smo z napakami pri energijah veliko računali, a so bile te tako majhne, da tudi končna napaka ne presega že začetne napake koeficienta trenja.</w:t>
      </w:r>
    </w:p>
    <w:p w:rsidR="00C27C1F" w:rsidRDefault="00C27C1F" w:rsidP="00C27C1F">
      <w:pPr>
        <w:rPr>
          <w:rFonts w:ascii="Tahoma" w:hAnsi="Tahoma" w:cs="Tahoma"/>
          <w:sz w:val="28"/>
          <w:szCs w:val="28"/>
        </w:rPr>
      </w:pPr>
    </w:p>
    <w:p w:rsidR="00C27C1F" w:rsidRDefault="00C27C1F" w:rsidP="00C27C1F">
      <w:pPr>
        <w:rPr>
          <w:rFonts w:ascii="Tahoma" w:hAnsi="Tahoma" w:cs="Tahoma"/>
          <w:sz w:val="28"/>
          <w:szCs w:val="28"/>
        </w:rPr>
      </w:pPr>
    </w:p>
    <w:p w:rsidR="00C27C1F" w:rsidRPr="005D3016" w:rsidRDefault="00C27C1F" w:rsidP="00C27C1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PRILOGA: list</w:t>
      </w:r>
      <w:r w:rsidRPr="00C27C1F">
        <w:rPr>
          <w:rFonts w:ascii="Tahoma" w:hAnsi="Tahoma" w:cs="Tahoma"/>
          <w:i/>
          <w:sz w:val="28"/>
          <w:szCs w:val="28"/>
        </w:rPr>
        <w:t xml:space="preserve"> </w:t>
      </w:r>
      <w:r w:rsidRPr="009453BA">
        <w:rPr>
          <w:rFonts w:ascii="Tahoma" w:hAnsi="Tahoma" w:cs="Tahoma"/>
          <w:i/>
          <w:sz w:val="28"/>
          <w:szCs w:val="28"/>
        </w:rPr>
        <w:t>Delo trenja na klancu</w:t>
      </w:r>
    </w:p>
    <w:p w:rsidR="00C27C1F" w:rsidRDefault="00C27C1F" w:rsidP="00C27C1F">
      <w:pPr>
        <w:rPr>
          <w:rFonts w:ascii="Tahoma" w:hAnsi="Tahoma" w:cs="Tahoma"/>
          <w:sz w:val="28"/>
          <w:szCs w:val="28"/>
        </w:rPr>
      </w:pPr>
    </w:p>
    <w:p w:rsidR="00C27C1F" w:rsidRDefault="00C27C1F" w:rsidP="00C27C1F">
      <w:pPr>
        <w:rPr>
          <w:rFonts w:ascii="Tahoma" w:hAnsi="Tahoma" w:cs="Tahoma"/>
          <w:sz w:val="28"/>
          <w:szCs w:val="28"/>
        </w:rPr>
      </w:pPr>
    </w:p>
    <w:p w:rsidR="00C27C1F" w:rsidRPr="00C27C1F" w:rsidRDefault="00C27C1F" w:rsidP="00C27C1F">
      <w:pPr>
        <w:rPr>
          <w:rFonts w:ascii="Tahoma" w:hAnsi="Tahoma" w:cs="Tahoma"/>
          <w:sz w:val="28"/>
          <w:szCs w:val="28"/>
        </w:rPr>
      </w:pPr>
    </w:p>
    <w:sectPr w:rsidR="00C27C1F" w:rsidRPr="00C27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25245"/>
    <w:multiLevelType w:val="hybridMultilevel"/>
    <w:tmpl w:val="09EE74C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88084C"/>
    <w:multiLevelType w:val="hybridMultilevel"/>
    <w:tmpl w:val="E70418A4"/>
    <w:lvl w:ilvl="0" w:tplc="AA565276">
      <w:start w:val="2"/>
      <w:numFmt w:val="bullet"/>
      <w:lvlText w:val="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14EC"/>
    <w:rsid w:val="00105567"/>
    <w:rsid w:val="002A5BB5"/>
    <w:rsid w:val="00491CBD"/>
    <w:rsid w:val="00517011"/>
    <w:rsid w:val="00531042"/>
    <w:rsid w:val="0057722F"/>
    <w:rsid w:val="006754DD"/>
    <w:rsid w:val="006A14EC"/>
    <w:rsid w:val="006B44A7"/>
    <w:rsid w:val="007175D9"/>
    <w:rsid w:val="007A4ED7"/>
    <w:rsid w:val="0085289F"/>
    <w:rsid w:val="00890C6F"/>
    <w:rsid w:val="009453BA"/>
    <w:rsid w:val="00A912B1"/>
    <w:rsid w:val="00B030F9"/>
    <w:rsid w:val="00B12318"/>
    <w:rsid w:val="00BB34CA"/>
    <w:rsid w:val="00BD1ECD"/>
    <w:rsid w:val="00C27C1F"/>
    <w:rsid w:val="00E15BE4"/>
    <w:rsid w:val="00E5276B"/>
    <w:rsid w:val="00FB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3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5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2019-04-23T08:47:00Z</dcterms:created>
  <dcterms:modified xsi:type="dcterms:W3CDTF">2019-04-23T08:47:00Z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