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07C" w:rsidRDefault="0046107C">
      <w:pPr>
        <w:pStyle w:val="Heading3"/>
        <w:rPr>
          <w:sz w:val="28"/>
        </w:rPr>
      </w:pPr>
      <w:bookmarkStart w:id="0" w:name="_GoBack"/>
      <w:bookmarkEnd w:id="0"/>
      <w:r>
        <w:rPr>
          <w:sz w:val="28"/>
        </w:rPr>
        <w:t>ELEKTRIČNO POLJE, ELEKTRIČNI NABOJ</w:t>
      </w:r>
    </w:p>
    <w:p w:rsidR="0046107C" w:rsidRDefault="0046107C">
      <w:pPr>
        <w:rPr>
          <w:sz w:val="20"/>
        </w:rPr>
      </w:pPr>
    </w:p>
    <w:p w:rsidR="0046107C" w:rsidRDefault="0046107C">
      <w:pPr>
        <w:rPr>
          <w:sz w:val="20"/>
        </w:rPr>
      </w:pPr>
      <w:r>
        <w:rPr>
          <w:b/>
          <w:bCs/>
        </w:rPr>
        <w:t>Datum:</w:t>
      </w:r>
      <w:r>
        <w:rPr>
          <w:sz w:val="20"/>
        </w:rPr>
        <w:t xml:space="preserve"> 3. november 2003</w:t>
      </w:r>
    </w:p>
    <w:p w:rsidR="0046107C" w:rsidRDefault="0046107C">
      <w:pPr>
        <w:rPr>
          <w:sz w:val="20"/>
        </w:rPr>
      </w:pPr>
    </w:p>
    <w:p w:rsidR="0046107C" w:rsidRDefault="0046107C">
      <w:pPr>
        <w:rPr>
          <w:sz w:val="20"/>
        </w:rPr>
      </w:pPr>
      <w:r>
        <w:rPr>
          <w:b/>
          <w:bCs/>
        </w:rPr>
        <w:t>Naloga:</w:t>
      </w:r>
      <w:r>
        <w:rPr>
          <w:sz w:val="20"/>
        </w:rPr>
        <w:t xml:space="preserve"> računanje električnega naboja žogice</w:t>
      </w:r>
    </w:p>
    <w:p w:rsidR="0046107C" w:rsidRDefault="0046107C">
      <w:pPr>
        <w:rPr>
          <w:sz w:val="20"/>
        </w:rPr>
      </w:pPr>
    </w:p>
    <w:p w:rsidR="0046107C" w:rsidRDefault="0046107C">
      <w:pPr>
        <w:rPr>
          <w:sz w:val="20"/>
        </w:rPr>
      </w:pPr>
      <w:r>
        <w:rPr>
          <w:b/>
          <w:bCs/>
        </w:rPr>
        <w:t>Pripomočki:</w:t>
      </w:r>
      <w:r>
        <w:rPr>
          <w:sz w:val="20"/>
        </w:rPr>
        <w:t xml:space="preserve"> kroglica (na nitki), kovinski plošči (priklopljeni na električni vir), generator, štoparica</w:t>
      </w:r>
    </w:p>
    <w:p w:rsidR="0046107C" w:rsidRDefault="0046107C">
      <w:pPr>
        <w:rPr>
          <w:sz w:val="20"/>
        </w:rPr>
      </w:pPr>
      <w:r>
        <w:rPr>
          <w:sz w:val="20"/>
        </w:rPr>
        <w:tab/>
      </w:r>
    </w:p>
    <w:p w:rsidR="0046107C" w:rsidRDefault="0046107C">
      <w:pPr>
        <w:rPr>
          <w:sz w:val="20"/>
        </w:rPr>
      </w:pPr>
      <w:r>
        <w:rPr>
          <w:b/>
          <w:bCs/>
        </w:rPr>
        <w:t>Potek vaje:</w:t>
      </w:r>
      <w:r>
        <w:rPr>
          <w:sz w:val="20"/>
        </w:rPr>
        <w:t xml:space="preserve"> Med kovinskima ploščama (oblike kroga) visi lahka, s prevodno snovjo prevlečena žogica. Plošči priklopimo na električni vir. Žogica začne zaradi električnega toka nihati oziroma se začne odbijati od plošč. S štoparico izmerimo čas, v katerem žogica opravi 100 trkov (se 100-krat odbije).</w:t>
      </w:r>
    </w:p>
    <w:p w:rsidR="0046107C" w:rsidRDefault="0046107C">
      <w:pPr>
        <w:rPr>
          <w:sz w:val="20"/>
        </w:rPr>
      </w:pPr>
    </w:p>
    <w:p w:rsidR="0046107C" w:rsidRDefault="0046107C">
      <w:pPr>
        <w:rPr>
          <w:b/>
          <w:bCs/>
        </w:rPr>
      </w:pPr>
      <w:r>
        <w:rPr>
          <w:b/>
          <w:bCs/>
        </w:rPr>
        <w:t>Meritve in podatki:</w:t>
      </w:r>
    </w:p>
    <w:p w:rsidR="0046107C" w:rsidRDefault="0046107C">
      <w:pPr>
        <w:rPr>
          <w:sz w:val="20"/>
        </w:rPr>
      </w:pPr>
      <w:r>
        <w:rPr>
          <w:sz w:val="20"/>
        </w:rPr>
        <w:t>masa žogice</w:t>
      </w:r>
      <w:r>
        <w:rPr>
          <w:sz w:val="20"/>
        </w:rPr>
        <w:tab/>
      </w:r>
      <w:r>
        <w:rPr>
          <w:sz w:val="20"/>
        </w:rPr>
        <w:tab/>
        <w:t>m = 2g ± 0,2g</w:t>
      </w:r>
    </w:p>
    <w:p w:rsidR="0046107C" w:rsidRDefault="0046107C">
      <w:pPr>
        <w:rPr>
          <w:sz w:val="20"/>
        </w:rPr>
      </w:pPr>
      <w:r>
        <w:rPr>
          <w:sz w:val="20"/>
        </w:rPr>
        <w:t xml:space="preserve">obseg plošče </w:t>
      </w:r>
      <w:r>
        <w:rPr>
          <w:sz w:val="20"/>
        </w:rPr>
        <w:tab/>
      </w:r>
      <w:r>
        <w:rPr>
          <w:sz w:val="20"/>
        </w:rPr>
        <w:tab/>
        <w:t>O = 78cm ± 0,4cm</w:t>
      </w:r>
    </w:p>
    <w:p w:rsidR="0046107C" w:rsidRDefault="0046107C">
      <w:pPr>
        <w:rPr>
          <w:sz w:val="20"/>
        </w:rPr>
      </w:pPr>
      <w:r>
        <w:rPr>
          <w:sz w:val="20"/>
        </w:rPr>
        <w:t xml:space="preserve">razdalja med ploščama </w:t>
      </w:r>
      <w:r>
        <w:rPr>
          <w:sz w:val="20"/>
        </w:rPr>
        <w:tab/>
        <w:t>h = 12cm ± 0,05cm</w:t>
      </w:r>
    </w:p>
    <w:p w:rsidR="0046107C" w:rsidRDefault="0046107C">
      <w:pPr>
        <w:rPr>
          <w:sz w:val="20"/>
        </w:rPr>
      </w:pPr>
      <w:r>
        <w:rPr>
          <w:sz w:val="20"/>
        </w:rPr>
        <w:t xml:space="preserve">napetost </w:t>
      </w:r>
      <w:r>
        <w:rPr>
          <w:sz w:val="20"/>
        </w:rPr>
        <w:tab/>
      </w:r>
      <w:r>
        <w:rPr>
          <w:sz w:val="20"/>
        </w:rPr>
        <w:tab/>
        <w:t>U = 23,8kV</w:t>
      </w:r>
    </w:p>
    <w:p w:rsidR="0046107C" w:rsidRDefault="0046107C">
      <w:pPr>
        <w:rPr>
          <w:sz w:val="20"/>
        </w:rPr>
      </w:pPr>
    </w:p>
    <w:p w:rsidR="0046107C" w:rsidRDefault="0046107C">
      <w:pPr>
        <w:pStyle w:val="Heading3"/>
        <w:rPr>
          <w:sz w:val="24"/>
        </w:rPr>
      </w:pPr>
      <w:r>
        <w:rPr>
          <w:sz w:val="24"/>
        </w:rPr>
        <w:t>Pretvorba podatkov v osnovne enote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722"/>
        <w:gridCol w:w="1619"/>
        <w:gridCol w:w="2159"/>
      </w:tblGrid>
      <w:tr w:rsidR="0046107C">
        <w:tc>
          <w:tcPr>
            <w:tcW w:w="1870" w:type="dxa"/>
            <w:vAlign w:val="center"/>
          </w:tcPr>
          <w:p w:rsidR="0046107C" w:rsidRDefault="0046107C">
            <w:pPr>
              <w:rPr>
                <w:sz w:val="20"/>
              </w:rPr>
            </w:pPr>
            <w:r>
              <w:rPr>
                <w:sz w:val="20"/>
              </w:rPr>
              <w:t>izmerjena količina</w:t>
            </w:r>
          </w:p>
        </w:tc>
        <w:tc>
          <w:tcPr>
            <w:tcW w:w="722" w:type="dxa"/>
            <w:vAlign w:val="center"/>
          </w:tcPr>
          <w:p w:rsidR="0046107C" w:rsidRDefault="0046107C">
            <w:pPr>
              <w:rPr>
                <w:sz w:val="20"/>
              </w:rPr>
            </w:pPr>
            <w:r>
              <w:rPr>
                <w:sz w:val="20"/>
              </w:rPr>
              <w:t>simbol</w:t>
            </w:r>
          </w:p>
        </w:tc>
        <w:tc>
          <w:tcPr>
            <w:tcW w:w="1619" w:type="dxa"/>
            <w:vAlign w:val="center"/>
          </w:tcPr>
          <w:p w:rsidR="0046107C" w:rsidRDefault="0046107C">
            <w:pPr>
              <w:rPr>
                <w:sz w:val="20"/>
              </w:rPr>
            </w:pPr>
            <w:r>
              <w:rPr>
                <w:sz w:val="20"/>
              </w:rPr>
              <w:t>meritev</w:t>
            </w:r>
          </w:p>
        </w:tc>
        <w:tc>
          <w:tcPr>
            <w:tcW w:w="2159" w:type="dxa"/>
            <w:vAlign w:val="center"/>
          </w:tcPr>
          <w:p w:rsidR="0046107C" w:rsidRDefault="0046107C">
            <w:pPr>
              <w:rPr>
                <w:sz w:val="20"/>
              </w:rPr>
            </w:pPr>
            <w:r>
              <w:rPr>
                <w:sz w:val="20"/>
              </w:rPr>
              <w:t>osnovna enota</w:t>
            </w:r>
          </w:p>
        </w:tc>
      </w:tr>
      <w:tr w:rsidR="0046107C">
        <w:tc>
          <w:tcPr>
            <w:tcW w:w="1870" w:type="dxa"/>
            <w:vAlign w:val="center"/>
          </w:tcPr>
          <w:p w:rsidR="0046107C" w:rsidRDefault="0046107C">
            <w:pPr>
              <w:rPr>
                <w:sz w:val="20"/>
              </w:rPr>
            </w:pPr>
            <w:r>
              <w:rPr>
                <w:sz w:val="20"/>
              </w:rPr>
              <w:t>masa</w:t>
            </w:r>
          </w:p>
        </w:tc>
        <w:tc>
          <w:tcPr>
            <w:tcW w:w="722" w:type="dxa"/>
            <w:vAlign w:val="center"/>
          </w:tcPr>
          <w:p w:rsidR="0046107C" w:rsidRDefault="0046107C">
            <w:pPr>
              <w:rPr>
                <w:sz w:val="20"/>
              </w:rPr>
            </w:pPr>
            <w:r>
              <w:rPr>
                <w:sz w:val="20"/>
              </w:rPr>
              <w:t>m</w:t>
            </w:r>
          </w:p>
        </w:tc>
        <w:tc>
          <w:tcPr>
            <w:tcW w:w="1619" w:type="dxa"/>
            <w:vAlign w:val="center"/>
          </w:tcPr>
          <w:p w:rsidR="0046107C" w:rsidRDefault="0046107C">
            <w:pPr>
              <w:rPr>
                <w:sz w:val="20"/>
              </w:rPr>
            </w:pPr>
            <w:r>
              <w:rPr>
                <w:sz w:val="20"/>
              </w:rPr>
              <w:t>2g ± 0,2g</w:t>
            </w:r>
          </w:p>
        </w:tc>
        <w:tc>
          <w:tcPr>
            <w:tcW w:w="2159" w:type="dxa"/>
            <w:vAlign w:val="center"/>
          </w:tcPr>
          <w:p w:rsidR="0046107C" w:rsidRDefault="0046107C">
            <w:pPr>
              <w:rPr>
                <w:sz w:val="20"/>
              </w:rPr>
            </w:pPr>
            <w:r>
              <w:rPr>
                <w:sz w:val="20"/>
              </w:rPr>
              <w:t>2∙10</w:t>
            </w:r>
            <w:r>
              <w:rPr>
                <w:sz w:val="20"/>
                <w:vertAlign w:val="superscript"/>
              </w:rPr>
              <w:t>-3</w:t>
            </w:r>
            <w:r>
              <w:rPr>
                <w:sz w:val="20"/>
              </w:rPr>
              <w:t>kg  ± 0,2∙10</w:t>
            </w:r>
            <w:r>
              <w:rPr>
                <w:sz w:val="20"/>
                <w:vertAlign w:val="superscript"/>
              </w:rPr>
              <w:t>-3</w:t>
            </w:r>
            <w:r>
              <w:rPr>
                <w:sz w:val="20"/>
              </w:rPr>
              <w:t>kg</w:t>
            </w:r>
          </w:p>
        </w:tc>
      </w:tr>
      <w:tr w:rsidR="0046107C">
        <w:tc>
          <w:tcPr>
            <w:tcW w:w="1870" w:type="dxa"/>
            <w:vAlign w:val="center"/>
          </w:tcPr>
          <w:p w:rsidR="0046107C" w:rsidRDefault="0046107C">
            <w:pPr>
              <w:rPr>
                <w:sz w:val="20"/>
              </w:rPr>
            </w:pPr>
            <w:r>
              <w:rPr>
                <w:sz w:val="20"/>
              </w:rPr>
              <w:t>obseg</w:t>
            </w:r>
          </w:p>
        </w:tc>
        <w:tc>
          <w:tcPr>
            <w:tcW w:w="722" w:type="dxa"/>
            <w:vAlign w:val="center"/>
          </w:tcPr>
          <w:p w:rsidR="0046107C" w:rsidRDefault="0046107C">
            <w:pPr>
              <w:rPr>
                <w:sz w:val="20"/>
              </w:rPr>
            </w:pPr>
            <w:r>
              <w:rPr>
                <w:sz w:val="20"/>
              </w:rPr>
              <w:t>O</w:t>
            </w:r>
          </w:p>
        </w:tc>
        <w:tc>
          <w:tcPr>
            <w:tcW w:w="1619" w:type="dxa"/>
            <w:vAlign w:val="center"/>
          </w:tcPr>
          <w:p w:rsidR="0046107C" w:rsidRDefault="0046107C">
            <w:pPr>
              <w:rPr>
                <w:sz w:val="20"/>
              </w:rPr>
            </w:pPr>
            <w:r>
              <w:rPr>
                <w:sz w:val="20"/>
              </w:rPr>
              <w:t>78cm ± 0,4cm</w:t>
            </w:r>
          </w:p>
        </w:tc>
        <w:tc>
          <w:tcPr>
            <w:tcW w:w="2159" w:type="dxa"/>
            <w:vAlign w:val="center"/>
          </w:tcPr>
          <w:p w:rsidR="0046107C" w:rsidRDefault="0046107C">
            <w:pPr>
              <w:rPr>
                <w:sz w:val="20"/>
              </w:rPr>
            </w:pPr>
            <w:r>
              <w:rPr>
                <w:sz w:val="20"/>
              </w:rPr>
              <w:t>0,78m ± 0,4∙10</w:t>
            </w:r>
            <w:r>
              <w:rPr>
                <w:sz w:val="20"/>
                <w:vertAlign w:val="superscript"/>
              </w:rPr>
              <w:t>-2</w:t>
            </w:r>
            <w:r>
              <w:rPr>
                <w:sz w:val="20"/>
              </w:rPr>
              <w:t>m</w:t>
            </w:r>
          </w:p>
        </w:tc>
      </w:tr>
      <w:tr w:rsidR="0046107C">
        <w:tc>
          <w:tcPr>
            <w:tcW w:w="1870" w:type="dxa"/>
            <w:vAlign w:val="center"/>
          </w:tcPr>
          <w:p w:rsidR="0046107C" w:rsidRDefault="0046107C">
            <w:pPr>
              <w:rPr>
                <w:sz w:val="20"/>
              </w:rPr>
            </w:pPr>
            <w:r>
              <w:rPr>
                <w:sz w:val="20"/>
              </w:rPr>
              <w:t>razdalja</w:t>
            </w:r>
          </w:p>
        </w:tc>
        <w:tc>
          <w:tcPr>
            <w:tcW w:w="722" w:type="dxa"/>
            <w:vAlign w:val="center"/>
          </w:tcPr>
          <w:p w:rsidR="0046107C" w:rsidRDefault="0046107C">
            <w:pPr>
              <w:rPr>
                <w:sz w:val="20"/>
              </w:rPr>
            </w:pPr>
            <w:r>
              <w:rPr>
                <w:sz w:val="20"/>
              </w:rPr>
              <w:t>h</w:t>
            </w:r>
          </w:p>
        </w:tc>
        <w:tc>
          <w:tcPr>
            <w:tcW w:w="1619" w:type="dxa"/>
            <w:vAlign w:val="center"/>
          </w:tcPr>
          <w:p w:rsidR="0046107C" w:rsidRDefault="0046107C">
            <w:pPr>
              <w:rPr>
                <w:sz w:val="20"/>
              </w:rPr>
            </w:pPr>
            <w:r>
              <w:rPr>
                <w:sz w:val="20"/>
              </w:rPr>
              <w:t>12cm ± 0,05cm</w:t>
            </w:r>
          </w:p>
        </w:tc>
        <w:tc>
          <w:tcPr>
            <w:tcW w:w="2159" w:type="dxa"/>
            <w:vAlign w:val="center"/>
          </w:tcPr>
          <w:p w:rsidR="0046107C" w:rsidRDefault="0046107C">
            <w:pPr>
              <w:rPr>
                <w:sz w:val="20"/>
              </w:rPr>
            </w:pPr>
            <w:r>
              <w:rPr>
                <w:sz w:val="20"/>
              </w:rPr>
              <w:t>0,12m ± 0,5∙10</w:t>
            </w:r>
            <w:r>
              <w:rPr>
                <w:sz w:val="20"/>
                <w:vertAlign w:val="superscript"/>
              </w:rPr>
              <w:t>-3</w:t>
            </w:r>
            <w:r>
              <w:rPr>
                <w:sz w:val="20"/>
              </w:rPr>
              <w:t>m</w:t>
            </w:r>
          </w:p>
        </w:tc>
      </w:tr>
      <w:tr w:rsidR="0046107C">
        <w:tc>
          <w:tcPr>
            <w:tcW w:w="1870" w:type="dxa"/>
            <w:vAlign w:val="center"/>
          </w:tcPr>
          <w:p w:rsidR="0046107C" w:rsidRDefault="0046107C">
            <w:pPr>
              <w:rPr>
                <w:sz w:val="20"/>
              </w:rPr>
            </w:pPr>
            <w:r>
              <w:rPr>
                <w:sz w:val="20"/>
              </w:rPr>
              <w:t>napetost</w:t>
            </w:r>
          </w:p>
        </w:tc>
        <w:tc>
          <w:tcPr>
            <w:tcW w:w="722" w:type="dxa"/>
            <w:vAlign w:val="center"/>
          </w:tcPr>
          <w:p w:rsidR="0046107C" w:rsidRDefault="0046107C">
            <w:pPr>
              <w:rPr>
                <w:sz w:val="20"/>
              </w:rPr>
            </w:pPr>
            <w:r>
              <w:rPr>
                <w:sz w:val="20"/>
              </w:rPr>
              <w:t>U</w:t>
            </w:r>
          </w:p>
        </w:tc>
        <w:tc>
          <w:tcPr>
            <w:tcW w:w="1619" w:type="dxa"/>
            <w:vAlign w:val="center"/>
          </w:tcPr>
          <w:p w:rsidR="0046107C" w:rsidRDefault="0046107C">
            <w:pPr>
              <w:rPr>
                <w:sz w:val="20"/>
              </w:rPr>
            </w:pPr>
            <w:r>
              <w:rPr>
                <w:sz w:val="20"/>
              </w:rPr>
              <w:t>23,8kV</w:t>
            </w:r>
          </w:p>
        </w:tc>
        <w:tc>
          <w:tcPr>
            <w:tcW w:w="2159" w:type="dxa"/>
            <w:vAlign w:val="center"/>
          </w:tcPr>
          <w:p w:rsidR="0046107C" w:rsidRDefault="0046107C">
            <w:pPr>
              <w:rPr>
                <w:sz w:val="20"/>
              </w:rPr>
            </w:pPr>
            <w:r>
              <w:rPr>
                <w:sz w:val="20"/>
              </w:rPr>
              <w:t>23,8∙10</w:t>
            </w:r>
            <w:r>
              <w:rPr>
                <w:sz w:val="20"/>
                <w:vertAlign w:val="superscript"/>
              </w:rPr>
              <w:t>3</w:t>
            </w:r>
            <w:r>
              <w:rPr>
                <w:sz w:val="20"/>
              </w:rPr>
              <w:t>V</w:t>
            </w:r>
          </w:p>
        </w:tc>
      </w:tr>
      <w:tr w:rsidR="0046107C">
        <w:tc>
          <w:tcPr>
            <w:tcW w:w="1870" w:type="dxa"/>
            <w:vAlign w:val="center"/>
          </w:tcPr>
          <w:p w:rsidR="0046107C" w:rsidRDefault="0046107C">
            <w:pPr>
              <w:rPr>
                <w:sz w:val="20"/>
              </w:rPr>
            </w:pPr>
            <w:r>
              <w:rPr>
                <w:sz w:val="20"/>
              </w:rPr>
              <w:t>čas*</w:t>
            </w:r>
          </w:p>
        </w:tc>
        <w:tc>
          <w:tcPr>
            <w:tcW w:w="722" w:type="dxa"/>
            <w:vAlign w:val="center"/>
          </w:tcPr>
          <w:p w:rsidR="0046107C" w:rsidRDefault="0046107C">
            <w:pPr>
              <w:rPr>
                <w:sz w:val="20"/>
              </w:rPr>
            </w:pPr>
            <w:r>
              <w:rPr>
                <w:sz w:val="20"/>
              </w:rPr>
              <w:t>t</w:t>
            </w:r>
          </w:p>
        </w:tc>
        <w:tc>
          <w:tcPr>
            <w:tcW w:w="1619" w:type="dxa"/>
            <w:vAlign w:val="center"/>
          </w:tcPr>
          <w:p w:rsidR="0046107C" w:rsidRDefault="0046107C">
            <w:pPr>
              <w:rPr>
                <w:sz w:val="20"/>
              </w:rPr>
            </w:pPr>
            <w:r>
              <w:rPr>
                <w:sz w:val="20"/>
              </w:rPr>
              <w:t xml:space="preserve">0,224s ± 0,002s </w:t>
            </w:r>
          </w:p>
        </w:tc>
        <w:tc>
          <w:tcPr>
            <w:tcW w:w="2159" w:type="dxa"/>
            <w:vAlign w:val="center"/>
          </w:tcPr>
          <w:p w:rsidR="0046107C" w:rsidRDefault="0046107C">
            <w:pPr>
              <w:rPr>
                <w:sz w:val="20"/>
              </w:rPr>
            </w:pPr>
            <w:r>
              <w:rPr>
                <w:sz w:val="20"/>
                <w:szCs w:val="20"/>
              </w:rPr>
              <w:t xml:space="preserve">0.2240 </w:t>
            </w:r>
            <w:r>
              <w:rPr>
                <w:sz w:val="20"/>
              </w:rPr>
              <w:t>±</w:t>
            </w:r>
            <w:r>
              <w:rPr>
                <w:sz w:val="20"/>
                <w:szCs w:val="20"/>
              </w:rPr>
              <w:t xml:space="preserve"> 0,0021</w:t>
            </w:r>
          </w:p>
        </w:tc>
      </w:tr>
    </w:tbl>
    <w:p w:rsidR="0046107C" w:rsidRDefault="0046107C">
      <w:pPr>
        <w:rPr>
          <w:sz w:val="20"/>
        </w:rPr>
      </w:pPr>
      <w:r>
        <w:rPr>
          <w:sz w:val="20"/>
        </w:rPr>
        <w:t>*Tabela z vsemi meritvami in izračuni časa je priložena na zadnji strani.</w:t>
      </w:r>
    </w:p>
    <w:p w:rsidR="0046107C" w:rsidRDefault="0046107C">
      <w:pPr>
        <w:rPr>
          <w:sz w:val="20"/>
        </w:rPr>
      </w:pPr>
    </w:p>
    <w:p w:rsidR="0046107C" w:rsidRDefault="0046107C">
      <w:pPr>
        <w:rPr>
          <w:b/>
          <w:bCs/>
        </w:rPr>
      </w:pPr>
      <w:r>
        <w:rPr>
          <w:b/>
          <w:bCs/>
        </w:rPr>
        <w:t>Izračuni:</w:t>
      </w:r>
    </w:p>
    <w:p w:rsidR="0046107C" w:rsidRDefault="0046107C">
      <w:pPr>
        <w:rPr>
          <w:sz w:val="20"/>
        </w:rPr>
      </w:pPr>
      <w:r>
        <w:rPr>
          <w:b/>
          <w:bCs/>
        </w:rPr>
        <w:t>1.</w:t>
      </w:r>
      <w:r>
        <w:rPr>
          <w:sz w:val="20"/>
        </w:rPr>
        <w:t>Pri nadaljnjih izračunih bom potrebovala še influenčno konstanto (ε</w:t>
      </w:r>
      <w:r>
        <w:rPr>
          <w:sz w:val="20"/>
          <w:vertAlign w:val="subscript"/>
        </w:rPr>
        <w:t xml:space="preserve">0 </w:t>
      </w:r>
      <w:r>
        <w:rPr>
          <w:sz w:val="20"/>
        </w:rPr>
        <w:t>= 8,8∙10</w:t>
      </w:r>
      <w:r>
        <w:rPr>
          <w:sz w:val="20"/>
          <w:vertAlign w:val="superscript"/>
        </w:rPr>
        <w:t>-12</w:t>
      </w:r>
      <w:r>
        <w:rPr>
          <w:sz w:val="20"/>
        </w:rPr>
        <w:t>C</w:t>
      </w:r>
      <w:r>
        <w:rPr>
          <w:sz w:val="20"/>
          <w:vertAlign w:val="superscript"/>
        </w:rPr>
        <w:t>2</w:t>
      </w:r>
      <w:r>
        <w:rPr>
          <w:sz w:val="20"/>
        </w:rPr>
        <w:t>/Nm</w:t>
      </w:r>
      <w:r>
        <w:rPr>
          <w:sz w:val="20"/>
          <w:vertAlign w:val="superscript"/>
        </w:rPr>
        <w:t>2</w:t>
      </w:r>
      <w:r>
        <w:rPr>
          <w:sz w:val="20"/>
        </w:rPr>
        <w:t>) ter površino plošč, ki jo izračunam iz dobljenega podatka o obsegu.</w:t>
      </w:r>
    </w:p>
    <w:p w:rsidR="0046107C" w:rsidRDefault="0046107C">
      <w:pPr>
        <w:rPr>
          <w:sz w:val="20"/>
        </w:rPr>
      </w:pPr>
    </w:p>
    <w:p w:rsidR="0046107C" w:rsidRDefault="0046107C">
      <w:pPr>
        <w:rPr>
          <w:sz w:val="20"/>
        </w:rPr>
      </w:pPr>
      <w:r>
        <w:rPr>
          <w:sz w:val="20"/>
        </w:rPr>
        <w:t>S = πr</w:t>
      </w:r>
      <w:r>
        <w:rPr>
          <w:sz w:val="20"/>
          <w:vertAlign w:val="superscript"/>
        </w:rPr>
        <w:t>2</w:t>
      </w:r>
      <w:r>
        <w:rPr>
          <w:sz w:val="20"/>
        </w:rPr>
        <w:tab/>
      </w:r>
      <w:r>
        <w:rPr>
          <w:sz w:val="20"/>
        </w:rPr>
        <w:tab/>
        <w:t>O = 2πr</w:t>
      </w:r>
    </w:p>
    <w:p w:rsidR="0046107C" w:rsidRDefault="0046107C">
      <w:pPr>
        <w:rPr>
          <w:sz w:val="20"/>
        </w:rPr>
      </w:pPr>
      <w:r>
        <w:rPr>
          <w:sz w:val="20"/>
        </w:rPr>
        <w:tab/>
      </w:r>
      <w:r>
        <w:rPr>
          <w:sz w:val="20"/>
        </w:rPr>
        <w:tab/>
        <w:t>r = O/2π</w:t>
      </w:r>
      <w:r>
        <w:rPr>
          <w:sz w:val="20"/>
        </w:rPr>
        <w:tab/>
      </w:r>
    </w:p>
    <w:p w:rsidR="0046107C" w:rsidRDefault="0046107C">
      <w:pPr>
        <w:rPr>
          <w:sz w:val="20"/>
        </w:rPr>
      </w:pPr>
      <w:r>
        <w:rPr>
          <w:sz w:val="20"/>
        </w:rPr>
        <w:t>S = π (O/2π</w:t>
      </w:r>
      <w:r>
        <w:rPr>
          <w:sz w:val="20"/>
          <w:vertAlign w:val="superscript"/>
        </w:rPr>
        <w:t xml:space="preserve"> </w:t>
      </w:r>
      <w:r>
        <w:rPr>
          <w:sz w:val="20"/>
        </w:rPr>
        <w:t>)</w:t>
      </w:r>
      <w:r>
        <w:rPr>
          <w:sz w:val="20"/>
          <w:vertAlign w:val="superscript"/>
        </w:rPr>
        <w:t>2</w:t>
      </w:r>
    </w:p>
    <w:p w:rsidR="0046107C" w:rsidRDefault="0046107C">
      <w:pPr>
        <w:rPr>
          <w:sz w:val="20"/>
        </w:rPr>
      </w:pPr>
      <w:r>
        <w:rPr>
          <w:sz w:val="20"/>
        </w:rPr>
        <w:t>S = O</w:t>
      </w:r>
      <w:r>
        <w:rPr>
          <w:sz w:val="20"/>
          <w:vertAlign w:val="superscript"/>
        </w:rPr>
        <w:t>2</w:t>
      </w:r>
      <w:r>
        <w:rPr>
          <w:sz w:val="20"/>
        </w:rPr>
        <w:t>/4π</w:t>
      </w:r>
    </w:p>
    <w:p w:rsidR="0046107C" w:rsidRDefault="0046107C">
      <w:pPr>
        <w:rPr>
          <w:sz w:val="20"/>
        </w:rPr>
      </w:pPr>
      <w:r>
        <w:rPr>
          <w:sz w:val="20"/>
        </w:rPr>
        <w:t>S = (0,78m)</w:t>
      </w:r>
      <w:r>
        <w:rPr>
          <w:sz w:val="20"/>
          <w:vertAlign w:val="superscript"/>
        </w:rPr>
        <w:t>2</w:t>
      </w:r>
      <w:r>
        <w:rPr>
          <w:sz w:val="20"/>
          <w:vertAlign w:val="subscript"/>
        </w:rPr>
        <w:t xml:space="preserve"> </w:t>
      </w:r>
      <w:r>
        <w:rPr>
          <w:sz w:val="20"/>
        </w:rPr>
        <w:t>/ 4π</w:t>
      </w:r>
    </w:p>
    <w:p w:rsidR="0046107C" w:rsidRDefault="0046107C">
      <w:pPr>
        <w:rPr>
          <w:sz w:val="20"/>
        </w:rPr>
      </w:pPr>
      <w:r>
        <w:rPr>
          <w:sz w:val="20"/>
        </w:rPr>
        <w:t>S = 0,048m</w:t>
      </w:r>
      <w:r>
        <w:rPr>
          <w:sz w:val="20"/>
          <w:vertAlign w:val="superscript"/>
        </w:rPr>
        <w:t>2</w:t>
      </w:r>
      <w:r>
        <w:rPr>
          <w:sz w:val="20"/>
        </w:rPr>
        <w:t xml:space="preserve"> ± ΔS</w:t>
      </w:r>
      <w:r>
        <w:rPr>
          <w:sz w:val="20"/>
        </w:rPr>
        <w:tab/>
      </w:r>
      <w:r>
        <w:rPr>
          <w:sz w:val="20"/>
        </w:rPr>
        <w:tab/>
      </w:r>
      <w:r>
        <w:rPr>
          <w:sz w:val="20"/>
        </w:rPr>
        <w:tab/>
      </w:r>
      <w:r>
        <w:rPr>
          <w:sz w:val="20"/>
        </w:rPr>
        <w:tab/>
      </w:r>
      <w:r>
        <w:rPr>
          <w:sz w:val="20"/>
        </w:rPr>
        <w:tab/>
      </w:r>
      <w:r>
        <w:rPr>
          <w:sz w:val="20"/>
        </w:rPr>
        <w:tab/>
      </w:r>
    </w:p>
    <w:p w:rsidR="0046107C" w:rsidRDefault="0046107C">
      <w:pPr>
        <w:rPr>
          <w:sz w:val="20"/>
        </w:rPr>
      </w:pPr>
      <w:r>
        <w:rPr>
          <w:sz w:val="20"/>
        </w:rPr>
        <w:t>S = 0,048m</w:t>
      </w:r>
      <w:r>
        <w:rPr>
          <w:sz w:val="20"/>
          <w:vertAlign w:val="superscript"/>
        </w:rPr>
        <w:t>2</w:t>
      </w:r>
      <w:r>
        <w:rPr>
          <w:sz w:val="20"/>
        </w:rPr>
        <w:t xml:space="preserve"> ± 0,49m</w:t>
      </w:r>
      <w:r>
        <w:rPr>
          <w:sz w:val="20"/>
          <w:vertAlign w:val="superscript"/>
        </w:rPr>
        <w:t>2</w:t>
      </w:r>
      <w:r>
        <w:rPr>
          <w:sz w:val="20"/>
        </w:rPr>
        <w:t>∙10</w:t>
      </w:r>
      <w:r>
        <w:rPr>
          <w:sz w:val="20"/>
          <w:vertAlign w:val="superscript"/>
        </w:rPr>
        <w:t>-3</w:t>
      </w:r>
      <w:r>
        <w:rPr>
          <w:sz w:val="20"/>
        </w:rPr>
        <w:t>m</w:t>
      </w:r>
      <w:r>
        <w:rPr>
          <w:sz w:val="20"/>
          <w:vertAlign w:val="superscript"/>
        </w:rPr>
        <w:t>2</w:t>
      </w:r>
    </w:p>
    <w:p w:rsidR="0046107C" w:rsidRDefault="0046107C">
      <w:pPr>
        <w:rPr>
          <w:sz w:val="20"/>
        </w:rPr>
      </w:pPr>
    </w:p>
    <w:p w:rsidR="0046107C" w:rsidRDefault="0046107C">
      <w:pPr>
        <w:rPr>
          <w:sz w:val="20"/>
        </w:rPr>
      </w:pPr>
    </w:p>
    <w:p w:rsidR="0046107C" w:rsidRDefault="0046107C">
      <w:pPr>
        <w:rPr>
          <w:sz w:val="20"/>
        </w:rPr>
      </w:pPr>
      <w:r>
        <w:rPr>
          <w:b/>
          <w:bCs/>
        </w:rPr>
        <w:t>2.</w:t>
      </w:r>
      <w:r>
        <w:rPr>
          <w:sz w:val="20"/>
        </w:rPr>
        <w:t xml:space="preserve"> Naboj žogice lahko izračunamo na dva različna načina:</w:t>
      </w:r>
    </w:p>
    <w:p w:rsidR="0046107C" w:rsidRDefault="0046107C">
      <w:pPr>
        <w:rPr>
          <w:sz w:val="20"/>
        </w:rPr>
      </w:pPr>
      <w:r>
        <w:rPr>
          <w:b/>
          <w:bCs/>
        </w:rPr>
        <w:t>A.</w:t>
      </w:r>
      <w:r>
        <w:rPr>
          <w:sz w:val="20"/>
        </w:rPr>
        <w:t>glede na silo (F), ki deluje na žogico, ter</w:t>
      </w:r>
    </w:p>
    <w:p w:rsidR="0046107C" w:rsidRDefault="0046107C">
      <w:pPr>
        <w:rPr>
          <w:sz w:val="20"/>
        </w:rPr>
      </w:pPr>
      <w:r>
        <w:rPr>
          <w:b/>
          <w:bCs/>
        </w:rPr>
        <w:t>B.</w:t>
      </w:r>
      <w:r>
        <w:rPr>
          <w:sz w:val="20"/>
        </w:rPr>
        <w:t xml:space="preserve">glede na frekvenco udarcev žogice ob plošči </w:t>
      </w:r>
      <w:r>
        <w:rPr>
          <w:color w:val="000000"/>
          <w:sz w:val="20"/>
        </w:rPr>
        <w:t xml:space="preserve">* </w:t>
      </w:r>
      <w:r>
        <w:rPr>
          <w:color w:val="000000"/>
          <w:sz w:val="20"/>
          <w:vertAlign w:val="superscript"/>
        </w:rPr>
        <w:t>(opomba: na naslednji strani)</w:t>
      </w:r>
    </w:p>
    <w:p w:rsidR="0046107C" w:rsidRDefault="0046107C">
      <w:pPr>
        <w:rPr>
          <w:sz w:val="20"/>
        </w:rPr>
      </w:pPr>
    </w:p>
    <w:p w:rsidR="0046107C" w:rsidRDefault="0046107C">
      <w:pPr>
        <w:rPr>
          <w:b/>
          <w:bCs/>
        </w:rPr>
      </w:pPr>
      <w:r>
        <w:rPr>
          <w:b/>
          <w:bCs/>
        </w:rPr>
        <w:t>2.A.</w:t>
      </w:r>
    </w:p>
    <w:p w:rsidR="0046107C" w:rsidRDefault="0046107C">
      <w:pPr>
        <w:rPr>
          <w:sz w:val="20"/>
        </w:rPr>
      </w:pPr>
      <w:r>
        <w:rPr>
          <w:sz w:val="20"/>
        </w:rPr>
        <w:t>F = m∙a</w:t>
      </w:r>
      <w:r>
        <w:rPr>
          <w:sz w:val="20"/>
        </w:rPr>
        <w:tab/>
      </w:r>
      <w:r>
        <w:rPr>
          <w:sz w:val="20"/>
        </w:rPr>
        <w:tab/>
        <w:t>F = E∙e</w:t>
      </w:r>
      <w:r>
        <w:rPr>
          <w:sz w:val="20"/>
        </w:rPr>
        <w:tab/>
      </w:r>
      <w:r>
        <w:rPr>
          <w:sz w:val="20"/>
        </w:rPr>
        <w:tab/>
        <w:t>a = 2h/t</w:t>
      </w:r>
      <w:r>
        <w:rPr>
          <w:sz w:val="20"/>
          <w:vertAlign w:val="superscript"/>
        </w:rPr>
        <w:t>2</w:t>
      </w:r>
      <w:r>
        <w:rPr>
          <w:sz w:val="20"/>
        </w:rPr>
        <w:t>, E = U/h</w:t>
      </w:r>
    </w:p>
    <w:p w:rsidR="0046107C" w:rsidRDefault="0046107C">
      <w:pPr>
        <w:rPr>
          <w:sz w:val="20"/>
        </w:rPr>
      </w:pPr>
    </w:p>
    <w:p w:rsidR="0046107C" w:rsidRDefault="0046107C">
      <w:pPr>
        <w:rPr>
          <w:sz w:val="20"/>
        </w:rPr>
      </w:pPr>
      <w:r>
        <w:rPr>
          <w:sz w:val="20"/>
        </w:rPr>
        <w:t>m∙a = E∙e</w:t>
      </w:r>
      <w:r>
        <w:rPr>
          <w:sz w:val="20"/>
        </w:rPr>
        <w:tab/>
      </w:r>
      <w:r>
        <w:rPr>
          <w:sz w:val="20"/>
        </w:rPr>
        <w:tab/>
      </w:r>
      <w:r>
        <w:rPr>
          <w:sz w:val="20"/>
        </w:rPr>
        <w:tab/>
      </w:r>
      <w:r>
        <w:rPr>
          <w:sz w:val="20"/>
        </w:rPr>
        <w:tab/>
      </w:r>
      <w:r>
        <w:rPr>
          <w:sz w:val="20"/>
        </w:rPr>
        <w:tab/>
      </w:r>
      <w:r>
        <w:rPr>
          <w:sz w:val="20"/>
        </w:rPr>
        <w:tab/>
      </w:r>
    </w:p>
    <w:p w:rsidR="0046107C" w:rsidRDefault="0046107C">
      <w:pPr>
        <w:rPr>
          <w:sz w:val="20"/>
        </w:rPr>
      </w:pPr>
      <w:r>
        <w:rPr>
          <w:sz w:val="20"/>
        </w:rPr>
        <w:t>m∙2h/t</w:t>
      </w:r>
      <w:r>
        <w:rPr>
          <w:sz w:val="20"/>
          <w:vertAlign w:val="superscript"/>
        </w:rPr>
        <w:t>2</w:t>
      </w:r>
      <w:r>
        <w:rPr>
          <w:sz w:val="20"/>
        </w:rPr>
        <w:t xml:space="preserve"> = U/h∙e</w:t>
      </w:r>
    </w:p>
    <w:p w:rsidR="0046107C" w:rsidRDefault="0046107C">
      <w:pPr>
        <w:rPr>
          <w:sz w:val="20"/>
        </w:rPr>
      </w:pPr>
      <w:r>
        <w:rPr>
          <w:sz w:val="20"/>
        </w:rPr>
        <w:t>e = m∙2h</w:t>
      </w:r>
      <w:r>
        <w:rPr>
          <w:sz w:val="20"/>
          <w:vertAlign w:val="superscript"/>
        </w:rPr>
        <w:t>2</w:t>
      </w:r>
      <w:r>
        <w:rPr>
          <w:sz w:val="20"/>
        </w:rPr>
        <w:t>/t</w:t>
      </w:r>
      <w:r>
        <w:rPr>
          <w:sz w:val="20"/>
          <w:vertAlign w:val="superscript"/>
        </w:rPr>
        <w:t>2</w:t>
      </w:r>
      <w:r>
        <w:rPr>
          <w:sz w:val="20"/>
        </w:rPr>
        <w:t>U</w:t>
      </w:r>
    </w:p>
    <w:p w:rsidR="0046107C" w:rsidRDefault="0046107C">
      <w:pPr>
        <w:rPr>
          <w:sz w:val="20"/>
        </w:rPr>
      </w:pPr>
      <w:r>
        <w:rPr>
          <w:sz w:val="20"/>
        </w:rPr>
        <w:t>e = 2∙10</w:t>
      </w:r>
      <w:r>
        <w:rPr>
          <w:sz w:val="20"/>
          <w:vertAlign w:val="superscript"/>
        </w:rPr>
        <w:t>-3</w:t>
      </w:r>
      <w:r>
        <w:rPr>
          <w:sz w:val="20"/>
        </w:rPr>
        <w:t>kg ∙2∙(0,12m)</w:t>
      </w:r>
      <w:r>
        <w:rPr>
          <w:sz w:val="20"/>
          <w:vertAlign w:val="superscript"/>
        </w:rPr>
        <w:t>2</w:t>
      </w:r>
      <w:r>
        <w:rPr>
          <w:sz w:val="20"/>
        </w:rPr>
        <w:t xml:space="preserve"> / (0,224s)</w:t>
      </w:r>
      <w:r>
        <w:rPr>
          <w:sz w:val="20"/>
          <w:vertAlign w:val="superscript"/>
        </w:rPr>
        <w:t>2</w:t>
      </w:r>
      <w:r>
        <w:rPr>
          <w:sz w:val="20"/>
        </w:rPr>
        <w:t>∙23,8∙10</w:t>
      </w:r>
      <w:r>
        <w:rPr>
          <w:sz w:val="20"/>
          <w:vertAlign w:val="superscript"/>
        </w:rPr>
        <w:t>3</w:t>
      </w:r>
      <w:r>
        <w:rPr>
          <w:sz w:val="20"/>
        </w:rPr>
        <w:t>V</w:t>
      </w:r>
    </w:p>
    <w:p w:rsidR="0046107C" w:rsidRDefault="0046107C">
      <w:pPr>
        <w:rPr>
          <w:sz w:val="20"/>
        </w:rPr>
      </w:pPr>
      <w:r>
        <w:rPr>
          <w:sz w:val="20"/>
        </w:rPr>
        <w:t>e = 48∙10</w:t>
      </w:r>
      <w:r>
        <w:rPr>
          <w:sz w:val="20"/>
          <w:vertAlign w:val="superscript"/>
        </w:rPr>
        <w:t>-9</w:t>
      </w:r>
      <w:r>
        <w:rPr>
          <w:sz w:val="20"/>
        </w:rPr>
        <w:t>C ± Δe</w:t>
      </w:r>
    </w:p>
    <w:p w:rsidR="0046107C" w:rsidRDefault="0046107C">
      <w:pPr>
        <w:rPr>
          <w:sz w:val="20"/>
        </w:rPr>
      </w:pPr>
      <w:r>
        <w:rPr>
          <w:sz w:val="20"/>
        </w:rPr>
        <w:t>e = 48∙10</w:t>
      </w:r>
      <w:r>
        <w:rPr>
          <w:sz w:val="20"/>
          <w:vertAlign w:val="superscript"/>
        </w:rPr>
        <w:t>-9</w:t>
      </w:r>
      <w:r>
        <w:rPr>
          <w:sz w:val="20"/>
        </w:rPr>
        <w:t>C ± 5,45∙10</w:t>
      </w:r>
      <w:r>
        <w:rPr>
          <w:sz w:val="20"/>
          <w:vertAlign w:val="superscript"/>
        </w:rPr>
        <w:t>-9</w:t>
      </w:r>
      <w:r>
        <w:rPr>
          <w:sz w:val="20"/>
        </w:rPr>
        <w:t>C</w:t>
      </w:r>
    </w:p>
    <w:p w:rsidR="0046107C" w:rsidRDefault="0046107C">
      <w:pPr>
        <w:rPr>
          <w:b/>
          <w:bCs/>
        </w:rPr>
      </w:pPr>
      <w:r>
        <w:rPr>
          <w:sz w:val="20"/>
        </w:rPr>
        <w:br w:type="page"/>
      </w:r>
      <w:r>
        <w:rPr>
          <w:b/>
          <w:bCs/>
        </w:rPr>
        <w:lastRenderedPageBreak/>
        <w:t>Ugotovitve:</w:t>
      </w:r>
    </w:p>
    <w:p w:rsidR="0046107C" w:rsidRDefault="0046107C">
      <w:pPr>
        <w:pStyle w:val="BodyText"/>
        <w:rPr>
          <w:rFonts w:ascii="Times New Roman" w:hAnsi="Times New Roman"/>
        </w:rPr>
      </w:pPr>
      <w:r>
        <w:rPr>
          <w:rFonts w:ascii="Times New Roman" w:hAnsi="Times New Roman"/>
        </w:rPr>
        <w:t>Med ploščama se zaradi električne napetosti, ki jo generira generator, ustvari električno polje, zaradi katerega se začne žogica gibati. To se zgodi zaradi tega, ker se na površini nabere višek elektronov na tisti strani žogice, ki je obrnjena proti pozitivno nabiti plošči (in obratno: na nasprotni strani žogice, ki je obrnjena proti negativni plošči, je primanjkljaj elektronov in zato ta stran navzven deluje kot pozitivno nabita). Žogica se začne zaradi privlačnosti nasprotnih predznakov (»plus privlači minus«) gibati proti eni od plošč (recimo proti pozitivno nabiti); ko se je dotakne, se žogica najprej nevtralizira, nato pa se nabije z nabojem istega predznaka kot je plošča (v našem primeru s pozitivnim). Ker sta sedaj žogica in plošča istega predznaka, se odbijata (»plus odbija plus«), poleg tega pa trenutno pozitivno žogico privlači druga (negativna) plošča, proti kateri se začne žogica gibati. To se zaporedoma dogaja vse do trenutka, ko prekinemo električni tok, oziroma prenehamo dovajati energijo.</w:t>
      </w:r>
    </w:p>
    <w:p w:rsidR="0046107C" w:rsidRDefault="0046107C">
      <w:pPr>
        <w:rPr>
          <w:sz w:val="20"/>
        </w:rPr>
      </w:pPr>
    </w:p>
    <w:p w:rsidR="0046107C" w:rsidRDefault="0046107C">
      <w:pPr>
        <w:rPr>
          <w:sz w:val="20"/>
        </w:rPr>
      </w:pPr>
      <w:r>
        <w:rPr>
          <w:b/>
          <w:bCs/>
        </w:rPr>
        <w:t xml:space="preserve">Priloga: </w:t>
      </w:r>
      <w:r>
        <w:rPr>
          <w:sz w:val="20"/>
        </w:rPr>
        <w:t>tabela z meritvami in izračuni časa – t(s)</w:t>
      </w:r>
    </w:p>
    <w:tbl>
      <w:tblPr>
        <w:tblW w:w="0" w:type="auto"/>
        <w:tblLayout w:type="fixed"/>
        <w:tblCellMar>
          <w:left w:w="0" w:type="dxa"/>
          <w:right w:w="0" w:type="dxa"/>
        </w:tblCellMar>
        <w:tblLook w:val="0000" w:firstRow="0" w:lastRow="0" w:firstColumn="0" w:lastColumn="0" w:noHBand="0" w:noVBand="0"/>
      </w:tblPr>
      <w:tblGrid>
        <w:gridCol w:w="450"/>
        <w:gridCol w:w="450"/>
        <w:gridCol w:w="450"/>
        <w:gridCol w:w="450"/>
        <w:gridCol w:w="450"/>
        <w:gridCol w:w="450"/>
        <w:gridCol w:w="450"/>
      </w:tblGrid>
      <w:tr w:rsidR="002F57A6">
        <w:trPr>
          <w:cantSplit/>
        </w:trPr>
        <w:tc>
          <w:tcPr>
            <w:tcW w:w="450" w:type="dxa"/>
          </w:tcPr>
          <w:p w:rsidR="0046107C" w:rsidRDefault="0046107C">
            <w:pPr>
              <w:jc w:val="center"/>
              <w:rPr>
                <w:sz w:val="20"/>
                <w:szCs w:val="20"/>
              </w:rPr>
            </w:pPr>
            <w:r>
              <w:rPr>
                <w:rFonts w:hint="eastAsia"/>
                <w:sz w:val="20"/>
                <w:szCs w:val="20"/>
              </w:rPr>
              <w:t>št</w:t>
            </w:r>
            <w:r>
              <w:rPr>
                <w:sz w:val="20"/>
                <w:szCs w:val="20"/>
              </w:rPr>
              <w:t>.</w:t>
            </w:r>
          </w:p>
        </w:tc>
        <w:tc>
          <w:tcPr>
            <w:tcW w:w="450" w:type="dxa"/>
          </w:tcPr>
          <w:p w:rsidR="0046107C" w:rsidRDefault="0046107C">
            <w:pPr>
              <w:jc w:val="center"/>
              <w:rPr>
                <w:sz w:val="20"/>
                <w:szCs w:val="20"/>
              </w:rPr>
            </w:pPr>
            <w:r>
              <w:rPr>
                <w:sz w:val="20"/>
                <w:szCs w:val="20"/>
              </w:rPr>
              <w:t>t</w:t>
            </w:r>
            <w:r>
              <w:rPr>
                <w:sz w:val="20"/>
                <w:szCs w:val="20"/>
                <w:vertAlign w:val="subscript"/>
              </w:rPr>
              <w:t>i</w:t>
            </w:r>
          </w:p>
        </w:tc>
        <w:tc>
          <w:tcPr>
            <w:tcW w:w="450" w:type="dxa"/>
          </w:tcPr>
          <w:p w:rsidR="0046107C" w:rsidRDefault="0046107C">
            <w:pPr>
              <w:jc w:val="center"/>
              <w:rPr>
                <w:sz w:val="20"/>
                <w:szCs w:val="20"/>
              </w:rPr>
            </w:pPr>
            <w:r>
              <w:rPr>
                <w:sz w:val="20"/>
                <w:szCs w:val="20"/>
              </w:rPr>
              <w:t>t* = t</w:t>
            </w:r>
            <w:r>
              <w:rPr>
                <w:sz w:val="20"/>
                <w:szCs w:val="20"/>
                <w:vertAlign w:val="subscript"/>
              </w:rPr>
              <w:t>i</w:t>
            </w:r>
            <w:r>
              <w:rPr>
                <w:sz w:val="20"/>
                <w:szCs w:val="20"/>
              </w:rPr>
              <w:t>/100</w:t>
            </w:r>
          </w:p>
        </w:tc>
        <w:tc>
          <w:tcPr>
            <w:tcW w:w="450" w:type="dxa"/>
          </w:tcPr>
          <w:p w:rsidR="0046107C" w:rsidRDefault="0046107C">
            <w:pPr>
              <w:jc w:val="center"/>
              <w:rPr>
                <w:sz w:val="20"/>
                <w:szCs w:val="20"/>
              </w:rPr>
            </w:pPr>
            <w:r>
              <w:rPr>
                <w:sz w:val="20"/>
                <w:szCs w:val="20"/>
              </w:rPr>
              <w:t>t*</w:t>
            </w:r>
          </w:p>
        </w:tc>
        <w:tc>
          <w:tcPr>
            <w:tcW w:w="450" w:type="dxa"/>
          </w:tcPr>
          <w:p w:rsidR="0046107C" w:rsidRDefault="0046107C">
            <w:pPr>
              <w:jc w:val="center"/>
              <w:rPr>
                <w:sz w:val="20"/>
              </w:rPr>
            </w:pPr>
            <w:r>
              <w:rPr>
                <w:sz w:val="20"/>
              </w:rPr>
              <w:t>Δ</w:t>
            </w:r>
            <w:r>
              <w:rPr>
                <w:sz w:val="20"/>
                <w:szCs w:val="20"/>
              </w:rPr>
              <w:t>t* = |t*-t*|</w:t>
            </w:r>
          </w:p>
        </w:tc>
        <w:tc>
          <w:tcPr>
            <w:tcW w:w="450" w:type="dxa"/>
          </w:tcPr>
          <w:p w:rsidR="0046107C" w:rsidRDefault="0046107C">
            <w:pPr>
              <w:jc w:val="center"/>
              <w:rPr>
                <w:sz w:val="20"/>
              </w:rPr>
            </w:pPr>
            <w:r>
              <w:rPr>
                <w:sz w:val="20"/>
              </w:rPr>
              <w:t>Δ</w:t>
            </w:r>
            <w:r>
              <w:rPr>
                <w:sz w:val="20"/>
                <w:szCs w:val="20"/>
              </w:rPr>
              <w:t>t*</w:t>
            </w:r>
          </w:p>
        </w:tc>
        <w:tc>
          <w:tcPr>
            <w:tcW w:w="450" w:type="dxa"/>
          </w:tcPr>
          <w:p w:rsidR="0046107C" w:rsidRDefault="0046107C">
            <w:pPr>
              <w:jc w:val="center"/>
              <w:rPr>
                <w:sz w:val="20"/>
              </w:rPr>
            </w:pPr>
            <w:r>
              <w:rPr>
                <w:sz w:val="20"/>
              </w:rPr>
              <w:t>t = t*±Δ</w:t>
            </w:r>
            <w:r>
              <w:rPr>
                <w:sz w:val="20"/>
                <w:szCs w:val="20"/>
              </w:rPr>
              <w:t>t*</w:t>
            </w:r>
          </w:p>
        </w:tc>
      </w:tr>
      <w:tr w:rsidR="002F57A6">
        <w:trPr>
          <w:cantSplit/>
        </w:trPr>
        <w:tc>
          <w:tcPr>
            <w:tcW w:w="450" w:type="dxa"/>
          </w:tcPr>
          <w:p w:rsidR="0046107C" w:rsidRDefault="0046107C">
            <w:pPr>
              <w:jc w:val="center"/>
              <w:rPr>
                <w:sz w:val="20"/>
                <w:szCs w:val="20"/>
              </w:rPr>
            </w:pPr>
            <w:r>
              <w:rPr>
                <w:sz w:val="20"/>
                <w:szCs w:val="20"/>
              </w:rPr>
              <w:t>1</w:t>
            </w:r>
          </w:p>
        </w:tc>
        <w:tc>
          <w:tcPr>
            <w:tcW w:w="450" w:type="dxa"/>
          </w:tcPr>
          <w:p w:rsidR="0046107C" w:rsidRDefault="0046107C">
            <w:pPr>
              <w:jc w:val="center"/>
              <w:rPr>
                <w:sz w:val="20"/>
                <w:szCs w:val="20"/>
              </w:rPr>
            </w:pPr>
            <w:r>
              <w:rPr>
                <w:sz w:val="20"/>
                <w:szCs w:val="20"/>
              </w:rPr>
              <w:t>22.31</w:t>
            </w:r>
          </w:p>
        </w:tc>
        <w:tc>
          <w:tcPr>
            <w:tcW w:w="450" w:type="dxa"/>
          </w:tcPr>
          <w:p w:rsidR="0046107C" w:rsidRDefault="0046107C">
            <w:pPr>
              <w:jc w:val="center"/>
              <w:rPr>
                <w:sz w:val="20"/>
                <w:szCs w:val="20"/>
              </w:rPr>
            </w:pPr>
            <w:r>
              <w:rPr>
                <w:sz w:val="20"/>
                <w:szCs w:val="20"/>
              </w:rPr>
              <w:t>0.2231</w:t>
            </w:r>
          </w:p>
        </w:tc>
        <w:tc>
          <w:tcPr>
            <w:tcW w:w="450" w:type="dxa"/>
          </w:tcPr>
          <w:p w:rsidR="0046107C" w:rsidRDefault="0046107C">
            <w:pPr>
              <w:jc w:val="center"/>
              <w:rPr>
                <w:sz w:val="20"/>
                <w:szCs w:val="20"/>
              </w:rPr>
            </w:pPr>
            <w:r>
              <w:rPr>
                <w:sz w:val="20"/>
                <w:szCs w:val="20"/>
              </w:rPr>
              <w:t>0.2240</w:t>
            </w:r>
          </w:p>
        </w:tc>
        <w:tc>
          <w:tcPr>
            <w:tcW w:w="450" w:type="dxa"/>
          </w:tcPr>
          <w:p w:rsidR="0046107C" w:rsidRDefault="0046107C">
            <w:pPr>
              <w:jc w:val="center"/>
              <w:rPr>
                <w:sz w:val="20"/>
                <w:szCs w:val="20"/>
              </w:rPr>
            </w:pPr>
            <w:r>
              <w:rPr>
                <w:sz w:val="20"/>
                <w:szCs w:val="20"/>
              </w:rPr>
              <w:t>0.0009</w:t>
            </w:r>
          </w:p>
        </w:tc>
        <w:tc>
          <w:tcPr>
            <w:tcW w:w="450" w:type="dxa"/>
          </w:tcPr>
          <w:p w:rsidR="0046107C" w:rsidRDefault="0046107C">
            <w:pPr>
              <w:jc w:val="center"/>
              <w:rPr>
                <w:sz w:val="20"/>
                <w:szCs w:val="20"/>
              </w:rPr>
            </w:pPr>
            <w:r>
              <w:rPr>
                <w:sz w:val="20"/>
                <w:szCs w:val="20"/>
              </w:rPr>
              <w:t>0.0021</w:t>
            </w:r>
          </w:p>
        </w:tc>
        <w:tc>
          <w:tcPr>
            <w:tcW w:w="450" w:type="dxa"/>
          </w:tcPr>
          <w:p w:rsidR="0046107C" w:rsidRDefault="0046107C">
            <w:pPr>
              <w:jc w:val="center"/>
              <w:rPr>
                <w:sz w:val="20"/>
                <w:szCs w:val="20"/>
              </w:rPr>
            </w:pPr>
            <w:r>
              <w:rPr>
                <w:sz w:val="20"/>
                <w:szCs w:val="20"/>
              </w:rPr>
              <w:t xml:space="preserve">0.2240 </w:t>
            </w:r>
            <w:r>
              <w:rPr>
                <w:sz w:val="20"/>
              </w:rPr>
              <w:t>±</w:t>
            </w:r>
            <w:r>
              <w:rPr>
                <w:sz w:val="20"/>
                <w:szCs w:val="20"/>
              </w:rPr>
              <w:t xml:space="preserve"> 0,0021</w:t>
            </w:r>
          </w:p>
        </w:tc>
      </w:tr>
      <w:tr w:rsidR="002F57A6">
        <w:trPr>
          <w:cantSplit/>
        </w:trPr>
        <w:tc>
          <w:tcPr>
            <w:tcW w:w="450" w:type="dxa"/>
          </w:tcPr>
          <w:p w:rsidR="0046107C" w:rsidRDefault="0046107C">
            <w:pPr>
              <w:jc w:val="center"/>
              <w:rPr>
                <w:sz w:val="20"/>
                <w:szCs w:val="20"/>
              </w:rPr>
            </w:pPr>
            <w:r>
              <w:rPr>
                <w:sz w:val="20"/>
                <w:szCs w:val="20"/>
              </w:rPr>
              <w:t>2</w:t>
            </w:r>
          </w:p>
        </w:tc>
        <w:tc>
          <w:tcPr>
            <w:tcW w:w="450" w:type="dxa"/>
          </w:tcPr>
          <w:p w:rsidR="0046107C" w:rsidRDefault="0046107C">
            <w:pPr>
              <w:jc w:val="center"/>
              <w:rPr>
                <w:sz w:val="20"/>
                <w:szCs w:val="20"/>
              </w:rPr>
            </w:pPr>
            <w:r>
              <w:rPr>
                <w:sz w:val="20"/>
                <w:szCs w:val="20"/>
              </w:rPr>
              <w:t>22.32</w:t>
            </w:r>
          </w:p>
        </w:tc>
        <w:tc>
          <w:tcPr>
            <w:tcW w:w="450" w:type="dxa"/>
          </w:tcPr>
          <w:p w:rsidR="0046107C" w:rsidRDefault="0046107C">
            <w:pPr>
              <w:jc w:val="center"/>
              <w:rPr>
                <w:sz w:val="20"/>
                <w:szCs w:val="20"/>
              </w:rPr>
            </w:pPr>
            <w:r>
              <w:rPr>
                <w:sz w:val="20"/>
                <w:szCs w:val="20"/>
              </w:rPr>
              <w:t>0.2232</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r>
              <w:rPr>
                <w:sz w:val="20"/>
                <w:szCs w:val="20"/>
              </w:rPr>
              <w:t>0.0008</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p>
        </w:tc>
      </w:tr>
      <w:tr w:rsidR="002F57A6">
        <w:trPr>
          <w:cantSplit/>
        </w:trPr>
        <w:tc>
          <w:tcPr>
            <w:tcW w:w="450" w:type="dxa"/>
          </w:tcPr>
          <w:p w:rsidR="0046107C" w:rsidRDefault="0046107C">
            <w:pPr>
              <w:jc w:val="center"/>
              <w:rPr>
                <w:sz w:val="20"/>
                <w:szCs w:val="20"/>
              </w:rPr>
            </w:pPr>
            <w:r>
              <w:rPr>
                <w:sz w:val="20"/>
                <w:szCs w:val="20"/>
              </w:rPr>
              <w:t>3</w:t>
            </w:r>
          </w:p>
        </w:tc>
        <w:tc>
          <w:tcPr>
            <w:tcW w:w="450" w:type="dxa"/>
          </w:tcPr>
          <w:p w:rsidR="0046107C" w:rsidRDefault="0046107C">
            <w:pPr>
              <w:jc w:val="center"/>
              <w:rPr>
                <w:sz w:val="20"/>
                <w:szCs w:val="20"/>
              </w:rPr>
            </w:pPr>
            <w:r>
              <w:rPr>
                <w:sz w:val="20"/>
                <w:szCs w:val="20"/>
              </w:rPr>
              <w:t>22.56</w:t>
            </w:r>
          </w:p>
        </w:tc>
        <w:tc>
          <w:tcPr>
            <w:tcW w:w="450" w:type="dxa"/>
          </w:tcPr>
          <w:p w:rsidR="0046107C" w:rsidRDefault="0046107C">
            <w:pPr>
              <w:jc w:val="center"/>
              <w:rPr>
                <w:sz w:val="20"/>
                <w:szCs w:val="20"/>
              </w:rPr>
            </w:pPr>
            <w:r>
              <w:rPr>
                <w:sz w:val="20"/>
                <w:szCs w:val="20"/>
              </w:rPr>
              <w:t>0.2256</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r>
              <w:rPr>
                <w:sz w:val="20"/>
                <w:szCs w:val="20"/>
              </w:rPr>
              <w:t>0.0016</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p>
        </w:tc>
      </w:tr>
      <w:tr w:rsidR="002F57A6">
        <w:trPr>
          <w:cantSplit/>
        </w:trPr>
        <w:tc>
          <w:tcPr>
            <w:tcW w:w="450" w:type="dxa"/>
          </w:tcPr>
          <w:p w:rsidR="0046107C" w:rsidRDefault="0046107C">
            <w:pPr>
              <w:jc w:val="center"/>
              <w:rPr>
                <w:sz w:val="20"/>
                <w:szCs w:val="20"/>
              </w:rPr>
            </w:pPr>
            <w:r>
              <w:rPr>
                <w:sz w:val="20"/>
                <w:szCs w:val="20"/>
              </w:rPr>
              <w:t>4</w:t>
            </w:r>
          </w:p>
        </w:tc>
        <w:tc>
          <w:tcPr>
            <w:tcW w:w="450" w:type="dxa"/>
          </w:tcPr>
          <w:p w:rsidR="0046107C" w:rsidRDefault="0046107C">
            <w:pPr>
              <w:jc w:val="center"/>
              <w:rPr>
                <w:sz w:val="20"/>
                <w:szCs w:val="20"/>
              </w:rPr>
            </w:pPr>
            <w:r>
              <w:rPr>
                <w:sz w:val="20"/>
                <w:szCs w:val="20"/>
              </w:rPr>
              <w:t>22.58</w:t>
            </w:r>
          </w:p>
        </w:tc>
        <w:tc>
          <w:tcPr>
            <w:tcW w:w="450" w:type="dxa"/>
          </w:tcPr>
          <w:p w:rsidR="0046107C" w:rsidRDefault="0046107C">
            <w:pPr>
              <w:jc w:val="center"/>
              <w:rPr>
                <w:sz w:val="20"/>
                <w:szCs w:val="20"/>
              </w:rPr>
            </w:pPr>
            <w:r>
              <w:rPr>
                <w:sz w:val="20"/>
                <w:szCs w:val="20"/>
              </w:rPr>
              <w:t>0.2258</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r>
              <w:rPr>
                <w:sz w:val="20"/>
                <w:szCs w:val="20"/>
              </w:rPr>
              <w:t>0.0018</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p>
        </w:tc>
      </w:tr>
      <w:tr w:rsidR="002F57A6">
        <w:trPr>
          <w:cantSplit/>
        </w:trPr>
        <w:tc>
          <w:tcPr>
            <w:tcW w:w="450" w:type="dxa"/>
          </w:tcPr>
          <w:p w:rsidR="0046107C" w:rsidRDefault="0046107C">
            <w:pPr>
              <w:jc w:val="center"/>
              <w:rPr>
                <w:sz w:val="20"/>
                <w:szCs w:val="20"/>
              </w:rPr>
            </w:pPr>
            <w:r>
              <w:rPr>
                <w:sz w:val="20"/>
                <w:szCs w:val="20"/>
              </w:rPr>
              <w:t>5</w:t>
            </w:r>
          </w:p>
        </w:tc>
        <w:tc>
          <w:tcPr>
            <w:tcW w:w="450" w:type="dxa"/>
          </w:tcPr>
          <w:p w:rsidR="0046107C" w:rsidRDefault="0046107C">
            <w:pPr>
              <w:jc w:val="center"/>
              <w:rPr>
                <w:sz w:val="20"/>
                <w:szCs w:val="20"/>
              </w:rPr>
            </w:pPr>
            <w:r>
              <w:rPr>
                <w:sz w:val="20"/>
                <w:szCs w:val="20"/>
              </w:rPr>
              <w:t>22.38</w:t>
            </w:r>
          </w:p>
        </w:tc>
        <w:tc>
          <w:tcPr>
            <w:tcW w:w="450" w:type="dxa"/>
          </w:tcPr>
          <w:p w:rsidR="0046107C" w:rsidRDefault="0046107C">
            <w:pPr>
              <w:jc w:val="center"/>
              <w:rPr>
                <w:sz w:val="20"/>
                <w:szCs w:val="20"/>
              </w:rPr>
            </w:pPr>
            <w:r>
              <w:rPr>
                <w:sz w:val="20"/>
                <w:szCs w:val="20"/>
              </w:rPr>
              <w:t>0.2238</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r>
              <w:rPr>
                <w:sz w:val="20"/>
                <w:szCs w:val="20"/>
              </w:rPr>
              <w:t>0.0002</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p>
        </w:tc>
      </w:tr>
      <w:tr w:rsidR="002F57A6">
        <w:trPr>
          <w:cantSplit/>
        </w:trPr>
        <w:tc>
          <w:tcPr>
            <w:tcW w:w="450" w:type="dxa"/>
          </w:tcPr>
          <w:p w:rsidR="0046107C" w:rsidRDefault="0046107C">
            <w:pPr>
              <w:jc w:val="center"/>
              <w:rPr>
                <w:sz w:val="20"/>
                <w:szCs w:val="20"/>
              </w:rPr>
            </w:pPr>
            <w:r>
              <w:rPr>
                <w:sz w:val="20"/>
                <w:szCs w:val="20"/>
              </w:rPr>
              <w:t>6</w:t>
            </w:r>
          </w:p>
        </w:tc>
        <w:tc>
          <w:tcPr>
            <w:tcW w:w="450" w:type="dxa"/>
          </w:tcPr>
          <w:p w:rsidR="0046107C" w:rsidRDefault="0046107C">
            <w:pPr>
              <w:jc w:val="center"/>
              <w:rPr>
                <w:sz w:val="20"/>
                <w:szCs w:val="20"/>
              </w:rPr>
            </w:pPr>
            <w:r>
              <w:rPr>
                <w:sz w:val="20"/>
                <w:szCs w:val="20"/>
              </w:rPr>
              <w:t>22.35</w:t>
            </w:r>
          </w:p>
        </w:tc>
        <w:tc>
          <w:tcPr>
            <w:tcW w:w="450" w:type="dxa"/>
          </w:tcPr>
          <w:p w:rsidR="0046107C" w:rsidRDefault="0046107C">
            <w:pPr>
              <w:jc w:val="center"/>
              <w:rPr>
                <w:sz w:val="20"/>
                <w:szCs w:val="20"/>
              </w:rPr>
            </w:pPr>
            <w:r>
              <w:rPr>
                <w:sz w:val="20"/>
                <w:szCs w:val="20"/>
              </w:rPr>
              <w:t>0.2235</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r>
              <w:rPr>
                <w:sz w:val="20"/>
                <w:szCs w:val="20"/>
              </w:rPr>
              <w:t>0.0005</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p>
        </w:tc>
      </w:tr>
      <w:tr w:rsidR="002F57A6">
        <w:trPr>
          <w:cantSplit/>
        </w:trPr>
        <w:tc>
          <w:tcPr>
            <w:tcW w:w="450" w:type="dxa"/>
          </w:tcPr>
          <w:p w:rsidR="0046107C" w:rsidRDefault="0046107C">
            <w:pPr>
              <w:jc w:val="center"/>
              <w:rPr>
                <w:sz w:val="20"/>
                <w:szCs w:val="20"/>
              </w:rPr>
            </w:pPr>
            <w:r>
              <w:rPr>
                <w:sz w:val="20"/>
                <w:szCs w:val="20"/>
              </w:rPr>
              <w:t>7</w:t>
            </w:r>
          </w:p>
        </w:tc>
        <w:tc>
          <w:tcPr>
            <w:tcW w:w="450" w:type="dxa"/>
          </w:tcPr>
          <w:p w:rsidR="0046107C" w:rsidRDefault="0046107C">
            <w:pPr>
              <w:jc w:val="center"/>
              <w:rPr>
                <w:sz w:val="20"/>
                <w:szCs w:val="20"/>
              </w:rPr>
            </w:pPr>
            <w:r>
              <w:rPr>
                <w:sz w:val="20"/>
                <w:szCs w:val="20"/>
              </w:rPr>
              <w:t>22.34</w:t>
            </w:r>
          </w:p>
        </w:tc>
        <w:tc>
          <w:tcPr>
            <w:tcW w:w="450" w:type="dxa"/>
          </w:tcPr>
          <w:p w:rsidR="0046107C" w:rsidRDefault="0046107C">
            <w:pPr>
              <w:jc w:val="center"/>
              <w:rPr>
                <w:sz w:val="20"/>
                <w:szCs w:val="20"/>
              </w:rPr>
            </w:pPr>
            <w:r>
              <w:rPr>
                <w:sz w:val="20"/>
                <w:szCs w:val="20"/>
              </w:rPr>
              <w:t>0.2234</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r>
              <w:rPr>
                <w:sz w:val="20"/>
                <w:szCs w:val="20"/>
              </w:rPr>
              <w:t>0.0006</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p>
        </w:tc>
      </w:tr>
      <w:tr w:rsidR="002F57A6">
        <w:trPr>
          <w:cantSplit/>
        </w:trPr>
        <w:tc>
          <w:tcPr>
            <w:tcW w:w="450" w:type="dxa"/>
          </w:tcPr>
          <w:p w:rsidR="0046107C" w:rsidRDefault="0046107C">
            <w:pPr>
              <w:jc w:val="center"/>
              <w:rPr>
                <w:sz w:val="20"/>
                <w:szCs w:val="20"/>
              </w:rPr>
            </w:pPr>
            <w:r>
              <w:rPr>
                <w:sz w:val="20"/>
                <w:szCs w:val="20"/>
              </w:rPr>
              <w:t>8</w:t>
            </w:r>
          </w:p>
        </w:tc>
        <w:tc>
          <w:tcPr>
            <w:tcW w:w="450" w:type="dxa"/>
          </w:tcPr>
          <w:p w:rsidR="0046107C" w:rsidRDefault="0046107C">
            <w:pPr>
              <w:jc w:val="center"/>
              <w:rPr>
                <w:sz w:val="20"/>
                <w:szCs w:val="20"/>
              </w:rPr>
            </w:pPr>
            <w:r>
              <w:rPr>
                <w:sz w:val="20"/>
                <w:szCs w:val="20"/>
              </w:rPr>
              <w:t>22.81</w:t>
            </w:r>
          </w:p>
        </w:tc>
        <w:tc>
          <w:tcPr>
            <w:tcW w:w="450" w:type="dxa"/>
          </w:tcPr>
          <w:p w:rsidR="0046107C" w:rsidRDefault="0046107C">
            <w:pPr>
              <w:jc w:val="center"/>
              <w:rPr>
                <w:sz w:val="20"/>
                <w:szCs w:val="20"/>
              </w:rPr>
            </w:pPr>
            <w:r>
              <w:rPr>
                <w:sz w:val="20"/>
                <w:szCs w:val="20"/>
              </w:rPr>
              <w:t>0.2281</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r>
              <w:rPr>
                <w:sz w:val="20"/>
                <w:szCs w:val="20"/>
              </w:rPr>
              <w:t>0.0041</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p>
        </w:tc>
      </w:tr>
      <w:tr w:rsidR="002F57A6">
        <w:trPr>
          <w:cantSplit/>
        </w:trPr>
        <w:tc>
          <w:tcPr>
            <w:tcW w:w="450" w:type="dxa"/>
          </w:tcPr>
          <w:p w:rsidR="0046107C" w:rsidRDefault="0046107C">
            <w:pPr>
              <w:jc w:val="center"/>
              <w:rPr>
                <w:sz w:val="20"/>
                <w:szCs w:val="20"/>
              </w:rPr>
            </w:pPr>
            <w:r>
              <w:rPr>
                <w:sz w:val="20"/>
                <w:szCs w:val="20"/>
              </w:rPr>
              <w:t>9</w:t>
            </w:r>
          </w:p>
        </w:tc>
        <w:tc>
          <w:tcPr>
            <w:tcW w:w="450" w:type="dxa"/>
          </w:tcPr>
          <w:p w:rsidR="0046107C" w:rsidRDefault="0046107C">
            <w:pPr>
              <w:jc w:val="center"/>
              <w:rPr>
                <w:sz w:val="20"/>
                <w:szCs w:val="20"/>
              </w:rPr>
            </w:pPr>
            <w:r>
              <w:rPr>
                <w:sz w:val="20"/>
                <w:szCs w:val="20"/>
              </w:rPr>
              <w:t>22.81</w:t>
            </w:r>
          </w:p>
        </w:tc>
        <w:tc>
          <w:tcPr>
            <w:tcW w:w="450" w:type="dxa"/>
          </w:tcPr>
          <w:p w:rsidR="0046107C" w:rsidRDefault="0046107C">
            <w:pPr>
              <w:jc w:val="center"/>
              <w:rPr>
                <w:sz w:val="20"/>
                <w:szCs w:val="20"/>
              </w:rPr>
            </w:pPr>
            <w:r>
              <w:rPr>
                <w:sz w:val="20"/>
                <w:szCs w:val="20"/>
              </w:rPr>
              <w:t>0.2281</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r>
              <w:rPr>
                <w:sz w:val="20"/>
                <w:szCs w:val="20"/>
              </w:rPr>
              <w:t>0.0041</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p>
        </w:tc>
      </w:tr>
      <w:tr w:rsidR="002F57A6">
        <w:trPr>
          <w:cantSplit/>
        </w:trPr>
        <w:tc>
          <w:tcPr>
            <w:tcW w:w="450" w:type="dxa"/>
          </w:tcPr>
          <w:p w:rsidR="0046107C" w:rsidRDefault="0046107C">
            <w:pPr>
              <w:jc w:val="center"/>
              <w:rPr>
                <w:sz w:val="20"/>
                <w:szCs w:val="20"/>
              </w:rPr>
            </w:pPr>
            <w:r>
              <w:rPr>
                <w:sz w:val="20"/>
                <w:szCs w:val="20"/>
              </w:rPr>
              <w:t>10</w:t>
            </w:r>
          </w:p>
        </w:tc>
        <w:tc>
          <w:tcPr>
            <w:tcW w:w="450" w:type="dxa"/>
          </w:tcPr>
          <w:p w:rsidR="0046107C" w:rsidRDefault="0046107C">
            <w:pPr>
              <w:jc w:val="center"/>
              <w:rPr>
                <w:sz w:val="20"/>
                <w:szCs w:val="20"/>
              </w:rPr>
            </w:pPr>
            <w:r>
              <w:rPr>
                <w:sz w:val="20"/>
                <w:szCs w:val="20"/>
              </w:rPr>
              <w:t>22.85</w:t>
            </w:r>
          </w:p>
        </w:tc>
        <w:tc>
          <w:tcPr>
            <w:tcW w:w="450" w:type="dxa"/>
          </w:tcPr>
          <w:p w:rsidR="0046107C" w:rsidRDefault="0046107C">
            <w:pPr>
              <w:jc w:val="center"/>
              <w:rPr>
                <w:sz w:val="20"/>
                <w:szCs w:val="20"/>
              </w:rPr>
            </w:pPr>
            <w:r>
              <w:rPr>
                <w:sz w:val="20"/>
                <w:szCs w:val="20"/>
              </w:rPr>
              <w:t>0.2285</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r>
              <w:rPr>
                <w:sz w:val="20"/>
                <w:szCs w:val="20"/>
              </w:rPr>
              <w:t>0.0045</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p>
        </w:tc>
      </w:tr>
      <w:tr w:rsidR="002F57A6">
        <w:trPr>
          <w:cantSplit/>
        </w:trPr>
        <w:tc>
          <w:tcPr>
            <w:tcW w:w="450" w:type="dxa"/>
          </w:tcPr>
          <w:p w:rsidR="0046107C" w:rsidRDefault="0046107C">
            <w:pPr>
              <w:jc w:val="center"/>
              <w:rPr>
                <w:sz w:val="20"/>
                <w:szCs w:val="20"/>
              </w:rPr>
            </w:pPr>
            <w:r>
              <w:rPr>
                <w:sz w:val="20"/>
                <w:szCs w:val="20"/>
              </w:rPr>
              <w:t>11</w:t>
            </w:r>
          </w:p>
        </w:tc>
        <w:tc>
          <w:tcPr>
            <w:tcW w:w="450" w:type="dxa"/>
          </w:tcPr>
          <w:p w:rsidR="0046107C" w:rsidRDefault="0046107C">
            <w:pPr>
              <w:jc w:val="center"/>
              <w:rPr>
                <w:sz w:val="20"/>
                <w:szCs w:val="20"/>
              </w:rPr>
            </w:pPr>
            <w:r>
              <w:rPr>
                <w:sz w:val="20"/>
                <w:szCs w:val="20"/>
              </w:rPr>
              <w:t>22.81</w:t>
            </w:r>
          </w:p>
        </w:tc>
        <w:tc>
          <w:tcPr>
            <w:tcW w:w="450" w:type="dxa"/>
          </w:tcPr>
          <w:p w:rsidR="0046107C" w:rsidRDefault="0046107C">
            <w:pPr>
              <w:jc w:val="center"/>
              <w:rPr>
                <w:sz w:val="20"/>
                <w:szCs w:val="20"/>
              </w:rPr>
            </w:pPr>
            <w:r>
              <w:rPr>
                <w:sz w:val="20"/>
                <w:szCs w:val="20"/>
              </w:rPr>
              <w:t>0.2281</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r>
              <w:rPr>
                <w:sz w:val="20"/>
                <w:szCs w:val="20"/>
              </w:rPr>
              <w:t>0.0041</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p>
        </w:tc>
      </w:tr>
      <w:tr w:rsidR="002F57A6">
        <w:trPr>
          <w:cantSplit/>
        </w:trPr>
        <w:tc>
          <w:tcPr>
            <w:tcW w:w="450" w:type="dxa"/>
          </w:tcPr>
          <w:p w:rsidR="0046107C" w:rsidRDefault="0046107C">
            <w:pPr>
              <w:jc w:val="center"/>
              <w:rPr>
                <w:sz w:val="20"/>
                <w:szCs w:val="20"/>
              </w:rPr>
            </w:pPr>
            <w:r>
              <w:rPr>
                <w:sz w:val="20"/>
                <w:szCs w:val="20"/>
              </w:rPr>
              <w:t>12</w:t>
            </w:r>
          </w:p>
        </w:tc>
        <w:tc>
          <w:tcPr>
            <w:tcW w:w="450" w:type="dxa"/>
          </w:tcPr>
          <w:p w:rsidR="0046107C" w:rsidRDefault="0046107C">
            <w:pPr>
              <w:jc w:val="center"/>
              <w:rPr>
                <w:sz w:val="20"/>
                <w:szCs w:val="20"/>
              </w:rPr>
            </w:pPr>
            <w:r>
              <w:rPr>
                <w:sz w:val="20"/>
                <w:szCs w:val="20"/>
              </w:rPr>
              <w:t>22.53</w:t>
            </w:r>
          </w:p>
        </w:tc>
        <w:tc>
          <w:tcPr>
            <w:tcW w:w="450" w:type="dxa"/>
          </w:tcPr>
          <w:p w:rsidR="0046107C" w:rsidRDefault="0046107C">
            <w:pPr>
              <w:jc w:val="center"/>
              <w:rPr>
                <w:sz w:val="20"/>
                <w:szCs w:val="20"/>
              </w:rPr>
            </w:pPr>
            <w:r>
              <w:rPr>
                <w:sz w:val="20"/>
                <w:szCs w:val="20"/>
              </w:rPr>
              <w:t>0.2253</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r>
              <w:rPr>
                <w:sz w:val="20"/>
                <w:szCs w:val="20"/>
              </w:rPr>
              <w:t>0.0013</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p>
        </w:tc>
      </w:tr>
      <w:tr w:rsidR="002F57A6">
        <w:trPr>
          <w:cantSplit/>
        </w:trPr>
        <w:tc>
          <w:tcPr>
            <w:tcW w:w="450" w:type="dxa"/>
          </w:tcPr>
          <w:p w:rsidR="0046107C" w:rsidRDefault="0046107C">
            <w:pPr>
              <w:jc w:val="center"/>
              <w:rPr>
                <w:sz w:val="20"/>
                <w:szCs w:val="20"/>
              </w:rPr>
            </w:pPr>
            <w:r>
              <w:rPr>
                <w:sz w:val="20"/>
                <w:szCs w:val="20"/>
              </w:rPr>
              <w:t>13</w:t>
            </w:r>
          </w:p>
        </w:tc>
        <w:tc>
          <w:tcPr>
            <w:tcW w:w="450" w:type="dxa"/>
          </w:tcPr>
          <w:p w:rsidR="0046107C" w:rsidRDefault="0046107C">
            <w:pPr>
              <w:jc w:val="center"/>
              <w:rPr>
                <w:sz w:val="20"/>
                <w:szCs w:val="20"/>
              </w:rPr>
            </w:pPr>
            <w:r>
              <w:rPr>
                <w:sz w:val="20"/>
                <w:szCs w:val="20"/>
              </w:rPr>
              <w:t>22.83</w:t>
            </w:r>
          </w:p>
        </w:tc>
        <w:tc>
          <w:tcPr>
            <w:tcW w:w="450" w:type="dxa"/>
          </w:tcPr>
          <w:p w:rsidR="0046107C" w:rsidRDefault="0046107C">
            <w:pPr>
              <w:jc w:val="center"/>
              <w:rPr>
                <w:sz w:val="20"/>
                <w:szCs w:val="20"/>
              </w:rPr>
            </w:pPr>
            <w:r>
              <w:rPr>
                <w:sz w:val="20"/>
                <w:szCs w:val="20"/>
              </w:rPr>
              <w:t>0.2283</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r>
              <w:rPr>
                <w:sz w:val="20"/>
                <w:szCs w:val="20"/>
              </w:rPr>
              <w:t>0.0043</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p>
        </w:tc>
      </w:tr>
      <w:tr w:rsidR="002F57A6">
        <w:trPr>
          <w:cantSplit/>
        </w:trPr>
        <w:tc>
          <w:tcPr>
            <w:tcW w:w="450" w:type="dxa"/>
          </w:tcPr>
          <w:p w:rsidR="0046107C" w:rsidRDefault="0046107C">
            <w:pPr>
              <w:jc w:val="center"/>
              <w:rPr>
                <w:sz w:val="20"/>
                <w:szCs w:val="20"/>
              </w:rPr>
            </w:pPr>
            <w:r>
              <w:rPr>
                <w:sz w:val="20"/>
                <w:szCs w:val="20"/>
              </w:rPr>
              <w:t>14</w:t>
            </w:r>
          </w:p>
        </w:tc>
        <w:tc>
          <w:tcPr>
            <w:tcW w:w="450" w:type="dxa"/>
          </w:tcPr>
          <w:p w:rsidR="0046107C" w:rsidRDefault="0046107C">
            <w:pPr>
              <w:jc w:val="center"/>
              <w:rPr>
                <w:sz w:val="20"/>
                <w:szCs w:val="20"/>
              </w:rPr>
            </w:pPr>
            <w:r>
              <w:rPr>
                <w:sz w:val="20"/>
                <w:szCs w:val="20"/>
              </w:rPr>
              <w:t>22.47</w:t>
            </w:r>
          </w:p>
        </w:tc>
        <w:tc>
          <w:tcPr>
            <w:tcW w:w="450" w:type="dxa"/>
          </w:tcPr>
          <w:p w:rsidR="0046107C" w:rsidRDefault="0046107C">
            <w:pPr>
              <w:jc w:val="center"/>
              <w:rPr>
                <w:sz w:val="20"/>
                <w:szCs w:val="20"/>
              </w:rPr>
            </w:pPr>
            <w:r>
              <w:rPr>
                <w:sz w:val="20"/>
                <w:szCs w:val="20"/>
              </w:rPr>
              <w:t>0.2247</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r>
              <w:rPr>
                <w:sz w:val="20"/>
                <w:szCs w:val="20"/>
              </w:rPr>
              <w:t>0.0007</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p>
        </w:tc>
      </w:tr>
      <w:tr w:rsidR="002F57A6">
        <w:trPr>
          <w:cantSplit/>
        </w:trPr>
        <w:tc>
          <w:tcPr>
            <w:tcW w:w="450" w:type="dxa"/>
          </w:tcPr>
          <w:p w:rsidR="0046107C" w:rsidRDefault="0046107C">
            <w:pPr>
              <w:jc w:val="center"/>
              <w:rPr>
                <w:sz w:val="20"/>
                <w:szCs w:val="20"/>
              </w:rPr>
            </w:pPr>
            <w:r>
              <w:rPr>
                <w:sz w:val="20"/>
                <w:szCs w:val="20"/>
              </w:rPr>
              <w:t>15</w:t>
            </w:r>
          </w:p>
        </w:tc>
        <w:tc>
          <w:tcPr>
            <w:tcW w:w="450" w:type="dxa"/>
          </w:tcPr>
          <w:p w:rsidR="0046107C" w:rsidRDefault="0046107C">
            <w:pPr>
              <w:jc w:val="center"/>
              <w:rPr>
                <w:sz w:val="20"/>
                <w:szCs w:val="20"/>
              </w:rPr>
            </w:pPr>
            <w:r>
              <w:rPr>
                <w:sz w:val="20"/>
                <w:szCs w:val="20"/>
              </w:rPr>
              <w:t>22.41</w:t>
            </w:r>
          </w:p>
        </w:tc>
        <w:tc>
          <w:tcPr>
            <w:tcW w:w="450" w:type="dxa"/>
          </w:tcPr>
          <w:p w:rsidR="0046107C" w:rsidRDefault="0046107C">
            <w:pPr>
              <w:jc w:val="center"/>
              <w:rPr>
                <w:sz w:val="20"/>
                <w:szCs w:val="20"/>
              </w:rPr>
            </w:pPr>
            <w:r>
              <w:rPr>
                <w:sz w:val="20"/>
                <w:szCs w:val="20"/>
              </w:rPr>
              <w:t>0.2241</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r>
              <w:rPr>
                <w:sz w:val="20"/>
                <w:szCs w:val="20"/>
              </w:rPr>
              <w:t>0.0001</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p>
        </w:tc>
      </w:tr>
      <w:tr w:rsidR="002F57A6">
        <w:trPr>
          <w:cantSplit/>
        </w:trPr>
        <w:tc>
          <w:tcPr>
            <w:tcW w:w="450" w:type="dxa"/>
          </w:tcPr>
          <w:p w:rsidR="0046107C" w:rsidRDefault="0046107C">
            <w:pPr>
              <w:jc w:val="center"/>
              <w:rPr>
                <w:sz w:val="20"/>
                <w:szCs w:val="20"/>
              </w:rPr>
            </w:pPr>
            <w:r>
              <w:rPr>
                <w:sz w:val="20"/>
                <w:szCs w:val="20"/>
              </w:rPr>
              <w:t>16</w:t>
            </w:r>
          </w:p>
        </w:tc>
        <w:tc>
          <w:tcPr>
            <w:tcW w:w="450" w:type="dxa"/>
          </w:tcPr>
          <w:p w:rsidR="0046107C" w:rsidRDefault="0046107C">
            <w:pPr>
              <w:jc w:val="center"/>
              <w:rPr>
                <w:sz w:val="20"/>
                <w:szCs w:val="20"/>
              </w:rPr>
            </w:pPr>
            <w:r>
              <w:rPr>
                <w:sz w:val="20"/>
                <w:szCs w:val="20"/>
              </w:rPr>
              <w:t>22.21</w:t>
            </w:r>
          </w:p>
        </w:tc>
        <w:tc>
          <w:tcPr>
            <w:tcW w:w="450" w:type="dxa"/>
          </w:tcPr>
          <w:p w:rsidR="0046107C" w:rsidRDefault="0046107C">
            <w:pPr>
              <w:jc w:val="center"/>
              <w:rPr>
                <w:sz w:val="20"/>
                <w:szCs w:val="20"/>
              </w:rPr>
            </w:pPr>
            <w:r>
              <w:rPr>
                <w:sz w:val="20"/>
                <w:szCs w:val="20"/>
              </w:rPr>
              <w:t>0.2221</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r>
              <w:rPr>
                <w:sz w:val="20"/>
                <w:szCs w:val="20"/>
              </w:rPr>
              <w:t>0.0019</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p>
        </w:tc>
      </w:tr>
      <w:tr w:rsidR="002F57A6">
        <w:trPr>
          <w:cantSplit/>
        </w:trPr>
        <w:tc>
          <w:tcPr>
            <w:tcW w:w="450" w:type="dxa"/>
          </w:tcPr>
          <w:p w:rsidR="0046107C" w:rsidRDefault="0046107C">
            <w:pPr>
              <w:jc w:val="center"/>
              <w:rPr>
                <w:sz w:val="20"/>
                <w:szCs w:val="20"/>
              </w:rPr>
            </w:pPr>
            <w:r>
              <w:rPr>
                <w:sz w:val="20"/>
                <w:szCs w:val="20"/>
              </w:rPr>
              <w:t>17</w:t>
            </w:r>
          </w:p>
        </w:tc>
        <w:tc>
          <w:tcPr>
            <w:tcW w:w="450" w:type="dxa"/>
          </w:tcPr>
          <w:p w:rsidR="0046107C" w:rsidRDefault="0046107C">
            <w:pPr>
              <w:jc w:val="center"/>
              <w:rPr>
                <w:sz w:val="20"/>
                <w:szCs w:val="20"/>
              </w:rPr>
            </w:pPr>
            <w:r>
              <w:rPr>
                <w:sz w:val="20"/>
                <w:szCs w:val="20"/>
              </w:rPr>
              <w:t>22.22</w:t>
            </w:r>
          </w:p>
        </w:tc>
        <w:tc>
          <w:tcPr>
            <w:tcW w:w="450" w:type="dxa"/>
          </w:tcPr>
          <w:p w:rsidR="0046107C" w:rsidRDefault="0046107C">
            <w:pPr>
              <w:jc w:val="center"/>
              <w:rPr>
                <w:sz w:val="20"/>
                <w:szCs w:val="20"/>
              </w:rPr>
            </w:pPr>
            <w:r>
              <w:rPr>
                <w:sz w:val="20"/>
                <w:szCs w:val="20"/>
              </w:rPr>
              <w:t>0.2222</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r>
              <w:rPr>
                <w:sz w:val="20"/>
                <w:szCs w:val="20"/>
              </w:rPr>
              <w:t>0.0018</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p>
        </w:tc>
      </w:tr>
      <w:tr w:rsidR="002F57A6">
        <w:trPr>
          <w:cantSplit/>
        </w:trPr>
        <w:tc>
          <w:tcPr>
            <w:tcW w:w="450" w:type="dxa"/>
          </w:tcPr>
          <w:p w:rsidR="0046107C" w:rsidRDefault="0046107C">
            <w:pPr>
              <w:jc w:val="center"/>
              <w:rPr>
                <w:sz w:val="20"/>
                <w:szCs w:val="20"/>
              </w:rPr>
            </w:pPr>
            <w:r>
              <w:rPr>
                <w:sz w:val="20"/>
                <w:szCs w:val="20"/>
              </w:rPr>
              <w:t>18</w:t>
            </w:r>
          </w:p>
        </w:tc>
        <w:tc>
          <w:tcPr>
            <w:tcW w:w="450" w:type="dxa"/>
          </w:tcPr>
          <w:p w:rsidR="0046107C" w:rsidRDefault="0046107C">
            <w:pPr>
              <w:jc w:val="center"/>
              <w:rPr>
                <w:sz w:val="20"/>
                <w:szCs w:val="20"/>
              </w:rPr>
            </w:pPr>
            <w:r>
              <w:rPr>
                <w:sz w:val="20"/>
                <w:szCs w:val="20"/>
              </w:rPr>
              <w:t>22.21</w:t>
            </w:r>
          </w:p>
        </w:tc>
        <w:tc>
          <w:tcPr>
            <w:tcW w:w="450" w:type="dxa"/>
          </w:tcPr>
          <w:p w:rsidR="0046107C" w:rsidRDefault="0046107C">
            <w:pPr>
              <w:jc w:val="center"/>
              <w:rPr>
                <w:sz w:val="20"/>
                <w:szCs w:val="20"/>
              </w:rPr>
            </w:pPr>
            <w:r>
              <w:rPr>
                <w:sz w:val="20"/>
                <w:szCs w:val="20"/>
              </w:rPr>
              <w:t>0.2221</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r>
              <w:rPr>
                <w:sz w:val="20"/>
                <w:szCs w:val="20"/>
              </w:rPr>
              <w:t>0.0019</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p>
        </w:tc>
      </w:tr>
      <w:tr w:rsidR="002F57A6">
        <w:trPr>
          <w:cantSplit/>
        </w:trPr>
        <w:tc>
          <w:tcPr>
            <w:tcW w:w="450" w:type="dxa"/>
          </w:tcPr>
          <w:p w:rsidR="0046107C" w:rsidRDefault="0046107C">
            <w:pPr>
              <w:jc w:val="center"/>
              <w:rPr>
                <w:sz w:val="20"/>
                <w:szCs w:val="20"/>
              </w:rPr>
            </w:pPr>
            <w:r>
              <w:rPr>
                <w:sz w:val="20"/>
                <w:szCs w:val="20"/>
              </w:rPr>
              <w:t>19</w:t>
            </w:r>
          </w:p>
        </w:tc>
        <w:tc>
          <w:tcPr>
            <w:tcW w:w="450" w:type="dxa"/>
          </w:tcPr>
          <w:p w:rsidR="0046107C" w:rsidRDefault="0046107C">
            <w:pPr>
              <w:jc w:val="center"/>
              <w:rPr>
                <w:sz w:val="20"/>
                <w:szCs w:val="20"/>
              </w:rPr>
            </w:pPr>
            <w:r>
              <w:rPr>
                <w:sz w:val="20"/>
                <w:szCs w:val="20"/>
              </w:rPr>
              <w:t>22.41</w:t>
            </w:r>
          </w:p>
        </w:tc>
        <w:tc>
          <w:tcPr>
            <w:tcW w:w="450" w:type="dxa"/>
          </w:tcPr>
          <w:p w:rsidR="0046107C" w:rsidRDefault="0046107C">
            <w:pPr>
              <w:jc w:val="center"/>
              <w:rPr>
                <w:sz w:val="20"/>
                <w:szCs w:val="20"/>
              </w:rPr>
            </w:pPr>
            <w:r>
              <w:rPr>
                <w:sz w:val="20"/>
                <w:szCs w:val="20"/>
              </w:rPr>
              <w:t>0.2241</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r>
              <w:rPr>
                <w:sz w:val="20"/>
                <w:szCs w:val="20"/>
              </w:rPr>
              <w:t>0.0001</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p>
        </w:tc>
      </w:tr>
      <w:tr w:rsidR="002F57A6">
        <w:trPr>
          <w:cantSplit/>
        </w:trPr>
        <w:tc>
          <w:tcPr>
            <w:tcW w:w="450" w:type="dxa"/>
          </w:tcPr>
          <w:p w:rsidR="0046107C" w:rsidRDefault="0046107C">
            <w:pPr>
              <w:jc w:val="center"/>
              <w:rPr>
                <w:sz w:val="20"/>
                <w:szCs w:val="20"/>
              </w:rPr>
            </w:pPr>
            <w:r>
              <w:rPr>
                <w:sz w:val="20"/>
                <w:szCs w:val="20"/>
              </w:rPr>
              <w:t>20</w:t>
            </w:r>
          </w:p>
        </w:tc>
        <w:tc>
          <w:tcPr>
            <w:tcW w:w="450" w:type="dxa"/>
          </w:tcPr>
          <w:p w:rsidR="0046107C" w:rsidRDefault="0046107C">
            <w:pPr>
              <w:jc w:val="center"/>
              <w:rPr>
                <w:sz w:val="20"/>
                <w:szCs w:val="20"/>
              </w:rPr>
            </w:pPr>
            <w:r>
              <w:rPr>
                <w:sz w:val="20"/>
                <w:szCs w:val="20"/>
              </w:rPr>
              <w:t>22.60</w:t>
            </w:r>
          </w:p>
        </w:tc>
        <w:tc>
          <w:tcPr>
            <w:tcW w:w="450" w:type="dxa"/>
          </w:tcPr>
          <w:p w:rsidR="0046107C" w:rsidRDefault="0046107C">
            <w:pPr>
              <w:jc w:val="center"/>
              <w:rPr>
                <w:sz w:val="20"/>
                <w:szCs w:val="20"/>
              </w:rPr>
            </w:pPr>
            <w:r>
              <w:rPr>
                <w:sz w:val="20"/>
                <w:szCs w:val="20"/>
              </w:rPr>
              <w:t>0.2260</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r>
              <w:rPr>
                <w:sz w:val="20"/>
                <w:szCs w:val="20"/>
              </w:rPr>
              <w:t>0.0020</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p>
        </w:tc>
      </w:tr>
      <w:tr w:rsidR="002F57A6">
        <w:trPr>
          <w:cantSplit/>
        </w:trPr>
        <w:tc>
          <w:tcPr>
            <w:tcW w:w="450" w:type="dxa"/>
          </w:tcPr>
          <w:p w:rsidR="0046107C" w:rsidRDefault="0046107C">
            <w:pPr>
              <w:jc w:val="center"/>
              <w:rPr>
                <w:sz w:val="20"/>
                <w:szCs w:val="20"/>
              </w:rPr>
            </w:pPr>
            <w:r>
              <w:rPr>
                <w:sz w:val="20"/>
                <w:szCs w:val="20"/>
              </w:rPr>
              <w:t>21</w:t>
            </w:r>
          </w:p>
        </w:tc>
        <w:tc>
          <w:tcPr>
            <w:tcW w:w="450" w:type="dxa"/>
          </w:tcPr>
          <w:p w:rsidR="0046107C" w:rsidRDefault="0046107C">
            <w:pPr>
              <w:jc w:val="center"/>
              <w:rPr>
                <w:sz w:val="20"/>
                <w:szCs w:val="20"/>
              </w:rPr>
            </w:pPr>
            <w:r>
              <w:rPr>
                <w:sz w:val="20"/>
                <w:szCs w:val="20"/>
              </w:rPr>
              <w:t>22.16</w:t>
            </w:r>
          </w:p>
        </w:tc>
        <w:tc>
          <w:tcPr>
            <w:tcW w:w="450" w:type="dxa"/>
          </w:tcPr>
          <w:p w:rsidR="0046107C" w:rsidRDefault="0046107C">
            <w:pPr>
              <w:jc w:val="center"/>
              <w:rPr>
                <w:sz w:val="20"/>
                <w:szCs w:val="20"/>
              </w:rPr>
            </w:pPr>
            <w:r>
              <w:rPr>
                <w:sz w:val="20"/>
                <w:szCs w:val="20"/>
              </w:rPr>
              <w:t>0.2216</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r>
              <w:rPr>
                <w:sz w:val="20"/>
                <w:szCs w:val="20"/>
              </w:rPr>
              <w:t>0.0024</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p>
        </w:tc>
      </w:tr>
      <w:tr w:rsidR="002F57A6">
        <w:trPr>
          <w:cantSplit/>
        </w:trPr>
        <w:tc>
          <w:tcPr>
            <w:tcW w:w="450" w:type="dxa"/>
          </w:tcPr>
          <w:p w:rsidR="0046107C" w:rsidRDefault="0046107C">
            <w:pPr>
              <w:jc w:val="center"/>
              <w:rPr>
                <w:sz w:val="20"/>
                <w:szCs w:val="20"/>
              </w:rPr>
            </w:pPr>
            <w:r>
              <w:rPr>
                <w:sz w:val="20"/>
                <w:szCs w:val="20"/>
              </w:rPr>
              <w:t>22</w:t>
            </w:r>
          </w:p>
        </w:tc>
        <w:tc>
          <w:tcPr>
            <w:tcW w:w="450" w:type="dxa"/>
          </w:tcPr>
          <w:p w:rsidR="0046107C" w:rsidRDefault="0046107C">
            <w:pPr>
              <w:jc w:val="center"/>
              <w:rPr>
                <w:sz w:val="20"/>
                <w:szCs w:val="20"/>
              </w:rPr>
            </w:pPr>
            <w:r>
              <w:rPr>
                <w:sz w:val="20"/>
                <w:szCs w:val="20"/>
              </w:rPr>
              <w:t>22.22</w:t>
            </w:r>
          </w:p>
        </w:tc>
        <w:tc>
          <w:tcPr>
            <w:tcW w:w="450" w:type="dxa"/>
          </w:tcPr>
          <w:p w:rsidR="0046107C" w:rsidRDefault="0046107C">
            <w:pPr>
              <w:jc w:val="center"/>
              <w:rPr>
                <w:sz w:val="20"/>
                <w:szCs w:val="20"/>
              </w:rPr>
            </w:pPr>
            <w:r>
              <w:rPr>
                <w:sz w:val="20"/>
                <w:szCs w:val="20"/>
              </w:rPr>
              <w:t>0.2222</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r>
              <w:rPr>
                <w:sz w:val="20"/>
                <w:szCs w:val="20"/>
              </w:rPr>
              <w:t>0.0018</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p>
        </w:tc>
      </w:tr>
      <w:tr w:rsidR="002F57A6">
        <w:trPr>
          <w:cantSplit/>
        </w:trPr>
        <w:tc>
          <w:tcPr>
            <w:tcW w:w="450" w:type="dxa"/>
          </w:tcPr>
          <w:p w:rsidR="0046107C" w:rsidRDefault="0046107C">
            <w:pPr>
              <w:jc w:val="center"/>
              <w:rPr>
                <w:sz w:val="20"/>
                <w:szCs w:val="20"/>
              </w:rPr>
            </w:pPr>
            <w:r>
              <w:rPr>
                <w:sz w:val="20"/>
                <w:szCs w:val="20"/>
              </w:rPr>
              <w:lastRenderedPageBreak/>
              <w:t>23</w:t>
            </w:r>
          </w:p>
        </w:tc>
        <w:tc>
          <w:tcPr>
            <w:tcW w:w="450" w:type="dxa"/>
          </w:tcPr>
          <w:p w:rsidR="0046107C" w:rsidRDefault="0046107C">
            <w:pPr>
              <w:jc w:val="center"/>
              <w:rPr>
                <w:sz w:val="20"/>
                <w:szCs w:val="20"/>
              </w:rPr>
            </w:pPr>
            <w:r>
              <w:rPr>
                <w:sz w:val="20"/>
                <w:szCs w:val="20"/>
              </w:rPr>
              <w:t>22.00</w:t>
            </w:r>
          </w:p>
        </w:tc>
        <w:tc>
          <w:tcPr>
            <w:tcW w:w="450" w:type="dxa"/>
          </w:tcPr>
          <w:p w:rsidR="0046107C" w:rsidRDefault="0046107C">
            <w:pPr>
              <w:jc w:val="center"/>
              <w:rPr>
                <w:sz w:val="20"/>
                <w:szCs w:val="20"/>
              </w:rPr>
            </w:pPr>
            <w:r>
              <w:rPr>
                <w:sz w:val="20"/>
                <w:szCs w:val="20"/>
              </w:rPr>
              <w:t>0.2200</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r>
              <w:rPr>
                <w:sz w:val="20"/>
                <w:szCs w:val="20"/>
              </w:rPr>
              <w:t>0.0040</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p>
        </w:tc>
      </w:tr>
      <w:tr w:rsidR="002F57A6">
        <w:trPr>
          <w:cantSplit/>
        </w:trPr>
        <w:tc>
          <w:tcPr>
            <w:tcW w:w="450" w:type="dxa"/>
          </w:tcPr>
          <w:p w:rsidR="0046107C" w:rsidRDefault="0046107C">
            <w:pPr>
              <w:jc w:val="center"/>
              <w:rPr>
                <w:sz w:val="20"/>
                <w:szCs w:val="20"/>
              </w:rPr>
            </w:pPr>
            <w:r>
              <w:rPr>
                <w:sz w:val="20"/>
                <w:szCs w:val="20"/>
              </w:rPr>
              <w:t>24</w:t>
            </w:r>
          </w:p>
        </w:tc>
        <w:tc>
          <w:tcPr>
            <w:tcW w:w="450" w:type="dxa"/>
          </w:tcPr>
          <w:p w:rsidR="0046107C" w:rsidRDefault="0046107C">
            <w:pPr>
              <w:jc w:val="center"/>
              <w:rPr>
                <w:sz w:val="20"/>
                <w:szCs w:val="20"/>
              </w:rPr>
            </w:pPr>
            <w:r>
              <w:rPr>
                <w:sz w:val="20"/>
                <w:szCs w:val="20"/>
              </w:rPr>
              <w:t>22.70</w:t>
            </w:r>
          </w:p>
        </w:tc>
        <w:tc>
          <w:tcPr>
            <w:tcW w:w="450" w:type="dxa"/>
          </w:tcPr>
          <w:p w:rsidR="0046107C" w:rsidRDefault="0046107C">
            <w:pPr>
              <w:jc w:val="center"/>
              <w:rPr>
                <w:sz w:val="20"/>
                <w:szCs w:val="20"/>
              </w:rPr>
            </w:pPr>
            <w:r>
              <w:rPr>
                <w:sz w:val="20"/>
                <w:szCs w:val="20"/>
              </w:rPr>
              <w:t>0.2270</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r>
              <w:rPr>
                <w:sz w:val="20"/>
                <w:szCs w:val="20"/>
              </w:rPr>
              <w:t>0.0030</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p>
        </w:tc>
      </w:tr>
      <w:tr w:rsidR="002F57A6">
        <w:trPr>
          <w:cantSplit/>
        </w:trPr>
        <w:tc>
          <w:tcPr>
            <w:tcW w:w="450" w:type="dxa"/>
          </w:tcPr>
          <w:p w:rsidR="0046107C" w:rsidRDefault="0046107C">
            <w:pPr>
              <w:jc w:val="center"/>
              <w:rPr>
                <w:sz w:val="20"/>
                <w:szCs w:val="20"/>
              </w:rPr>
            </w:pPr>
            <w:r>
              <w:rPr>
                <w:sz w:val="20"/>
                <w:szCs w:val="20"/>
              </w:rPr>
              <w:t>25</w:t>
            </w:r>
          </w:p>
        </w:tc>
        <w:tc>
          <w:tcPr>
            <w:tcW w:w="450" w:type="dxa"/>
          </w:tcPr>
          <w:p w:rsidR="0046107C" w:rsidRDefault="0046107C">
            <w:pPr>
              <w:jc w:val="center"/>
              <w:rPr>
                <w:sz w:val="20"/>
                <w:szCs w:val="20"/>
              </w:rPr>
            </w:pPr>
            <w:r>
              <w:rPr>
                <w:sz w:val="20"/>
                <w:szCs w:val="20"/>
              </w:rPr>
              <w:t>22.22</w:t>
            </w:r>
          </w:p>
        </w:tc>
        <w:tc>
          <w:tcPr>
            <w:tcW w:w="450" w:type="dxa"/>
          </w:tcPr>
          <w:p w:rsidR="0046107C" w:rsidRDefault="0046107C">
            <w:pPr>
              <w:jc w:val="center"/>
              <w:rPr>
                <w:sz w:val="20"/>
                <w:szCs w:val="20"/>
              </w:rPr>
            </w:pPr>
            <w:r>
              <w:rPr>
                <w:sz w:val="20"/>
                <w:szCs w:val="20"/>
              </w:rPr>
              <w:t>0.2222</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r>
              <w:rPr>
                <w:sz w:val="20"/>
                <w:szCs w:val="20"/>
              </w:rPr>
              <w:t>0.0018</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p>
        </w:tc>
      </w:tr>
      <w:tr w:rsidR="002F57A6">
        <w:trPr>
          <w:cantSplit/>
        </w:trPr>
        <w:tc>
          <w:tcPr>
            <w:tcW w:w="450" w:type="dxa"/>
          </w:tcPr>
          <w:p w:rsidR="0046107C" w:rsidRDefault="0046107C">
            <w:pPr>
              <w:jc w:val="center"/>
              <w:rPr>
                <w:sz w:val="20"/>
                <w:szCs w:val="20"/>
              </w:rPr>
            </w:pPr>
            <w:r>
              <w:rPr>
                <w:sz w:val="20"/>
                <w:szCs w:val="20"/>
              </w:rPr>
              <w:t>26</w:t>
            </w:r>
          </w:p>
        </w:tc>
        <w:tc>
          <w:tcPr>
            <w:tcW w:w="450" w:type="dxa"/>
          </w:tcPr>
          <w:p w:rsidR="0046107C" w:rsidRDefault="0046107C">
            <w:pPr>
              <w:jc w:val="center"/>
              <w:rPr>
                <w:sz w:val="20"/>
                <w:szCs w:val="20"/>
              </w:rPr>
            </w:pPr>
            <w:r>
              <w:rPr>
                <w:sz w:val="20"/>
                <w:szCs w:val="20"/>
              </w:rPr>
              <w:t>22.12</w:t>
            </w:r>
          </w:p>
        </w:tc>
        <w:tc>
          <w:tcPr>
            <w:tcW w:w="450" w:type="dxa"/>
          </w:tcPr>
          <w:p w:rsidR="0046107C" w:rsidRDefault="0046107C">
            <w:pPr>
              <w:jc w:val="center"/>
              <w:rPr>
                <w:sz w:val="20"/>
                <w:szCs w:val="20"/>
              </w:rPr>
            </w:pPr>
            <w:r>
              <w:rPr>
                <w:sz w:val="20"/>
                <w:szCs w:val="20"/>
              </w:rPr>
              <w:t>0.2212</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r>
              <w:rPr>
                <w:sz w:val="20"/>
                <w:szCs w:val="20"/>
              </w:rPr>
              <w:t>0.0028</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p>
        </w:tc>
      </w:tr>
      <w:tr w:rsidR="002F57A6">
        <w:trPr>
          <w:cantSplit/>
        </w:trPr>
        <w:tc>
          <w:tcPr>
            <w:tcW w:w="450" w:type="dxa"/>
          </w:tcPr>
          <w:p w:rsidR="0046107C" w:rsidRDefault="0046107C">
            <w:pPr>
              <w:jc w:val="center"/>
              <w:rPr>
                <w:sz w:val="20"/>
                <w:szCs w:val="20"/>
              </w:rPr>
            </w:pPr>
            <w:r>
              <w:rPr>
                <w:sz w:val="20"/>
                <w:szCs w:val="20"/>
              </w:rPr>
              <w:t>27</w:t>
            </w:r>
          </w:p>
        </w:tc>
        <w:tc>
          <w:tcPr>
            <w:tcW w:w="450" w:type="dxa"/>
          </w:tcPr>
          <w:p w:rsidR="0046107C" w:rsidRDefault="0046107C">
            <w:pPr>
              <w:jc w:val="center"/>
              <w:rPr>
                <w:sz w:val="20"/>
                <w:szCs w:val="20"/>
              </w:rPr>
            </w:pPr>
            <w:r>
              <w:rPr>
                <w:sz w:val="20"/>
                <w:szCs w:val="20"/>
              </w:rPr>
              <w:t>22.01</w:t>
            </w:r>
          </w:p>
        </w:tc>
        <w:tc>
          <w:tcPr>
            <w:tcW w:w="450" w:type="dxa"/>
          </w:tcPr>
          <w:p w:rsidR="0046107C" w:rsidRDefault="0046107C">
            <w:pPr>
              <w:jc w:val="center"/>
              <w:rPr>
                <w:sz w:val="20"/>
                <w:szCs w:val="20"/>
              </w:rPr>
            </w:pPr>
            <w:r>
              <w:rPr>
                <w:sz w:val="20"/>
                <w:szCs w:val="20"/>
              </w:rPr>
              <w:t>0.2201</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r>
              <w:rPr>
                <w:sz w:val="20"/>
                <w:szCs w:val="20"/>
              </w:rPr>
              <w:t>0.0039</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p>
        </w:tc>
      </w:tr>
      <w:tr w:rsidR="002F57A6">
        <w:trPr>
          <w:cantSplit/>
        </w:trPr>
        <w:tc>
          <w:tcPr>
            <w:tcW w:w="450" w:type="dxa"/>
          </w:tcPr>
          <w:p w:rsidR="0046107C" w:rsidRDefault="0046107C">
            <w:pPr>
              <w:jc w:val="center"/>
              <w:rPr>
                <w:sz w:val="20"/>
                <w:szCs w:val="20"/>
              </w:rPr>
            </w:pPr>
            <w:r>
              <w:rPr>
                <w:sz w:val="20"/>
                <w:szCs w:val="20"/>
              </w:rPr>
              <w:t>28</w:t>
            </w:r>
          </w:p>
        </w:tc>
        <w:tc>
          <w:tcPr>
            <w:tcW w:w="450" w:type="dxa"/>
          </w:tcPr>
          <w:p w:rsidR="0046107C" w:rsidRDefault="0046107C">
            <w:pPr>
              <w:jc w:val="center"/>
              <w:rPr>
                <w:sz w:val="20"/>
                <w:szCs w:val="20"/>
              </w:rPr>
            </w:pPr>
            <w:r>
              <w:rPr>
                <w:sz w:val="20"/>
                <w:szCs w:val="20"/>
              </w:rPr>
              <w:t>22.28</w:t>
            </w:r>
          </w:p>
        </w:tc>
        <w:tc>
          <w:tcPr>
            <w:tcW w:w="450" w:type="dxa"/>
          </w:tcPr>
          <w:p w:rsidR="0046107C" w:rsidRDefault="0046107C">
            <w:pPr>
              <w:jc w:val="center"/>
              <w:rPr>
                <w:sz w:val="20"/>
                <w:szCs w:val="20"/>
              </w:rPr>
            </w:pPr>
            <w:r>
              <w:rPr>
                <w:sz w:val="20"/>
                <w:szCs w:val="20"/>
              </w:rPr>
              <w:t>0.2228</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r>
              <w:rPr>
                <w:sz w:val="20"/>
                <w:szCs w:val="20"/>
              </w:rPr>
              <w:t>0.0012</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p>
        </w:tc>
      </w:tr>
      <w:tr w:rsidR="002F57A6">
        <w:trPr>
          <w:cantSplit/>
        </w:trPr>
        <w:tc>
          <w:tcPr>
            <w:tcW w:w="450" w:type="dxa"/>
          </w:tcPr>
          <w:p w:rsidR="0046107C" w:rsidRDefault="0046107C">
            <w:pPr>
              <w:jc w:val="center"/>
              <w:rPr>
                <w:sz w:val="20"/>
                <w:szCs w:val="20"/>
              </w:rPr>
            </w:pPr>
            <w:r>
              <w:rPr>
                <w:sz w:val="20"/>
                <w:szCs w:val="20"/>
              </w:rPr>
              <w:t>29</w:t>
            </w:r>
          </w:p>
        </w:tc>
        <w:tc>
          <w:tcPr>
            <w:tcW w:w="450" w:type="dxa"/>
          </w:tcPr>
          <w:p w:rsidR="0046107C" w:rsidRDefault="0046107C">
            <w:pPr>
              <w:jc w:val="center"/>
              <w:rPr>
                <w:sz w:val="20"/>
                <w:szCs w:val="20"/>
              </w:rPr>
            </w:pPr>
            <w:r>
              <w:rPr>
                <w:sz w:val="20"/>
                <w:szCs w:val="20"/>
              </w:rPr>
              <w:t>22.00</w:t>
            </w:r>
          </w:p>
        </w:tc>
        <w:tc>
          <w:tcPr>
            <w:tcW w:w="450" w:type="dxa"/>
          </w:tcPr>
          <w:p w:rsidR="0046107C" w:rsidRDefault="0046107C">
            <w:pPr>
              <w:jc w:val="center"/>
              <w:rPr>
                <w:sz w:val="20"/>
                <w:szCs w:val="20"/>
              </w:rPr>
            </w:pPr>
            <w:r>
              <w:rPr>
                <w:sz w:val="20"/>
                <w:szCs w:val="20"/>
              </w:rPr>
              <w:t>0.2200</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r>
              <w:rPr>
                <w:sz w:val="20"/>
                <w:szCs w:val="20"/>
              </w:rPr>
              <w:t>0.0040</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p>
        </w:tc>
      </w:tr>
      <w:tr w:rsidR="002F57A6">
        <w:trPr>
          <w:cantSplit/>
        </w:trPr>
        <w:tc>
          <w:tcPr>
            <w:tcW w:w="450" w:type="dxa"/>
          </w:tcPr>
          <w:p w:rsidR="0046107C" w:rsidRDefault="0046107C">
            <w:pPr>
              <w:jc w:val="center"/>
              <w:rPr>
                <w:sz w:val="20"/>
                <w:szCs w:val="20"/>
              </w:rPr>
            </w:pPr>
            <w:r>
              <w:rPr>
                <w:sz w:val="20"/>
                <w:szCs w:val="20"/>
              </w:rPr>
              <w:t>30</w:t>
            </w:r>
          </w:p>
        </w:tc>
        <w:tc>
          <w:tcPr>
            <w:tcW w:w="450" w:type="dxa"/>
          </w:tcPr>
          <w:p w:rsidR="0046107C" w:rsidRDefault="0046107C">
            <w:pPr>
              <w:jc w:val="center"/>
              <w:rPr>
                <w:sz w:val="20"/>
                <w:szCs w:val="20"/>
              </w:rPr>
            </w:pPr>
            <w:r>
              <w:rPr>
                <w:sz w:val="20"/>
                <w:szCs w:val="20"/>
              </w:rPr>
              <w:t>22.21</w:t>
            </w:r>
          </w:p>
        </w:tc>
        <w:tc>
          <w:tcPr>
            <w:tcW w:w="450" w:type="dxa"/>
          </w:tcPr>
          <w:p w:rsidR="0046107C" w:rsidRDefault="0046107C">
            <w:pPr>
              <w:jc w:val="center"/>
              <w:rPr>
                <w:sz w:val="20"/>
                <w:szCs w:val="20"/>
              </w:rPr>
            </w:pPr>
            <w:r>
              <w:rPr>
                <w:sz w:val="20"/>
                <w:szCs w:val="20"/>
              </w:rPr>
              <w:t>0.2221</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r>
              <w:rPr>
                <w:sz w:val="20"/>
                <w:szCs w:val="20"/>
              </w:rPr>
              <w:t>0.0019</w:t>
            </w:r>
          </w:p>
        </w:tc>
        <w:tc>
          <w:tcPr>
            <w:tcW w:w="450" w:type="dxa"/>
          </w:tcPr>
          <w:p w:rsidR="0046107C" w:rsidRDefault="0046107C">
            <w:pPr>
              <w:jc w:val="center"/>
              <w:rPr>
                <w:sz w:val="20"/>
                <w:szCs w:val="20"/>
              </w:rPr>
            </w:pPr>
          </w:p>
        </w:tc>
        <w:tc>
          <w:tcPr>
            <w:tcW w:w="450" w:type="dxa"/>
          </w:tcPr>
          <w:p w:rsidR="0046107C" w:rsidRDefault="0046107C">
            <w:pPr>
              <w:jc w:val="center"/>
              <w:rPr>
                <w:sz w:val="20"/>
                <w:szCs w:val="20"/>
              </w:rPr>
            </w:pPr>
          </w:p>
        </w:tc>
      </w:tr>
    </w:tbl>
    <w:p w:rsidR="0046107C" w:rsidRDefault="0046107C">
      <w:pPr>
        <w:rPr>
          <w:sz w:val="20"/>
        </w:rPr>
      </w:pPr>
    </w:p>
    <w:p w:rsidR="0046107C" w:rsidRDefault="0046107C">
      <w:pPr>
        <w:rPr>
          <w:sz w:val="20"/>
        </w:rPr>
      </w:pPr>
    </w:p>
    <w:sectPr w:rsidR="0046107C">
      <w:headerReference w:type="default" r:id="rId7"/>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07C" w:rsidRDefault="0046107C">
      <w:r>
        <w:separator/>
      </w:r>
    </w:p>
  </w:endnote>
  <w:endnote w:type="continuationSeparator" w:id="0">
    <w:p w:rsidR="0046107C" w:rsidRDefault="0046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07C" w:rsidRDefault="0046107C">
      <w:r>
        <w:separator/>
      </w:r>
    </w:p>
  </w:footnote>
  <w:footnote w:type="continuationSeparator" w:id="0">
    <w:p w:rsidR="0046107C" w:rsidRDefault="00461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07C" w:rsidRDefault="0046107C">
    <w:pPr>
      <w:pStyle w:val="Header"/>
      <w:tabs>
        <w:tab w:val="clear" w:pos="4536"/>
      </w:tabs>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F33"/>
    <w:multiLevelType w:val="hybridMultilevel"/>
    <w:tmpl w:val="38FA336A"/>
    <w:lvl w:ilvl="0" w:tplc="A2E246C6">
      <w:start w:val="1"/>
      <w:numFmt w:val="bullet"/>
      <w:lvlText w:val=""/>
      <w:lvlJc w:val="left"/>
      <w:pPr>
        <w:tabs>
          <w:tab w:val="num" w:pos="700"/>
        </w:tabs>
        <w:ind w:left="62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A73E7"/>
    <w:multiLevelType w:val="hybridMultilevel"/>
    <w:tmpl w:val="43C8AF9C"/>
    <w:lvl w:ilvl="0" w:tplc="0424000F">
      <w:start w:val="1"/>
      <w:numFmt w:val="decimal"/>
      <w:lvlText w:val="%1."/>
      <w:lvlJc w:val="left"/>
      <w:pPr>
        <w:tabs>
          <w:tab w:val="num" w:pos="700"/>
        </w:tabs>
        <w:ind w:left="70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B5662"/>
    <w:multiLevelType w:val="hybridMultilevel"/>
    <w:tmpl w:val="FC145472"/>
    <w:lvl w:ilvl="0" w:tplc="E31A14B0">
      <w:start w:val="1"/>
      <w:numFmt w:val="bullet"/>
      <w:lvlText w:val=""/>
      <w:lvlJc w:val="left"/>
      <w:pPr>
        <w:tabs>
          <w:tab w:val="num" w:pos="644"/>
        </w:tabs>
        <w:ind w:left="624"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A15AA"/>
    <w:multiLevelType w:val="hybridMultilevel"/>
    <w:tmpl w:val="83FA7A6A"/>
    <w:lvl w:ilvl="0" w:tplc="5F74569A">
      <w:start w:val="1"/>
      <w:numFmt w:val="bullet"/>
      <w:lvlText w:val=""/>
      <w:lvlJc w:val="left"/>
      <w:pPr>
        <w:tabs>
          <w:tab w:val="num" w:pos="1040"/>
        </w:tabs>
        <w:ind w:left="964" w:hanging="284"/>
      </w:pPr>
      <w:rPr>
        <w:rFonts w:ascii="Symbol" w:hAnsi="Symbol" w:hint="default"/>
      </w:rPr>
    </w:lvl>
    <w:lvl w:ilvl="1" w:tplc="04240003" w:tentative="1">
      <w:start w:val="1"/>
      <w:numFmt w:val="bullet"/>
      <w:lvlText w:val="o"/>
      <w:lvlJc w:val="left"/>
      <w:pPr>
        <w:tabs>
          <w:tab w:val="num" w:pos="1780"/>
        </w:tabs>
        <w:ind w:left="1780" w:hanging="360"/>
      </w:pPr>
      <w:rPr>
        <w:rFonts w:ascii="Courier New" w:hAnsi="Courier New" w:hint="default"/>
      </w:rPr>
    </w:lvl>
    <w:lvl w:ilvl="2" w:tplc="04240005" w:tentative="1">
      <w:start w:val="1"/>
      <w:numFmt w:val="bullet"/>
      <w:lvlText w:val=""/>
      <w:lvlJc w:val="left"/>
      <w:pPr>
        <w:tabs>
          <w:tab w:val="num" w:pos="2500"/>
        </w:tabs>
        <w:ind w:left="2500" w:hanging="360"/>
      </w:pPr>
      <w:rPr>
        <w:rFonts w:ascii="Wingdings" w:hAnsi="Wingdings" w:hint="default"/>
      </w:rPr>
    </w:lvl>
    <w:lvl w:ilvl="3" w:tplc="04240001" w:tentative="1">
      <w:start w:val="1"/>
      <w:numFmt w:val="bullet"/>
      <w:lvlText w:val=""/>
      <w:lvlJc w:val="left"/>
      <w:pPr>
        <w:tabs>
          <w:tab w:val="num" w:pos="3220"/>
        </w:tabs>
        <w:ind w:left="3220" w:hanging="360"/>
      </w:pPr>
      <w:rPr>
        <w:rFonts w:ascii="Symbol" w:hAnsi="Symbol" w:hint="default"/>
      </w:rPr>
    </w:lvl>
    <w:lvl w:ilvl="4" w:tplc="04240003" w:tentative="1">
      <w:start w:val="1"/>
      <w:numFmt w:val="bullet"/>
      <w:lvlText w:val="o"/>
      <w:lvlJc w:val="left"/>
      <w:pPr>
        <w:tabs>
          <w:tab w:val="num" w:pos="3940"/>
        </w:tabs>
        <w:ind w:left="3940" w:hanging="360"/>
      </w:pPr>
      <w:rPr>
        <w:rFonts w:ascii="Courier New" w:hAnsi="Courier New" w:hint="default"/>
      </w:rPr>
    </w:lvl>
    <w:lvl w:ilvl="5" w:tplc="04240005" w:tentative="1">
      <w:start w:val="1"/>
      <w:numFmt w:val="bullet"/>
      <w:lvlText w:val=""/>
      <w:lvlJc w:val="left"/>
      <w:pPr>
        <w:tabs>
          <w:tab w:val="num" w:pos="4660"/>
        </w:tabs>
        <w:ind w:left="4660" w:hanging="360"/>
      </w:pPr>
      <w:rPr>
        <w:rFonts w:ascii="Wingdings" w:hAnsi="Wingdings" w:hint="default"/>
      </w:rPr>
    </w:lvl>
    <w:lvl w:ilvl="6" w:tplc="04240001" w:tentative="1">
      <w:start w:val="1"/>
      <w:numFmt w:val="bullet"/>
      <w:lvlText w:val=""/>
      <w:lvlJc w:val="left"/>
      <w:pPr>
        <w:tabs>
          <w:tab w:val="num" w:pos="5380"/>
        </w:tabs>
        <w:ind w:left="5380" w:hanging="360"/>
      </w:pPr>
      <w:rPr>
        <w:rFonts w:ascii="Symbol" w:hAnsi="Symbol" w:hint="default"/>
      </w:rPr>
    </w:lvl>
    <w:lvl w:ilvl="7" w:tplc="04240003" w:tentative="1">
      <w:start w:val="1"/>
      <w:numFmt w:val="bullet"/>
      <w:lvlText w:val="o"/>
      <w:lvlJc w:val="left"/>
      <w:pPr>
        <w:tabs>
          <w:tab w:val="num" w:pos="6100"/>
        </w:tabs>
        <w:ind w:left="6100" w:hanging="360"/>
      </w:pPr>
      <w:rPr>
        <w:rFonts w:ascii="Courier New" w:hAnsi="Courier New" w:hint="default"/>
      </w:rPr>
    </w:lvl>
    <w:lvl w:ilvl="8" w:tplc="0424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129D3B96"/>
    <w:multiLevelType w:val="hybridMultilevel"/>
    <w:tmpl w:val="59CC80C4"/>
    <w:lvl w:ilvl="0" w:tplc="A2E246C6">
      <w:start w:val="1"/>
      <w:numFmt w:val="bullet"/>
      <w:lvlText w:val=""/>
      <w:lvlJc w:val="left"/>
      <w:pPr>
        <w:tabs>
          <w:tab w:val="num" w:pos="700"/>
        </w:tabs>
        <w:ind w:left="62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227F3"/>
    <w:multiLevelType w:val="hybridMultilevel"/>
    <w:tmpl w:val="55EE08FC"/>
    <w:lvl w:ilvl="0" w:tplc="ED92BA9A">
      <w:start w:val="1"/>
      <w:numFmt w:val="upperLetter"/>
      <w:lvlText w:val="%1."/>
      <w:lvlJc w:val="left"/>
      <w:pPr>
        <w:tabs>
          <w:tab w:val="num" w:pos="1065"/>
        </w:tabs>
        <w:ind w:left="1065" w:hanging="360"/>
      </w:pPr>
      <w:rPr>
        <w:rFonts w:hint="default"/>
      </w:rPr>
    </w:lvl>
    <w:lvl w:ilvl="1" w:tplc="04240019" w:tentative="1">
      <w:start w:val="1"/>
      <w:numFmt w:val="lowerLetter"/>
      <w:lvlText w:val="%2."/>
      <w:lvlJc w:val="left"/>
      <w:pPr>
        <w:tabs>
          <w:tab w:val="num" w:pos="1785"/>
        </w:tabs>
        <w:ind w:left="1785" w:hanging="360"/>
      </w:pPr>
    </w:lvl>
    <w:lvl w:ilvl="2" w:tplc="0424001B" w:tentative="1">
      <w:start w:val="1"/>
      <w:numFmt w:val="lowerRoman"/>
      <w:lvlText w:val="%3."/>
      <w:lvlJc w:val="right"/>
      <w:pPr>
        <w:tabs>
          <w:tab w:val="num" w:pos="2505"/>
        </w:tabs>
        <w:ind w:left="2505" w:hanging="180"/>
      </w:pPr>
    </w:lvl>
    <w:lvl w:ilvl="3" w:tplc="0424000F" w:tentative="1">
      <w:start w:val="1"/>
      <w:numFmt w:val="decimal"/>
      <w:lvlText w:val="%4."/>
      <w:lvlJc w:val="left"/>
      <w:pPr>
        <w:tabs>
          <w:tab w:val="num" w:pos="3225"/>
        </w:tabs>
        <w:ind w:left="3225" w:hanging="360"/>
      </w:pPr>
    </w:lvl>
    <w:lvl w:ilvl="4" w:tplc="04240019" w:tentative="1">
      <w:start w:val="1"/>
      <w:numFmt w:val="lowerLetter"/>
      <w:lvlText w:val="%5."/>
      <w:lvlJc w:val="left"/>
      <w:pPr>
        <w:tabs>
          <w:tab w:val="num" w:pos="3945"/>
        </w:tabs>
        <w:ind w:left="3945" w:hanging="360"/>
      </w:pPr>
    </w:lvl>
    <w:lvl w:ilvl="5" w:tplc="0424001B" w:tentative="1">
      <w:start w:val="1"/>
      <w:numFmt w:val="lowerRoman"/>
      <w:lvlText w:val="%6."/>
      <w:lvlJc w:val="right"/>
      <w:pPr>
        <w:tabs>
          <w:tab w:val="num" w:pos="4665"/>
        </w:tabs>
        <w:ind w:left="4665" w:hanging="180"/>
      </w:pPr>
    </w:lvl>
    <w:lvl w:ilvl="6" w:tplc="0424000F" w:tentative="1">
      <w:start w:val="1"/>
      <w:numFmt w:val="decimal"/>
      <w:lvlText w:val="%7."/>
      <w:lvlJc w:val="left"/>
      <w:pPr>
        <w:tabs>
          <w:tab w:val="num" w:pos="5385"/>
        </w:tabs>
        <w:ind w:left="5385" w:hanging="360"/>
      </w:pPr>
    </w:lvl>
    <w:lvl w:ilvl="7" w:tplc="04240019" w:tentative="1">
      <w:start w:val="1"/>
      <w:numFmt w:val="lowerLetter"/>
      <w:lvlText w:val="%8."/>
      <w:lvlJc w:val="left"/>
      <w:pPr>
        <w:tabs>
          <w:tab w:val="num" w:pos="6105"/>
        </w:tabs>
        <w:ind w:left="6105" w:hanging="360"/>
      </w:pPr>
    </w:lvl>
    <w:lvl w:ilvl="8" w:tplc="0424001B" w:tentative="1">
      <w:start w:val="1"/>
      <w:numFmt w:val="lowerRoman"/>
      <w:lvlText w:val="%9."/>
      <w:lvlJc w:val="right"/>
      <w:pPr>
        <w:tabs>
          <w:tab w:val="num" w:pos="6825"/>
        </w:tabs>
        <w:ind w:left="6825" w:hanging="180"/>
      </w:pPr>
    </w:lvl>
  </w:abstractNum>
  <w:abstractNum w:abstractNumId="6" w15:restartNumberingAfterBreak="0">
    <w:nsid w:val="1C8712E1"/>
    <w:multiLevelType w:val="hybridMultilevel"/>
    <w:tmpl w:val="CC7AF74E"/>
    <w:lvl w:ilvl="0" w:tplc="A2E246C6">
      <w:start w:val="1"/>
      <w:numFmt w:val="bullet"/>
      <w:lvlText w:val=""/>
      <w:lvlJc w:val="left"/>
      <w:pPr>
        <w:tabs>
          <w:tab w:val="num" w:pos="360"/>
        </w:tabs>
        <w:ind w:left="284" w:hanging="284"/>
      </w:pPr>
      <w:rPr>
        <w:rFonts w:ascii="Symbol" w:hAnsi="Symbol" w:hint="default"/>
      </w:rPr>
    </w:lvl>
    <w:lvl w:ilvl="1" w:tplc="04240003" w:tentative="1">
      <w:start w:val="1"/>
      <w:numFmt w:val="bullet"/>
      <w:lvlText w:val="o"/>
      <w:lvlJc w:val="left"/>
      <w:pPr>
        <w:tabs>
          <w:tab w:val="num" w:pos="1100"/>
        </w:tabs>
        <w:ind w:left="1100" w:hanging="360"/>
      </w:pPr>
      <w:rPr>
        <w:rFonts w:ascii="Courier New" w:hAnsi="Courier New" w:hint="default"/>
      </w:rPr>
    </w:lvl>
    <w:lvl w:ilvl="2" w:tplc="04240005" w:tentative="1">
      <w:start w:val="1"/>
      <w:numFmt w:val="bullet"/>
      <w:lvlText w:val=""/>
      <w:lvlJc w:val="left"/>
      <w:pPr>
        <w:tabs>
          <w:tab w:val="num" w:pos="1820"/>
        </w:tabs>
        <w:ind w:left="1820" w:hanging="360"/>
      </w:pPr>
      <w:rPr>
        <w:rFonts w:ascii="Wingdings" w:hAnsi="Wingdings" w:hint="default"/>
      </w:rPr>
    </w:lvl>
    <w:lvl w:ilvl="3" w:tplc="04240001" w:tentative="1">
      <w:start w:val="1"/>
      <w:numFmt w:val="bullet"/>
      <w:lvlText w:val=""/>
      <w:lvlJc w:val="left"/>
      <w:pPr>
        <w:tabs>
          <w:tab w:val="num" w:pos="2540"/>
        </w:tabs>
        <w:ind w:left="2540" w:hanging="360"/>
      </w:pPr>
      <w:rPr>
        <w:rFonts w:ascii="Symbol" w:hAnsi="Symbol" w:hint="default"/>
      </w:rPr>
    </w:lvl>
    <w:lvl w:ilvl="4" w:tplc="04240003" w:tentative="1">
      <w:start w:val="1"/>
      <w:numFmt w:val="bullet"/>
      <w:lvlText w:val="o"/>
      <w:lvlJc w:val="left"/>
      <w:pPr>
        <w:tabs>
          <w:tab w:val="num" w:pos="3260"/>
        </w:tabs>
        <w:ind w:left="3260" w:hanging="360"/>
      </w:pPr>
      <w:rPr>
        <w:rFonts w:ascii="Courier New" w:hAnsi="Courier New" w:hint="default"/>
      </w:rPr>
    </w:lvl>
    <w:lvl w:ilvl="5" w:tplc="04240005" w:tentative="1">
      <w:start w:val="1"/>
      <w:numFmt w:val="bullet"/>
      <w:lvlText w:val=""/>
      <w:lvlJc w:val="left"/>
      <w:pPr>
        <w:tabs>
          <w:tab w:val="num" w:pos="3980"/>
        </w:tabs>
        <w:ind w:left="3980" w:hanging="360"/>
      </w:pPr>
      <w:rPr>
        <w:rFonts w:ascii="Wingdings" w:hAnsi="Wingdings" w:hint="default"/>
      </w:rPr>
    </w:lvl>
    <w:lvl w:ilvl="6" w:tplc="04240001" w:tentative="1">
      <w:start w:val="1"/>
      <w:numFmt w:val="bullet"/>
      <w:lvlText w:val=""/>
      <w:lvlJc w:val="left"/>
      <w:pPr>
        <w:tabs>
          <w:tab w:val="num" w:pos="4700"/>
        </w:tabs>
        <w:ind w:left="4700" w:hanging="360"/>
      </w:pPr>
      <w:rPr>
        <w:rFonts w:ascii="Symbol" w:hAnsi="Symbol" w:hint="default"/>
      </w:rPr>
    </w:lvl>
    <w:lvl w:ilvl="7" w:tplc="04240003" w:tentative="1">
      <w:start w:val="1"/>
      <w:numFmt w:val="bullet"/>
      <w:lvlText w:val="o"/>
      <w:lvlJc w:val="left"/>
      <w:pPr>
        <w:tabs>
          <w:tab w:val="num" w:pos="5420"/>
        </w:tabs>
        <w:ind w:left="5420" w:hanging="360"/>
      </w:pPr>
      <w:rPr>
        <w:rFonts w:ascii="Courier New" w:hAnsi="Courier New" w:hint="default"/>
      </w:rPr>
    </w:lvl>
    <w:lvl w:ilvl="8" w:tplc="04240005" w:tentative="1">
      <w:start w:val="1"/>
      <w:numFmt w:val="bullet"/>
      <w:lvlText w:val=""/>
      <w:lvlJc w:val="left"/>
      <w:pPr>
        <w:tabs>
          <w:tab w:val="num" w:pos="6140"/>
        </w:tabs>
        <w:ind w:left="6140" w:hanging="360"/>
      </w:pPr>
      <w:rPr>
        <w:rFonts w:ascii="Wingdings" w:hAnsi="Wingdings" w:hint="default"/>
      </w:rPr>
    </w:lvl>
  </w:abstractNum>
  <w:abstractNum w:abstractNumId="7" w15:restartNumberingAfterBreak="0">
    <w:nsid w:val="24D53560"/>
    <w:multiLevelType w:val="hybridMultilevel"/>
    <w:tmpl w:val="E236D62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7D83096"/>
    <w:multiLevelType w:val="hybridMultilevel"/>
    <w:tmpl w:val="B96017EA"/>
    <w:lvl w:ilvl="0" w:tplc="E31A14B0">
      <w:start w:val="1"/>
      <w:numFmt w:val="bullet"/>
      <w:lvlText w:val=""/>
      <w:lvlJc w:val="left"/>
      <w:pPr>
        <w:tabs>
          <w:tab w:val="num" w:pos="644"/>
        </w:tabs>
        <w:ind w:left="624"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5F4840"/>
    <w:multiLevelType w:val="hybridMultilevel"/>
    <w:tmpl w:val="FC4C824C"/>
    <w:lvl w:ilvl="0" w:tplc="A2E246C6">
      <w:start w:val="1"/>
      <w:numFmt w:val="bullet"/>
      <w:lvlText w:val=""/>
      <w:lvlJc w:val="left"/>
      <w:pPr>
        <w:tabs>
          <w:tab w:val="num" w:pos="700"/>
        </w:tabs>
        <w:ind w:left="62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7D0013"/>
    <w:multiLevelType w:val="hybridMultilevel"/>
    <w:tmpl w:val="6EF419E0"/>
    <w:lvl w:ilvl="0" w:tplc="08E24B1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AA63143"/>
    <w:multiLevelType w:val="hybridMultilevel"/>
    <w:tmpl w:val="15E6607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6E4C223E"/>
    <w:multiLevelType w:val="hybridMultilevel"/>
    <w:tmpl w:val="AC76C6EE"/>
    <w:lvl w:ilvl="0" w:tplc="5F74569A">
      <w:start w:val="1"/>
      <w:numFmt w:val="bullet"/>
      <w:lvlText w:val=""/>
      <w:lvlJc w:val="left"/>
      <w:pPr>
        <w:tabs>
          <w:tab w:val="num" w:pos="700"/>
        </w:tabs>
        <w:ind w:left="62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F776A1"/>
    <w:multiLevelType w:val="hybridMultilevel"/>
    <w:tmpl w:val="B96017EA"/>
    <w:lvl w:ilvl="0" w:tplc="A2E246C6">
      <w:start w:val="1"/>
      <w:numFmt w:val="bullet"/>
      <w:lvlText w:val=""/>
      <w:lvlJc w:val="left"/>
      <w:pPr>
        <w:tabs>
          <w:tab w:val="num" w:pos="700"/>
        </w:tabs>
        <w:ind w:left="62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4955AC"/>
    <w:multiLevelType w:val="hybridMultilevel"/>
    <w:tmpl w:val="FC145472"/>
    <w:lvl w:ilvl="0" w:tplc="A2E246C6">
      <w:start w:val="1"/>
      <w:numFmt w:val="bullet"/>
      <w:lvlText w:val=""/>
      <w:lvlJc w:val="left"/>
      <w:pPr>
        <w:tabs>
          <w:tab w:val="num" w:pos="700"/>
        </w:tabs>
        <w:ind w:left="62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8D514C"/>
    <w:multiLevelType w:val="hybridMultilevel"/>
    <w:tmpl w:val="43C8AF9C"/>
    <w:lvl w:ilvl="0" w:tplc="A2E246C6">
      <w:start w:val="1"/>
      <w:numFmt w:val="bullet"/>
      <w:lvlText w:val=""/>
      <w:lvlJc w:val="left"/>
      <w:pPr>
        <w:tabs>
          <w:tab w:val="num" w:pos="700"/>
        </w:tabs>
        <w:ind w:left="62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C42F30"/>
    <w:multiLevelType w:val="hybridMultilevel"/>
    <w:tmpl w:val="38FA336A"/>
    <w:lvl w:ilvl="0" w:tplc="E31A14B0">
      <w:start w:val="1"/>
      <w:numFmt w:val="bullet"/>
      <w:lvlText w:val=""/>
      <w:lvlJc w:val="left"/>
      <w:pPr>
        <w:tabs>
          <w:tab w:val="num" w:pos="644"/>
        </w:tabs>
        <w:ind w:left="624"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12"/>
  </w:num>
  <w:num w:numId="4">
    <w:abstractNumId w:val="3"/>
  </w:num>
  <w:num w:numId="5">
    <w:abstractNumId w:val="9"/>
  </w:num>
  <w:num w:numId="6">
    <w:abstractNumId w:val="6"/>
  </w:num>
  <w:num w:numId="7">
    <w:abstractNumId w:val="15"/>
  </w:num>
  <w:num w:numId="8">
    <w:abstractNumId w:val="1"/>
  </w:num>
  <w:num w:numId="9">
    <w:abstractNumId w:val="7"/>
  </w:num>
  <w:num w:numId="10">
    <w:abstractNumId w:val="11"/>
  </w:num>
  <w:num w:numId="11">
    <w:abstractNumId w:val="4"/>
  </w:num>
  <w:num w:numId="12">
    <w:abstractNumId w:val="13"/>
  </w:num>
  <w:num w:numId="13">
    <w:abstractNumId w:val="14"/>
  </w:num>
  <w:num w:numId="14">
    <w:abstractNumId w:val="0"/>
  </w:num>
  <w:num w:numId="15">
    <w:abstractNumId w:val="1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57A6"/>
    <w:rsid w:val="0029579D"/>
    <w:rsid w:val="002F57A6"/>
    <w:rsid w:val="0046107C"/>
    <w:rsid w:val="00E779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rebuchet MS" w:hAnsi="Trebuchet MS"/>
      <w:sz w:val="20"/>
    </w:rPr>
  </w:style>
  <w:style w:type="paragraph" w:styleId="Header">
    <w:name w:val="head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2019-04-23T08:47:00Z</dcterms:created>
  <dcterms:modified xsi:type="dcterms:W3CDTF">2019-04-23T08:47:00Z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