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52DD" w14:textId="79AA372E" w:rsidR="00BE4158" w:rsidRDefault="00DC0175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</w:p>
    <w:p w14:paraId="453DD4E4" w14:textId="77777777" w:rsidR="00BE4158" w:rsidRDefault="00BE4158">
      <w:pPr>
        <w:rPr>
          <w:sz w:val="28"/>
        </w:rPr>
      </w:pPr>
    </w:p>
    <w:p w14:paraId="701D1002" w14:textId="77777777" w:rsidR="00BE4158" w:rsidRDefault="00BE4158">
      <w:pPr>
        <w:rPr>
          <w:sz w:val="28"/>
        </w:rPr>
      </w:pPr>
    </w:p>
    <w:p w14:paraId="25FC0D1F" w14:textId="77777777" w:rsidR="00BE4158" w:rsidRDefault="00BE4158">
      <w:pPr>
        <w:rPr>
          <w:sz w:val="28"/>
        </w:rPr>
      </w:pPr>
    </w:p>
    <w:p w14:paraId="5190236B" w14:textId="77777777" w:rsidR="00BE4158" w:rsidRDefault="00BE4158">
      <w:pPr>
        <w:rPr>
          <w:sz w:val="28"/>
        </w:rPr>
      </w:pPr>
    </w:p>
    <w:p w14:paraId="21ABB2D0" w14:textId="77777777" w:rsidR="00BE4158" w:rsidRDefault="00BE4158">
      <w:pPr>
        <w:rPr>
          <w:sz w:val="28"/>
        </w:rPr>
      </w:pPr>
    </w:p>
    <w:p w14:paraId="52F7A177" w14:textId="77777777" w:rsidR="00BE4158" w:rsidRDefault="00BE4158">
      <w:pPr>
        <w:rPr>
          <w:sz w:val="28"/>
        </w:rPr>
      </w:pPr>
    </w:p>
    <w:p w14:paraId="00FA2C26" w14:textId="77777777" w:rsidR="00BE4158" w:rsidRDefault="00BE4158">
      <w:pPr>
        <w:rPr>
          <w:sz w:val="28"/>
        </w:rPr>
      </w:pPr>
    </w:p>
    <w:p w14:paraId="187C6016" w14:textId="77777777" w:rsidR="00BE4158" w:rsidRDefault="00BE4158">
      <w:pPr>
        <w:rPr>
          <w:sz w:val="28"/>
        </w:rPr>
      </w:pPr>
    </w:p>
    <w:p w14:paraId="767EDAE5" w14:textId="77777777" w:rsidR="00BE4158" w:rsidRDefault="00BE4158">
      <w:pPr>
        <w:rPr>
          <w:sz w:val="28"/>
        </w:rPr>
      </w:pPr>
    </w:p>
    <w:p w14:paraId="7BA083A7" w14:textId="77777777" w:rsidR="00BE4158" w:rsidRDefault="00BE4158">
      <w:pPr>
        <w:rPr>
          <w:sz w:val="28"/>
        </w:rPr>
      </w:pPr>
    </w:p>
    <w:p w14:paraId="57E79B06" w14:textId="77777777" w:rsidR="00BE4158" w:rsidRDefault="00BE4158">
      <w:pPr>
        <w:rPr>
          <w:sz w:val="28"/>
        </w:rPr>
      </w:pPr>
    </w:p>
    <w:p w14:paraId="6B330AAC" w14:textId="77777777" w:rsidR="00BE4158" w:rsidRDefault="00BE4158">
      <w:pPr>
        <w:rPr>
          <w:sz w:val="28"/>
        </w:rPr>
      </w:pPr>
    </w:p>
    <w:p w14:paraId="202D4BFE" w14:textId="77777777" w:rsidR="00BE4158" w:rsidRDefault="00BE4158">
      <w:pPr>
        <w:rPr>
          <w:sz w:val="28"/>
        </w:rPr>
      </w:pPr>
    </w:p>
    <w:p w14:paraId="04C90B25" w14:textId="77777777" w:rsidR="00BE4158" w:rsidRDefault="00BE4158">
      <w:pPr>
        <w:rPr>
          <w:sz w:val="28"/>
        </w:rPr>
      </w:pPr>
    </w:p>
    <w:p w14:paraId="2FBD42F0" w14:textId="77777777" w:rsidR="00BE4158" w:rsidRDefault="00BE4158">
      <w:pPr>
        <w:rPr>
          <w:sz w:val="28"/>
        </w:rPr>
      </w:pPr>
    </w:p>
    <w:p w14:paraId="0ABDC962" w14:textId="77777777" w:rsidR="00BE4158" w:rsidRDefault="00BE4158">
      <w:pPr>
        <w:rPr>
          <w:sz w:val="28"/>
        </w:rPr>
      </w:pPr>
    </w:p>
    <w:p w14:paraId="2DE36010" w14:textId="77777777" w:rsidR="00BE4158" w:rsidRDefault="00A1064F">
      <w:pPr>
        <w:jc w:val="center"/>
        <w:rPr>
          <w:b/>
          <w:sz w:val="50"/>
        </w:rPr>
      </w:pPr>
      <w:r>
        <w:rPr>
          <w:b/>
          <w:sz w:val="50"/>
        </w:rPr>
        <w:t>LOM  SVETLOBE:</w:t>
      </w:r>
    </w:p>
    <w:p w14:paraId="06E906C7" w14:textId="77777777" w:rsidR="00BE4158" w:rsidRDefault="00A1064F">
      <w:pPr>
        <w:jc w:val="center"/>
        <w:rPr>
          <w:b/>
          <w:sz w:val="50"/>
        </w:rPr>
      </w:pPr>
      <w:r>
        <w:rPr>
          <w:b/>
          <w:sz w:val="50"/>
        </w:rPr>
        <w:t>DOLOČANJE  LOMNEGA  KOLIČNIKA  STEKLA  Z  MIKROSKOPOM</w:t>
      </w:r>
    </w:p>
    <w:p w14:paraId="34B5C647" w14:textId="77777777" w:rsidR="00BE4158" w:rsidRDefault="00BE4158">
      <w:pPr>
        <w:rPr>
          <w:sz w:val="28"/>
        </w:rPr>
      </w:pPr>
    </w:p>
    <w:p w14:paraId="3C845E4C" w14:textId="77777777" w:rsidR="00BE4158" w:rsidRDefault="00BE4158">
      <w:pPr>
        <w:rPr>
          <w:sz w:val="28"/>
        </w:rPr>
      </w:pPr>
    </w:p>
    <w:p w14:paraId="3D224E8B" w14:textId="77777777" w:rsidR="00BE4158" w:rsidRDefault="00BE4158">
      <w:pPr>
        <w:rPr>
          <w:sz w:val="28"/>
        </w:rPr>
      </w:pPr>
    </w:p>
    <w:p w14:paraId="682C0887" w14:textId="77777777" w:rsidR="00BE4158" w:rsidRDefault="00BE4158">
      <w:pPr>
        <w:rPr>
          <w:sz w:val="28"/>
        </w:rPr>
      </w:pPr>
    </w:p>
    <w:p w14:paraId="7C5021AB" w14:textId="77777777" w:rsidR="00BE4158" w:rsidRDefault="00BE4158">
      <w:pPr>
        <w:rPr>
          <w:sz w:val="28"/>
        </w:rPr>
      </w:pPr>
    </w:p>
    <w:p w14:paraId="29289C47" w14:textId="77777777" w:rsidR="00BE4158" w:rsidRDefault="00BE4158">
      <w:pPr>
        <w:rPr>
          <w:sz w:val="28"/>
        </w:rPr>
      </w:pPr>
    </w:p>
    <w:p w14:paraId="16000CB6" w14:textId="77777777" w:rsidR="00BE4158" w:rsidRDefault="00BE4158">
      <w:pPr>
        <w:rPr>
          <w:sz w:val="28"/>
        </w:rPr>
      </w:pPr>
    </w:p>
    <w:p w14:paraId="1AF46F72" w14:textId="77777777" w:rsidR="00BE4158" w:rsidRDefault="00BE4158">
      <w:pPr>
        <w:rPr>
          <w:sz w:val="28"/>
        </w:rPr>
      </w:pPr>
    </w:p>
    <w:p w14:paraId="2E642D46" w14:textId="77777777" w:rsidR="00BE4158" w:rsidRDefault="00BE4158">
      <w:pPr>
        <w:rPr>
          <w:sz w:val="28"/>
        </w:rPr>
      </w:pPr>
    </w:p>
    <w:p w14:paraId="5429AD7F" w14:textId="77777777" w:rsidR="00BE4158" w:rsidRDefault="00BE4158">
      <w:pPr>
        <w:rPr>
          <w:sz w:val="28"/>
        </w:rPr>
      </w:pPr>
    </w:p>
    <w:p w14:paraId="5DF1BD86" w14:textId="77777777" w:rsidR="00BE4158" w:rsidRDefault="00BE4158">
      <w:pPr>
        <w:rPr>
          <w:sz w:val="28"/>
        </w:rPr>
      </w:pPr>
    </w:p>
    <w:p w14:paraId="1E009619" w14:textId="77777777" w:rsidR="00BE4158" w:rsidRDefault="00BE4158">
      <w:pPr>
        <w:rPr>
          <w:sz w:val="28"/>
        </w:rPr>
      </w:pPr>
    </w:p>
    <w:p w14:paraId="178AFD73" w14:textId="77777777" w:rsidR="00BE4158" w:rsidRDefault="00BE4158">
      <w:pPr>
        <w:rPr>
          <w:sz w:val="28"/>
        </w:rPr>
      </w:pPr>
    </w:p>
    <w:p w14:paraId="4A29D960" w14:textId="6C2F5C3E" w:rsidR="00BE4158" w:rsidRDefault="00BE4158">
      <w:pPr>
        <w:rPr>
          <w:sz w:val="28"/>
        </w:rPr>
      </w:pPr>
    </w:p>
    <w:p w14:paraId="6FF29D8C" w14:textId="77777777" w:rsidR="00F674A7" w:rsidRDefault="00F674A7">
      <w:pPr>
        <w:rPr>
          <w:sz w:val="28"/>
        </w:rPr>
      </w:pPr>
    </w:p>
    <w:p w14:paraId="42852558" w14:textId="77777777" w:rsidR="00BE4158" w:rsidRDefault="00BE4158">
      <w:pPr>
        <w:rPr>
          <w:sz w:val="28"/>
        </w:rPr>
      </w:pPr>
    </w:p>
    <w:p w14:paraId="08F68946" w14:textId="77777777" w:rsidR="00BE4158" w:rsidRDefault="00BE4158">
      <w:pPr>
        <w:rPr>
          <w:sz w:val="28"/>
        </w:rPr>
      </w:pPr>
    </w:p>
    <w:p w14:paraId="74FCEFE9" w14:textId="77777777" w:rsidR="00BE4158" w:rsidRDefault="00BE4158">
      <w:pPr>
        <w:rPr>
          <w:sz w:val="28"/>
        </w:rPr>
      </w:pPr>
    </w:p>
    <w:p w14:paraId="268CA14D" w14:textId="77777777" w:rsidR="00BE4158" w:rsidRDefault="00A1064F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Namen te vaje je bil določiti lomni količnik stekla s pomočjo mikroskopa.</w:t>
      </w:r>
    </w:p>
    <w:p w14:paraId="7C14D0EC" w14:textId="77777777" w:rsidR="00BE4158" w:rsidRDefault="00BE4158">
      <w:pPr>
        <w:rPr>
          <w:sz w:val="28"/>
        </w:rPr>
      </w:pPr>
    </w:p>
    <w:p w14:paraId="459FF8A7" w14:textId="77777777" w:rsidR="00BE4158" w:rsidRDefault="00A106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 IZBOR PRIPOMOČKOV, MERILNE OPREME IN</w:t>
      </w:r>
    </w:p>
    <w:p w14:paraId="2512EF84" w14:textId="77777777" w:rsidR="00BE4158" w:rsidRDefault="00A1064F">
      <w:pPr>
        <w:rPr>
          <w:b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sz w:val="28"/>
          <w:u w:val="single"/>
        </w:rPr>
        <w:t>MATERIALOV:</w:t>
      </w:r>
    </w:p>
    <w:p w14:paraId="627B746A" w14:textId="77777777" w:rsidR="00BE4158" w:rsidRDefault="00BE4158">
      <w:pPr>
        <w:rPr>
          <w:sz w:val="28"/>
        </w:rPr>
      </w:pPr>
    </w:p>
    <w:p w14:paraId="352E0211" w14:textId="77777777" w:rsidR="00BE4158" w:rsidRDefault="00A1064F">
      <w:pPr>
        <w:rPr>
          <w:sz w:val="28"/>
        </w:rPr>
      </w:pPr>
      <w:r>
        <w:rPr>
          <w:sz w:val="28"/>
        </w:rPr>
        <w:t>- mikroskop;</w:t>
      </w:r>
    </w:p>
    <w:p w14:paraId="41120DCF" w14:textId="77777777" w:rsidR="00BE4158" w:rsidRDefault="00A1064F">
      <w:pPr>
        <w:rPr>
          <w:sz w:val="28"/>
        </w:rPr>
      </w:pPr>
      <w:r>
        <w:rPr>
          <w:sz w:val="28"/>
        </w:rPr>
        <w:t>- objektno steklo;</w:t>
      </w:r>
    </w:p>
    <w:p w14:paraId="6CA88A8C" w14:textId="77777777" w:rsidR="00BE4158" w:rsidRDefault="00A1064F">
      <w:pPr>
        <w:rPr>
          <w:sz w:val="28"/>
        </w:rPr>
      </w:pPr>
      <w:r>
        <w:rPr>
          <w:sz w:val="28"/>
        </w:rPr>
        <w:t>- mersko uro;</w:t>
      </w:r>
    </w:p>
    <w:p w14:paraId="18D82096" w14:textId="77777777" w:rsidR="00BE4158" w:rsidRDefault="00A1064F">
      <w:pPr>
        <w:rPr>
          <w:sz w:val="28"/>
        </w:rPr>
      </w:pPr>
      <w:r>
        <w:rPr>
          <w:sz w:val="28"/>
        </w:rPr>
        <w:t>- mikrometrski vijak in</w:t>
      </w:r>
    </w:p>
    <w:p w14:paraId="3666DA8F" w14:textId="77777777" w:rsidR="00BE4158" w:rsidRDefault="00A1064F">
      <w:pPr>
        <w:rPr>
          <w:sz w:val="28"/>
        </w:rPr>
      </w:pPr>
      <w:r>
        <w:rPr>
          <w:sz w:val="28"/>
        </w:rPr>
        <w:t>- alkoholni flomaster.</w:t>
      </w:r>
    </w:p>
    <w:p w14:paraId="22DB5F0A" w14:textId="77777777" w:rsidR="00BE4158" w:rsidRDefault="00BE4158">
      <w:pPr>
        <w:rPr>
          <w:sz w:val="28"/>
        </w:rPr>
      </w:pPr>
    </w:p>
    <w:p w14:paraId="54D9DA39" w14:textId="77777777" w:rsidR="00BE4158" w:rsidRDefault="00BE4158">
      <w:pPr>
        <w:rPr>
          <w:sz w:val="28"/>
        </w:rPr>
      </w:pPr>
    </w:p>
    <w:p w14:paraId="4495A382" w14:textId="77777777" w:rsidR="00BE4158" w:rsidRDefault="00A106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OPREDELITEV MERSKIH KOLIČIN, KONSTANT IN</w:t>
      </w:r>
    </w:p>
    <w:p w14:paraId="3BAE9429" w14:textId="77777777" w:rsidR="00BE4158" w:rsidRDefault="00A1064F">
      <w:pPr>
        <w:rPr>
          <w:b/>
          <w:sz w:val="28"/>
          <w:u w:val="single"/>
        </w:rPr>
      </w:pPr>
      <w:r>
        <w:rPr>
          <w:sz w:val="28"/>
        </w:rPr>
        <w:t xml:space="preserve">    </w:t>
      </w:r>
      <w:r>
        <w:rPr>
          <w:b/>
          <w:sz w:val="28"/>
          <w:u w:val="single"/>
        </w:rPr>
        <w:t>PARAMETROV:</w:t>
      </w:r>
    </w:p>
    <w:p w14:paraId="3376ABE2" w14:textId="77777777" w:rsidR="00BE4158" w:rsidRDefault="00BE4158">
      <w:pPr>
        <w:rPr>
          <w:sz w:val="28"/>
        </w:rPr>
      </w:pPr>
    </w:p>
    <w:p w14:paraId="6AACBF69" w14:textId="77777777" w:rsidR="00BE4158" w:rsidRDefault="00A1064F">
      <w:pPr>
        <w:tabs>
          <w:tab w:val="left" w:pos="993"/>
        </w:tabs>
        <w:rPr>
          <w:sz w:val="28"/>
          <w:u w:val="single"/>
        </w:rPr>
      </w:pPr>
      <w:r>
        <w:rPr>
          <w:sz w:val="28"/>
        </w:rPr>
        <w:t>Skica:  (Vpadni in lomni kot sta na skici narisana pretirano velika,</w:t>
      </w:r>
    </w:p>
    <w:p w14:paraId="003815D6" w14:textId="77777777" w:rsidR="00BE4158" w:rsidRDefault="00A1064F">
      <w:pPr>
        <w:tabs>
          <w:tab w:val="left" w:pos="993"/>
        </w:tabs>
        <w:rPr>
          <w:sz w:val="28"/>
        </w:rPr>
      </w:pPr>
      <w:r>
        <w:rPr>
          <w:sz w:val="28"/>
        </w:rPr>
        <w:tab/>
        <w:t>saj bi bila drugače skica precej nerazumljiva in nejasna)</w:t>
      </w:r>
    </w:p>
    <w:p w14:paraId="02AA5B6F" w14:textId="77777777" w:rsidR="00BE4158" w:rsidRDefault="00BE4158">
      <w:pPr>
        <w:rPr>
          <w:sz w:val="28"/>
        </w:rPr>
      </w:pPr>
    </w:p>
    <w:p w14:paraId="5C8256A3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59393A97">
          <v:line id="_x0000_s1031" style="position:absolute;flip:x y;z-index:251655680;mso-position-horizontal-relative:text;mso-position-vertical-relative:text" from="145.3pt,7.1pt" to="267.75pt,122.35pt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 w14:anchorId="03899A1C">
          <v:line id="_x0000_s1032" style="position:absolute;flip:x y;z-index:251656704;mso-position-horizontal-relative:text;mso-position-vertical-relative:text" from="123.7pt,14.3pt" to="267.45pt,148.15pt" o:allowincell="f" strokeweight="1pt">
            <v:stroke startarrowwidth="narrow" startarrowlength="short" endarrowwidth="narrow" endarrowlength="short"/>
          </v:line>
        </w:pict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  <w:t xml:space="preserve">      </w:t>
      </w:r>
    </w:p>
    <w:p w14:paraId="0F42A4F7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50E9E330">
          <v:line id="_x0000_s1038" style="position:absolute;flip:y;z-index:251662848;mso-position-horizontal-relative:text;mso-position-vertical-relative:text" from="166.9pt,12.25pt" to="166.95pt,33.9pt" o:allowincell="f" strokeweight="1pt">
            <v:stroke startarrowwidth="narrow" startarrowlength="short" endarrowwidth="narrow" endarrowlength="short"/>
          </v:line>
        </w:pict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  <w:t xml:space="preserve">        A</w:t>
      </w:r>
    </w:p>
    <w:p w14:paraId="0ABF51A7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37BD7910">
          <v:line id="_x0000_s1039" style="position:absolute;z-index:251663872;mso-position-horizontal-relative:text;mso-position-vertical-relative:text" from="166.9pt,10.2pt" to="166.95pt,17.45pt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 w14:anchorId="7ADA1F5E">
          <v:line id="_x0000_s1033" style="position:absolute;flip:y;z-index:251657728;mso-position-horizontal-relative:text;mso-position-vertical-relative:text" from="237.4pt,3.2pt" to="237.45pt,85.75pt" o:allowincell="f" strokeweight="1pt">
            <v:stroke dashstyle="3 1" startarrowwidth="narrow" startarrowlength="short" endarrowwidth="narrow" endarrowlength="short"/>
          </v:line>
        </w:pict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  <w:t xml:space="preserve">       P</w:t>
      </w:r>
    </w:p>
    <w:p w14:paraId="68AC36CD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1CF26112">
          <v:shape id="_x0000_s1040" style="position:absolute;margin-left:166.9pt;margin-top:-.35pt;width:.05pt;height:4.55pt;z-index:251664896;mso-position-horizontal-relative:text;mso-position-vertical-relative:text" coordsize="20000,20000" o:allowincell="f" path="m,5934l,,,19780,,5934xe" filled="f" strokeweight="1pt">
            <v:stroke startarrowwidth="narrow" startarrowlength="short" endarrowwidth="narrow" endarrowlength="short"/>
            <v:path arrowok="t"/>
          </v:shape>
        </w:pict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  <w:t xml:space="preserve">   B</w:t>
      </w:r>
    </w:p>
    <w:p w14:paraId="31BF4D16" w14:textId="77777777" w:rsidR="00BE4158" w:rsidRDefault="00BE4158">
      <w:pPr>
        <w:rPr>
          <w:sz w:val="28"/>
        </w:rPr>
      </w:pPr>
    </w:p>
    <w:p w14:paraId="12FD0D14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</w:t>
      </w:r>
      <w:r>
        <w:rPr>
          <w:sz w:val="28"/>
          <w:vertAlign w:val="subscript"/>
        </w:rPr>
        <w:t>z</w:t>
      </w:r>
    </w:p>
    <w:p w14:paraId="10EB61B4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16"/>
        </w:rPr>
        <w:t xml:space="preserve">    </w:t>
      </w:r>
      <w:r>
        <w:rPr>
          <w:sz w:val="28"/>
        </w:rPr>
        <w:sym w:font="Symbol" w:char="F061"/>
      </w:r>
      <w:r>
        <w:rPr>
          <w:sz w:val="28"/>
        </w:rPr>
        <w:tab/>
        <w:t xml:space="preserve">    R</w:t>
      </w:r>
    </w:p>
    <w:p w14:paraId="310FFB07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1982B633">
          <v:line id="_x0000_s1037" style="position:absolute;flip:y;z-index:251661824;mso-position-horizontal-relative:text;mso-position-vertical-relative:text" from="330.4pt,4.5pt" to="330.45pt,64.55pt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  <w:sz w:val="20"/>
        </w:rPr>
        <w:pict w14:anchorId="46948104">
          <v:rect id="_x0000_s1034" style="position:absolute;margin-left:262.9pt;margin-top:3.75pt;width:7.55pt;height:1.55pt;z-index:251658752;mso-position-horizontal-relative:text;mso-position-vertical-relative:text" o:allowincell="f" fillcolor="black" strokeweight="1pt"/>
        </w:pict>
      </w:r>
      <w:r>
        <w:rPr>
          <w:noProof/>
          <w:sz w:val="20"/>
        </w:rPr>
        <w:pict w14:anchorId="4A266306">
          <v:line id="_x0000_s1026" style="position:absolute;z-index:251650560;mso-position-horizontal-relative:text;mso-position-vertical-relative:text" from="55.15pt,4.7pt" to="337.95pt,4.75pt" o:allowincell="f" strokeweight="1.2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 w14:anchorId="3DB1BE96">
          <v:line id="_x0000_s1029" style="position:absolute;flip:y;z-index:251653632;mso-position-horizontal-relative:text;mso-position-vertical-relative:text" from="237.4pt,4.7pt" to="237.45pt,64pt" o:allowincell="f" strokeweight="1pt">
            <v:stroke dashstyle="3 1" startarrowwidth="narrow" startarrowlength="short" endarrowwidth="narrow" endarrowlength="short"/>
          </v:line>
        </w:pict>
      </w:r>
      <w:r>
        <w:rPr>
          <w:noProof/>
          <w:sz w:val="20"/>
        </w:rPr>
        <w:pict w14:anchorId="66E95F6D">
          <v:line id="_x0000_s1030" style="position:absolute;flip:x y;z-index:251654656;mso-position-horizontal-relative:text;mso-position-vertical-relative:text" from="237.4pt,4.7pt" to="267.45pt,64pt" o:allowincell="f" strokeweight="1pt">
            <v:stroke startarrowwidth="narrow" startarrowlength="short" endarrowwidth="narrow" endarrowlength="short"/>
          </v:line>
        </w:pict>
      </w:r>
      <w:r>
        <w:rPr>
          <w:noProof/>
          <w:sz w:val="20"/>
        </w:rPr>
        <w:pict w14:anchorId="21FEB7C2">
          <v:line id="_x0000_s1028" style="position:absolute;flip:y;z-index:251652608;mso-position-horizontal-relative:text;mso-position-vertical-relative:text" from="267.4pt,4.7pt" to="267.45pt,64pt" o:allowincell="f" strokeweight="1pt">
            <v:stroke dashstyle="3 1" startarrowwidth="narrow" startarrowlength="short" endarrowwidth="narrow" endarrowlength="short"/>
          </v:line>
        </w:pict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</w:r>
      <w:r w:rsidR="00A1064F">
        <w:rPr>
          <w:sz w:val="28"/>
        </w:rPr>
        <w:tab/>
        <w:t>x</w:t>
      </w:r>
    </w:p>
    <w:p w14:paraId="4D1DFDB4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</w:t>
      </w:r>
      <w:r>
        <w:rPr>
          <w:sz w:val="28"/>
          <w:vertAlign w:val="subscript"/>
        </w:rPr>
        <w:t>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sym w:font="Symbol" w:char="F062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d</w:t>
      </w:r>
    </w:p>
    <w:p w14:paraId="129ACB25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6"/>
        </w:rPr>
        <w:t xml:space="preserve"> </w:t>
      </w:r>
      <w:r>
        <w:rPr>
          <w:sz w:val="28"/>
        </w:rPr>
        <w:sym w:font="Symbol" w:char="F062"/>
      </w:r>
    </w:p>
    <w:p w14:paraId="576FFB5E" w14:textId="77777777" w:rsidR="00BE4158" w:rsidRDefault="002517DA">
      <w:pPr>
        <w:rPr>
          <w:sz w:val="28"/>
        </w:rPr>
      </w:pPr>
      <w:r>
        <w:rPr>
          <w:noProof/>
          <w:sz w:val="20"/>
        </w:rPr>
        <w:pict w14:anchorId="43DC5B2D">
          <v:rect id="_x0000_s1036" style="position:absolute;margin-left:263.65pt;margin-top:14.25pt;width:7.55pt;height:1.55pt;z-index:251660800;mso-position-horizontal-relative:text;mso-position-vertical-relative:text" o:allowincell="f" fillcolor="black" strokeweight="1pt"/>
        </w:pict>
      </w:r>
      <w:r>
        <w:rPr>
          <w:noProof/>
          <w:sz w:val="20"/>
        </w:rPr>
        <w:pict w14:anchorId="77A2B50C">
          <v:rect id="_x0000_s1035" style="position:absolute;margin-left:263.65pt;margin-top:14pt;width:6.8pt;height:.8pt;z-index:251659776;mso-position-horizontal-relative:text;mso-position-vertical-relative:text" o:allowincell="f" filled="f" strokeweight="1pt">
            <v:stroke dashstyle="3 1"/>
          </v:rect>
        </w:pict>
      </w:r>
      <w:r>
        <w:rPr>
          <w:noProof/>
          <w:sz w:val="20"/>
        </w:rPr>
        <w:pict w14:anchorId="3808762F">
          <v:line id="_x0000_s1027" style="position:absolute;z-index:251651584;mso-position-horizontal-relative:text;mso-position-vertical-relative:text" from="55.15pt,13.85pt" to="338.7pt,13.9pt" o:allowincell="f" strokeweight="1.2pt">
            <v:stroke startarrowwidth="narrow" startarrowlength="short" endarrowwidth="narrow" endarrowlength="short"/>
          </v:line>
        </w:pict>
      </w:r>
    </w:p>
    <w:p w14:paraId="7E0B3670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Č</w:t>
      </w:r>
    </w:p>
    <w:p w14:paraId="0F34591B" w14:textId="77777777" w:rsidR="00BE4158" w:rsidRDefault="00A1064F">
      <w:pPr>
        <w:rPr>
          <w:sz w:val="28"/>
        </w:rPr>
      </w:pPr>
      <w:r>
        <w:rPr>
          <w:sz w:val="28"/>
        </w:rPr>
        <w:t>d - debelina objektnega stekla</w:t>
      </w:r>
    </w:p>
    <w:p w14:paraId="664B225E" w14:textId="77777777" w:rsidR="00BE4158" w:rsidRDefault="00A1064F">
      <w:pPr>
        <w:rPr>
          <w:sz w:val="28"/>
        </w:rPr>
      </w:pPr>
      <w:r>
        <w:rPr>
          <w:sz w:val="28"/>
        </w:rPr>
        <w:t xml:space="preserve">P - premik tubusa, </w:t>
      </w:r>
    </w:p>
    <w:p w14:paraId="6B726DE0" w14:textId="77777777" w:rsidR="00BE4158" w:rsidRDefault="00A1064F">
      <w:pPr>
        <w:rPr>
          <w:sz w:val="28"/>
        </w:rPr>
      </w:pPr>
      <w:r>
        <w:rPr>
          <w:sz w:val="28"/>
        </w:rPr>
        <w:t xml:space="preserve">A - položaj tubusa pri izostritvi madeža na zgornji strani objektnega </w:t>
      </w:r>
    </w:p>
    <w:p w14:paraId="1FEE22A3" w14:textId="77777777" w:rsidR="00BE4158" w:rsidRDefault="00A1064F">
      <w:pPr>
        <w:rPr>
          <w:sz w:val="28"/>
        </w:rPr>
      </w:pPr>
      <w:r>
        <w:rPr>
          <w:sz w:val="28"/>
        </w:rPr>
        <w:t xml:space="preserve">      stekla</w:t>
      </w:r>
    </w:p>
    <w:p w14:paraId="0DB38F39" w14:textId="77777777" w:rsidR="00BE4158" w:rsidRDefault="00A1064F">
      <w:pPr>
        <w:rPr>
          <w:sz w:val="28"/>
        </w:rPr>
      </w:pPr>
      <w:r>
        <w:rPr>
          <w:sz w:val="28"/>
        </w:rPr>
        <w:t xml:space="preserve">B - položaj tubusa pri izostritvi madeža na spodnji strani objektnega </w:t>
      </w:r>
    </w:p>
    <w:p w14:paraId="3C8A468A" w14:textId="77777777" w:rsidR="00BE4158" w:rsidRDefault="00A1064F">
      <w:pPr>
        <w:rPr>
          <w:sz w:val="28"/>
        </w:rPr>
      </w:pPr>
      <w:r>
        <w:rPr>
          <w:sz w:val="28"/>
        </w:rPr>
        <w:t xml:space="preserve">      stekla</w:t>
      </w:r>
    </w:p>
    <w:p w14:paraId="1FC0E4E4" w14:textId="77777777" w:rsidR="00BE4158" w:rsidRDefault="00A1064F">
      <w:pPr>
        <w:rPr>
          <w:sz w:val="28"/>
        </w:rPr>
      </w:pPr>
      <w:r>
        <w:rPr>
          <w:sz w:val="28"/>
        </w:rPr>
        <w:sym w:font="Symbol" w:char="F061"/>
      </w:r>
      <w:r>
        <w:rPr>
          <w:sz w:val="28"/>
        </w:rPr>
        <w:t xml:space="preserve"> - vpadni kot</w:t>
      </w:r>
    </w:p>
    <w:p w14:paraId="4619C09D" w14:textId="77777777" w:rsidR="00BE4158" w:rsidRDefault="00A1064F">
      <w:pPr>
        <w:rPr>
          <w:sz w:val="28"/>
        </w:rPr>
      </w:pPr>
      <w:r>
        <w:rPr>
          <w:sz w:val="28"/>
        </w:rPr>
        <w:sym w:font="Symbol" w:char="F062"/>
      </w:r>
      <w:r>
        <w:rPr>
          <w:sz w:val="28"/>
        </w:rPr>
        <w:t xml:space="preserve"> - lomni kot</w:t>
      </w:r>
    </w:p>
    <w:p w14:paraId="64FF334E" w14:textId="77777777" w:rsidR="00BE4158" w:rsidRDefault="00A1064F">
      <w:pPr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- lomni koeficient zraka</w:t>
      </w:r>
    </w:p>
    <w:p w14:paraId="2D60233C" w14:textId="77777777" w:rsidR="00BE4158" w:rsidRDefault="00A1064F">
      <w:pPr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s</w:t>
      </w:r>
      <w:r>
        <w:rPr>
          <w:sz w:val="28"/>
        </w:rPr>
        <w:t xml:space="preserve"> - lomni količnik stekla</w:t>
      </w:r>
    </w:p>
    <w:p w14:paraId="5C347DDA" w14:textId="77777777" w:rsidR="00BE4158" w:rsidRDefault="00A1064F">
      <w:pPr>
        <w:rPr>
          <w:sz w:val="28"/>
        </w:rPr>
      </w:pPr>
      <w:r>
        <w:rPr>
          <w:sz w:val="28"/>
        </w:rPr>
        <w:t>R - rdeča pika na zgornji strani objektnega stekla</w:t>
      </w:r>
    </w:p>
    <w:p w14:paraId="64CCF1DB" w14:textId="77777777" w:rsidR="00BE4158" w:rsidRDefault="00A1064F">
      <w:pPr>
        <w:rPr>
          <w:sz w:val="28"/>
        </w:rPr>
      </w:pPr>
      <w:r>
        <w:rPr>
          <w:sz w:val="28"/>
        </w:rPr>
        <w:t>Č - črna pika na spodnji strani objektnega stkela</w:t>
      </w:r>
    </w:p>
    <w:p w14:paraId="25673A59" w14:textId="77777777" w:rsidR="00BE4158" w:rsidRDefault="00A1064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3. IZVEDBA VAJE:</w:t>
      </w:r>
    </w:p>
    <w:p w14:paraId="04362F5E" w14:textId="77777777" w:rsidR="00BE4158" w:rsidRDefault="00BE4158">
      <w:pPr>
        <w:rPr>
          <w:sz w:val="28"/>
        </w:rPr>
      </w:pPr>
    </w:p>
    <w:p w14:paraId="2DC3E41E" w14:textId="77777777" w:rsidR="00BE4158" w:rsidRDefault="00A1064F">
      <w:pPr>
        <w:rPr>
          <w:sz w:val="28"/>
        </w:rPr>
      </w:pPr>
      <w:r>
        <w:rPr>
          <w:sz w:val="28"/>
        </w:rPr>
        <w:t>Na zgornjo in spodnjo stran objektnega stekla smo s flomastrom narisali po eno piko  in ju opazovali pod mikroskopom. Izostrili smo sliko zgornjega madeža (zgornji madež smo narisali z rdečim flomastrom, spodnjega pa z modrim) in z mersko uro izmerili položaj tubusa. Nato smo izostrili še sliko spodnjega madeža in spet z mersko uro izmerili položaj tubusa. Razlika teh dveh meritev je dejanski premik tubusa na mikroskopu (P). Z mikrometrskim vijakom smo izmerili še debelio objektnega stekla in si vse podatke zapisali na list papirja.</w:t>
      </w:r>
    </w:p>
    <w:p w14:paraId="4F132ADD" w14:textId="77777777" w:rsidR="00BE4158" w:rsidRDefault="00BE4158">
      <w:pPr>
        <w:rPr>
          <w:sz w:val="28"/>
        </w:rPr>
      </w:pPr>
    </w:p>
    <w:p w14:paraId="2D604391" w14:textId="77777777" w:rsidR="00BE4158" w:rsidRDefault="00BE4158">
      <w:pPr>
        <w:rPr>
          <w:sz w:val="28"/>
        </w:rPr>
      </w:pPr>
    </w:p>
    <w:p w14:paraId="610CDF00" w14:textId="77777777" w:rsidR="00BE4158" w:rsidRDefault="00A1064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4. ZBIRANJE PODATKOV:</w:t>
      </w:r>
    </w:p>
    <w:p w14:paraId="45D3EE39" w14:textId="77777777" w:rsidR="00BE4158" w:rsidRDefault="00BE4158">
      <w:pPr>
        <w:rPr>
          <w:sz w:val="28"/>
        </w:rPr>
      </w:pPr>
    </w:p>
    <w:p w14:paraId="6E66D7C5" w14:textId="77777777" w:rsidR="00BE4158" w:rsidRDefault="00A1064F">
      <w:pPr>
        <w:rPr>
          <w:sz w:val="28"/>
        </w:rPr>
      </w:pPr>
      <w:r>
        <w:rPr>
          <w:sz w:val="28"/>
        </w:rPr>
        <w:t>d = 1,5 mm</w:t>
      </w:r>
    </w:p>
    <w:p w14:paraId="7A70A350" w14:textId="77777777" w:rsidR="00BE4158" w:rsidRDefault="00A1064F">
      <w:pPr>
        <w:rPr>
          <w:sz w:val="28"/>
        </w:rPr>
      </w:pPr>
      <w:r>
        <w:rPr>
          <w:sz w:val="28"/>
        </w:rPr>
        <w:t>P = 1 mm</w:t>
      </w:r>
    </w:p>
    <w:p w14:paraId="4E3632EA" w14:textId="77777777" w:rsidR="00BE4158" w:rsidRDefault="00A1064F">
      <w:pPr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= 1</w:t>
      </w:r>
    </w:p>
    <w:p w14:paraId="104C28C8" w14:textId="77777777" w:rsidR="00BE4158" w:rsidRDefault="00BE4158">
      <w:pPr>
        <w:rPr>
          <w:sz w:val="28"/>
        </w:rPr>
      </w:pPr>
    </w:p>
    <w:p w14:paraId="54C5381A" w14:textId="77777777" w:rsidR="00BE4158" w:rsidRDefault="00BE4158">
      <w:pPr>
        <w:rPr>
          <w:sz w:val="28"/>
        </w:rPr>
      </w:pPr>
    </w:p>
    <w:p w14:paraId="2D06272C" w14:textId="77777777" w:rsidR="00BE4158" w:rsidRDefault="00A1064F">
      <w:pPr>
        <w:rPr>
          <w:sz w:val="28"/>
        </w:rPr>
      </w:pPr>
      <w:r>
        <w:rPr>
          <w:b/>
          <w:sz w:val="28"/>
          <w:u w:val="single"/>
        </w:rPr>
        <w:t>5. IZRAČUNI IN KOMENTARJI:</w:t>
      </w:r>
    </w:p>
    <w:p w14:paraId="601981C6" w14:textId="77777777" w:rsidR="00BE4158" w:rsidRDefault="00BE4158">
      <w:pPr>
        <w:rPr>
          <w:sz w:val="28"/>
        </w:rPr>
      </w:pPr>
    </w:p>
    <w:p w14:paraId="4D946B03" w14:textId="77777777" w:rsidR="00BE4158" w:rsidRDefault="00A1064F">
      <w:pPr>
        <w:rPr>
          <w:sz w:val="28"/>
        </w:rPr>
      </w:pPr>
      <w:r>
        <w:rPr>
          <w:sz w:val="28"/>
        </w:rPr>
        <w:t>Formulo za izračun lomnega količnika stekla smo izpeljali iz lomnega zakona:</w:t>
      </w:r>
    </w:p>
    <w:p w14:paraId="51DA2303" w14:textId="77777777" w:rsidR="00BE4158" w:rsidRDefault="00BE4158">
      <w:pPr>
        <w:rPr>
          <w:sz w:val="28"/>
        </w:rPr>
      </w:pPr>
    </w:p>
    <w:p w14:paraId="387E0A86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sin </w:t>
      </w:r>
      <w:r>
        <w:rPr>
          <w:sz w:val="28"/>
        </w:rPr>
        <w:sym w:font="Symbol" w:char="F061"/>
      </w:r>
      <w:r>
        <w:rPr>
          <w:sz w:val="28"/>
        </w:rPr>
        <w:t xml:space="preserve"> = n</w:t>
      </w:r>
      <w:r>
        <w:rPr>
          <w:sz w:val="28"/>
          <w:vertAlign w:val="subscript"/>
        </w:rPr>
        <w:t>s</w:t>
      </w:r>
      <w:r>
        <w:rPr>
          <w:sz w:val="28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sin </w:t>
      </w:r>
      <w:r>
        <w:rPr>
          <w:sz w:val="28"/>
        </w:rPr>
        <w:sym w:font="Symbol" w:char="F062"/>
      </w:r>
    </w:p>
    <w:p w14:paraId="566687C0" w14:textId="77777777" w:rsidR="00BE4158" w:rsidRDefault="00BE4158">
      <w:pPr>
        <w:rPr>
          <w:sz w:val="28"/>
        </w:rPr>
      </w:pPr>
    </w:p>
    <w:p w14:paraId="3672BF1F" w14:textId="77777777" w:rsidR="00BE4158" w:rsidRDefault="00A1064F">
      <w:pPr>
        <w:rPr>
          <w:sz w:val="28"/>
        </w:rPr>
      </w:pPr>
      <w:r>
        <w:rPr>
          <w:sz w:val="28"/>
        </w:rPr>
        <w:t>Ker je n</w:t>
      </w:r>
      <w:r>
        <w:rPr>
          <w:sz w:val="28"/>
          <w:vertAlign w:val="subscript"/>
        </w:rPr>
        <w:t>z</w:t>
      </w:r>
      <w:r>
        <w:rPr>
          <w:sz w:val="28"/>
        </w:rPr>
        <w:t xml:space="preserve"> = 1, sledi:</w:t>
      </w:r>
    </w:p>
    <w:p w14:paraId="6B1AD117" w14:textId="77777777" w:rsidR="00BE4158" w:rsidRDefault="00BE4158">
      <w:pPr>
        <w:rPr>
          <w:sz w:val="28"/>
        </w:rPr>
      </w:pPr>
    </w:p>
    <w:p w14:paraId="7ED44E78" w14:textId="77777777" w:rsidR="00BE4158" w:rsidRDefault="00A1064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sin </w:t>
      </w:r>
      <w:r>
        <w:rPr>
          <w:sz w:val="28"/>
        </w:rPr>
        <w:sym w:font="Symbol" w:char="F061"/>
      </w:r>
      <w:r>
        <w:rPr>
          <w:sz w:val="28"/>
        </w:rPr>
        <w:t xml:space="preserve"> = n</w:t>
      </w:r>
      <w:r>
        <w:rPr>
          <w:sz w:val="28"/>
          <w:vertAlign w:val="subscript"/>
        </w:rPr>
        <w:t>s</w:t>
      </w:r>
      <w:r>
        <w:rPr>
          <w:sz w:val="28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sin </w:t>
      </w:r>
      <w:r>
        <w:rPr>
          <w:sz w:val="28"/>
        </w:rPr>
        <w:sym w:font="Symbol" w:char="F062"/>
      </w:r>
    </w:p>
    <w:p w14:paraId="31D3602F" w14:textId="77777777" w:rsidR="00BE4158" w:rsidRDefault="00BE4158">
      <w:pPr>
        <w:rPr>
          <w:sz w:val="28"/>
        </w:rPr>
      </w:pPr>
    </w:p>
    <w:p w14:paraId="151DB807" w14:textId="77777777" w:rsidR="00BE4158" w:rsidRDefault="00A1064F">
      <w:pPr>
        <w:rPr>
          <w:sz w:val="28"/>
        </w:rPr>
      </w:pPr>
      <w:r>
        <w:rPr>
          <w:sz w:val="28"/>
        </w:rPr>
        <w:t xml:space="preserve">Pri zelo malih kotih (kakršna sta bila naša </w:t>
      </w:r>
      <w:r>
        <w:rPr>
          <w:sz w:val="28"/>
        </w:rPr>
        <w:sym w:font="Symbol" w:char="F061"/>
      </w:r>
      <w:r>
        <w:rPr>
          <w:sz w:val="28"/>
        </w:rPr>
        <w:t xml:space="preserve"> in </w:t>
      </w:r>
      <w:r>
        <w:rPr>
          <w:sz w:val="28"/>
        </w:rPr>
        <w:sym w:font="Symbol" w:char="F062"/>
      </w:r>
      <w:r>
        <w:rPr>
          <w:sz w:val="28"/>
        </w:rPr>
        <w:t>) je sinus kota kar enak tangensu tega kota. Od tod sledi:</w:t>
      </w:r>
    </w:p>
    <w:p w14:paraId="3029ACED" w14:textId="77777777" w:rsidR="00BE4158" w:rsidRDefault="00BE4158">
      <w:pPr>
        <w:jc w:val="center"/>
        <w:rPr>
          <w:sz w:val="28"/>
        </w:rPr>
      </w:pPr>
    </w:p>
    <w:p w14:paraId="49DBC568" w14:textId="77777777" w:rsidR="00BE4158" w:rsidRDefault="00A1064F">
      <w:pPr>
        <w:jc w:val="center"/>
        <w:rPr>
          <w:sz w:val="28"/>
        </w:rPr>
      </w:pPr>
      <w:r>
        <w:rPr>
          <w:sz w:val="28"/>
        </w:rPr>
        <w:t xml:space="preserve">tg </w:t>
      </w:r>
      <w:r>
        <w:rPr>
          <w:sz w:val="28"/>
        </w:rPr>
        <w:sym w:font="Symbol" w:char="F061"/>
      </w:r>
      <w:r>
        <w:rPr>
          <w:sz w:val="28"/>
        </w:rPr>
        <w:t xml:space="preserve"> = n</w:t>
      </w:r>
      <w:r>
        <w:rPr>
          <w:sz w:val="28"/>
          <w:vertAlign w:val="subscript"/>
        </w:rPr>
        <w:t>s</w:t>
      </w:r>
      <w:r>
        <w:rPr>
          <w:sz w:val="28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tg </w:t>
      </w:r>
      <w:r>
        <w:rPr>
          <w:sz w:val="28"/>
        </w:rPr>
        <w:sym w:font="Symbol" w:char="F062"/>
      </w:r>
    </w:p>
    <w:p w14:paraId="0F31014C" w14:textId="77777777" w:rsidR="00BE4158" w:rsidRDefault="00A1064F">
      <w:pPr>
        <w:rPr>
          <w:sz w:val="28"/>
        </w:rPr>
      </w:pPr>
      <w:r>
        <w:rPr>
          <w:sz w:val="28"/>
        </w:rPr>
        <w:t>Glede na skico:</w:t>
      </w:r>
    </w:p>
    <w:p w14:paraId="660B8445" w14:textId="77777777" w:rsidR="00BE4158" w:rsidRDefault="00A1064F">
      <w:pPr>
        <w:rPr>
          <w:sz w:val="28"/>
        </w:rPr>
      </w:pPr>
      <w:r>
        <w:rPr>
          <w:sz w:val="28"/>
        </w:rPr>
        <w:t xml:space="preserve">tan </w:t>
      </w:r>
      <w:r>
        <w:rPr>
          <w:sz w:val="28"/>
        </w:rPr>
        <w:sym w:font="Symbol" w:char="F061"/>
      </w:r>
      <w:r>
        <w:rPr>
          <w:sz w:val="28"/>
        </w:rPr>
        <w:t xml:space="preserve"> = </w:t>
      </w:r>
      <w:r>
        <w:rPr>
          <w:position w:val="-24"/>
          <w:sz w:val="28"/>
        </w:rPr>
        <w:object w:dxaOrig="279" w:dyaOrig="620" w14:anchorId="37AAC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31pt" o:ole="">
            <v:imagedata r:id="rId4" o:title=""/>
          </v:shape>
          <o:OLEObject Type="Embed" ProgID="Equation.2" ShapeID="_x0000_i1025" DrawAspect="Content" ObjectID="_1617523269" r:id="rId5"/>
        </w:object>
      </w:r>
    </w:p>
    <w:p w14:paraId="62DE25BA" w14:textId="77777777" w:rsidR="00BE4158" w:rsidRDefault="00A1064F">
      <w:pPr>
        <w:rPr>
          <w:sz w:val="28"/>
        </w:rPr>
      </w:pPr>
      <w:r>
        <w:rPr>
          <w:sz w:val="28"/>
        </w:rPr>
        <w:t xml:space="preserve">tan </w:t>
      </w:r>
      <w:r>
        <w:rPr>
          <w:sz w:val="28"/>
        </w:rPr>
        <w:sym w:font="Symbol" w:char="F062"/>
      </w:r>
      <w:r>
        <w:rPr>
          <w:sz w:val="28"/>
        </w:rPr>
        <w:t xml:space="preserve"> = </w:t>
      </w:r>
      <w:r>
        <w:rPr>
          <w:position w:val="-24"/>
          <w:sz w:val="28"/>
        </w:rPr>
        <w:object w:dxaOrig="300" w:dyaOrig="620" w14:anchorId="2DB0D4EC">
          <v:shape id="_x0000_i1026" type="#_x0000_t75" style="width:15.05pt;height:31pt" o:ole="">
            <v:imagedata r:id="rId6" o:title=""/>
          </v:shape>
          <o:OLEObject Type="Embed" ProgID="Equation.2" ShapeID="_x0000_i1026" DrawAspect="Content" ObjectID="_1617523270" r:id="rId7"/>
        </w:object>
      </w:r>
    </w:p>
    <w:p w14:paraId="7F5A4887" w14:textId="77777777" w:rsidR="00BE4158" w:rsidRDefault="00A1064F">
      <w:pPr>
        <w:rPr>
          <w:sz w:val="28"/>
        </w:rPr>
      </w:pPr>
      <w:r>
        <w:rPr>
          <w:sz w:val="28"/>
        </w:rPr>
        <w:t>Od tod sledi:</w:t>
      </w:r>
    </w:p>
    <w:p w14:paraId="459D5BD4" w14:textId="77777777" w:rsidR="00BE4158" w:rsidRDefault="00A1064F">
      <w:pPr>
        <w:jc w:val="center"/>
        <w:rPr>
          <w:sz w:val="28"/>
        </w:rPr>
      </w:pPr>
      <w:r>
        <w:rPr>
          <w:position w:val="-20"/>
          <w:sz w:val="28"/>
        </w:rPr>
        <w:object w:dxaOrig="1040" w:dyaOrig="600" w14:anchorId="73E52A0A">
          <v:shape id="_x0000_i1027" type="#_x0000_t75" style="width:51.9pt;height:30.15pt" o:ole="">
            <v:imagedata r:id="rId8" o:title=""/>
          </v:shape>
          <o:OLEObject Type="Embed" ProgID="Equation.2" ShapeID="_x0000_i1027" DrawAspect="Content" ObjectID="_1617523271" r:id="rId9"/>
        </w:object>
      </w:r>
    </w:p>
    <w:p w14:paraId="40D8A65D" w14:textId="77777777" w:rsidR="00BE4158" w:rsidRDefault="00BE4158">
      <w:pPr>
        <w:jc w:val="center"/>
        <w:rPr>
          <w:sz w:val="28"/>
        </w:rPr>
      </w:pPr>
    </w:p>
    <w:p w14:paraId="5273092A" w14:textId="77777777" w:rsidR="00BE4158" w:rsidRDefault="00A1064F">
      <w:pPr>
        <w:rPr>
          <w:sz w:val="28"/>
        </w:rPr>
      </w:pPr>
      <w:r>
        <w:rPr>
          <w:sz w:val="28"/>
        </w:rPr>
        <w:t>Izrazili smo n</w:t>
      </w:r>
      <w:r>
        <w:rPr>
          <w:sz w:val="28"/>
          <w:vertAlign w:val="subscript"/>
        </w:rPr>
        <w:t>s</w:t>
      </w:r>
      <w:r>
        <w:rPr>
          <w:sz w:val="28"/>
        </w:rPr>
        <w:t>:</w:t>
      </w:r>
    </w:p>
    <w:p w14:paraId="22335FC2" w14:textId="77777777" w:rsidR="00BE4158" w:rsidRDefault="00A1064F">
      <w:pPr>
        <w:jc w:val="center"/>
        <w:rPr>
          <w:sz w:val="28"/>
        </w:rPr>
      </w:pPr>
      <w:r>
        <w:rPr>
          <w:sz w:val="28"/>
        </w:rPr>
        <w:t>n</w:t>
      </w:r>
      <w:r>
        <w:rPr>
          <w:sz w:val="28"/>
          <w:vertAlign w:val="subscript"/>
        </w:rPr>
        <w:t>s</w:t>
      </w:r>
      <w:r>
        <w:rPr>
          <w:sz w:val="28"/>
        </w:rPr>
        <w:t>=</w:t>
      </w:r>
      <w:r>
        <w:rPr>
          <w:position w:val="-20"/>
          <w:sz w:val="28"/>
        </w:rPr>
        <w:object w:dxaOrig="240" w:dyaOrig="600" w14:anchorId="398AA656">
          <v:shape id="_x0000_i1028" type="#_x0000_t75" style="width:11.7pt;height:30.15pt" o:ole="">
            <v:imagedata r:id="rId10" o:title=""/>
          </v:shape>
          <o:OLEObject Type="Embed" ProgID="Equation.2" ShapeID="_x0000_i1028" DrawAspect="Content" ObjectID="_1617523272" r:id="rId11"/>
        </w:object>
      </w:r>
      <w:r>
        <w:rPr>
          <w:sz w:val="28"/>
        </w:rPr>
        <w:t>=</w:t>
      </w:r>
      <w:r>
        <w:rPr>
          <w:position w:val="-20"/>
          <w:sz w:val="28"/>
        </w:rPr>
        <w:object w:dxaOrig="1060" w:dyaOrig="600" w14:anchorId="171C0FE1">
          <v:shape id="_x0000_i1029" type="#_x0000_t75" style="width:53.6pt;height:30.15pt" o:ole="">
            <v:imagedata r:id="rId12" o:title=""/>
          </v:shape>
          <o:OLEObject Type="Embed" ProgID="Equation.2" ShapeID="_x0000_i1029" DrawAspect="Content" ObjectID="_1617523273" r:id="rId13"/>
        </w:object>
      </w:r>
    </w:p>
    <w:p w14:paraId="27ED649A" w14:textId="77777777" w:rsidR="00BE4158" w:rsidRDefault="00A1064F">
      <w:pPr>
        <w:rPr>
          <w:sz w:val="28"/>
        </w:rPr>
      </w:pPr>
      <w:r>
        <w:rPr>
          <w:sz w:val="28"/>
        </w:rPr>
        <w:t>Prav gotovo je opisani način določevanja lomnega količnika zelo natančen, saj se naš rezultat popolnoma ujema s pravim rezultatom iz priročnika. Ta vaja je bila po mojem mnenju opravljena najnatančneje izmed vseh opravljenih vaj.</w:t>
      </w:r>
    </w:p>
    <w:sectPr w:rsidR="00BE4158">
      <w:pgSz w:w="11907" w:h="16840"/>
      <w:pgMar w:top="1418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64F"/>
    <w:rsid w:val="002517DA"/>
    <w:rsid w:val="00A1064F"/>
    <w:rsid w:val="00BE4158"/>
    <w:rsid w:val="00DC0175"/>
    <w:rsid w:val="00F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6E4D3A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2019-04-23T08:48:00Z</dcterms:created>
  <dcterms:modified xsi:type="dcterms:W3CDTF">2019-04-23T08:48:00Z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