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33D7" w:rsidRDefault="00DD2C11">
      <w:pPr>
        <w:pStyle w:val="Heading1"/>
        <w:jc w:val="center"/>
        <w:rPr>
          <w:rFonts w:ascii="Microsoft Sans Serif" w:hAnsi="Microsoft Sans Serif" w:cs="Microsoft Sans Serif"/>
          <w:color w:val="FF0000"/>
          <w:sz w:val="48"/>
          <w:szCs w:val="48"/>
          <w:u w:val="single"/>
        </w:rPr>
      </w:pPr>
      <w:bookmarkStart w:id="0" w:name="_GoBack"/>
      <w:bookmarkEnd w:id="0"/>
      <w:r>
        <w:rPr>
          <w:rFonts w:ascii="Microsoft Sans Serif" w:hAnsi="Microsoft Sans Serif" w:cs="Microsoft Sans Serif"/>
          <w:color w:val="FF0000"/>
          <w:sz w:val="48"/>
          <w:szCs w:val="48"/>
          <w:u w:val="single"/>
        </w:rPr>
        <w:t>Magnetno polje paličastega magneta</w:t>
      </w:r>
    </w:p>
    <w:p w:rsidR="00EA33D7" w:rsidRDefault="00EA33D7">
      <w:pPr>
        <w:pStyle w:val="Heading1"/>
        <w:jc w:val="center"/>
        <w:rPr>
          <w:rFonts w:ascii="Franklin Gothic Medium" w:hAnsi="Franklin Gothic Medium"/>
          <w:color w:val="FF0000"/>
          <w:sz w:val="40"/>
          <w:szCs w:val="40"/>
          <w:u w:val="single"/>
        </w:rPr>
      </w:pPr>
    </w:p>
    <w:p w:rsidR="00EA33D7" w:rsidRDefault="00EA33D7">
      <w:pPr>
        <w:tabs>
          <w:tab w:val="left" w:pos="7455"/>
        </w:tabs>
        <w:rPr>
          <w:rFonts w:ascii="Neon Lights" w:hAnsi="Neon Lights"/>
          <w:sz w:val="32"/>
          <w:szCs w:val="32"/>
        </w:rPr>
      </w:pPr>
    </w:p>
    <w:p w:rsidR="00EA33D7" w:rsidRDefault="00DD2C11">
      <w:pPr>
        <w:tabs>
          <w:tab w:val="left" w:pos="7455"/>
        </w:tabs>
        <w:jc w:val="right"/>
        <w:rPr>
          <w:sz w:val="32"/>
          <w:szCs w:val="32"/>
        </w:rPr>
      </w:pPr>
      <w:r>
        <w:rPr>
          <w:sz w:val="32"/>
          <w:szCs w:val="32"/>
        </w:rPr>
        <w:t xml:space="preserve"> </w:t>
      </w:r>
    </w:p>
    <w:p w:rsidR="00EA33D7" w:rsidRDefault="00DD2C11">
      <w:pPr>
        <w:tabs>
          <w:tab w:val="left" w:pos="7455"/>
        </w:tabs>
        <w:rPr>
          <w:b/>
          <w:color w:val="FF0000"/>
          <w:sz w:val="28"/>
          <w:szCs w:val="28"/>
          <w:u w:val="single"/>
        </w:rPr>
      </w:pPr>
      <w:r>
        <w:rPr>
          <w:b/>
          <w:color w:val="FF0000"/>
          <w:sz w:val="28"/>
          <w:szCs w:val="28"/>
          <w:u w:val="single"/>
        </w:rPr>
        <w:t>1. Naloga</w:t>
      </w:r>
    </w:p>
    <w:p w:rsidR="00EA33D7" w:rsidRDefault="00EA33D7">
      <w:pPr>
        <w:rPr>
          <w:b/>
          <w:sz w:val="28"/>
          <w:szCs w:val="28"/>
        </w:rPr>
      </w:pPr>
    </w:p>
    <w:p w:rsidR="00EA33D7" w:rsidRDefault="00DD2C11">
      <w:r>
        <w:t>Pri tej vaji smo morali izmeriti spreminjanje gostote magnetnega polja z razdaljo od paličastega magneta. Gostoto smo merili s  Hallovo sondo.</w:t>
      </w:r>
    </w:p>
    <w:p w:rsidR="00EA33D7" w:rsidRDefault="00EA33D7"/>
    <w:p w:rsidR="00EA33D7" w:rsidRDefault="00DD2C11">
      <w:pPr>
        <w:rPr>
          <w:b/>
          <w:color w:val="FF0000"/>
          <w:sz w:val="28"/>
          <w:szCs w:val="28"/>
          <w:u w:val="single"/>
          <w:lang w:val="it-IT"/>
        </w:rPr>
      </w:pPr>
      <w:r>
        <w:rPr>
          <w:b/>
          <w:color w:val="FF0000"/>
          <w:sz w:val="28"/>
          <w:szCs w:val="28"/>
          <w:u w:val="single"/>
          <w:lang w:val="it-IT"/>
        </w:rPr>
        <w:t>2. Potek</w:t>
      </w:r>
    </w:p>
    <w:p w:rsidR="00EA33D7" w:rsidRDefault="00EA33D7">
      <w:pPr>
        <w:rPr>
          <w:b/>
          <w:sz w:val="28"/>
          <w:szCs w:val="28"/>
          <w:lang w:val="it-IT"/>
        </w:rPr>
      </w:pPr>
    </w:p>
    <w:p w:rsidR="00EA33D7" w:rsidRDefault="00DD2C11">
      <w:pPr>
        <w:rPr>
          <w:lang w:val="it-IT"/>
        </w:rPr>
      </w:pPr>
      <w:r>
        <w:rPr>
          <w:lang w:val="it-IT"/>
        </w:rPr>
        <w:t xml:space="preserve">Merilnik smo priključili na napetost 8V. Nato smo </w:t>
      </w:r>
      <w:r>
        <w:t>za dano napajalno napetost nastavili ničlo in</w:t>
      </w:r>
      <w:r>
        <w:rPr>
          <w:lang w:val="it-IT"/>
        </w:rPr>
        <w:t xml:space="preserve"> normalo ploskve usmerili v smeri V-Z.</w:t>
      </w:r>
    </w:p>
    <w:p w:rsidR="00EA33D7" w:rsidRDefault="00DD2C11">
      <w:pPr>
        <w:rPr>
          <w:lang w:val="it-IT"/>
        </w:rPr>
      </w:pPr>
      <w:r>
        <w:rPr>
          <w:lang w:val="it-IT"/>
        </w:rPr>
        <w:t xml:space="preserve">    Paličasti magnet smo nato postavili 12cm proč od merilnika in na njem odčitali napetost. Magnet smo postopoma približevali merilniku in merili napetost na razdaljah: 12,10,8,6,5,4,3,2,1.5,1,0.5,0 cm. Nato smo iste meritve ponovili še tako, da smo razdaljo med magnetom in merilnikom povečevali. Magnet smo nato še obrnili in izvedeli enako število meritev kot prej. Tako smo opravili 48 meritev. </w:t>
      </w:r>
    </w:p>
    <w:p w:rsidR="00EA33D7" w:rsidRDefault="00DD2C11">
      <w:pPr>
        <w:rPr>
          <w:lang w:val="it-IT"/>
        </w:rPr>
      </w:pPr>
      <w:r>
        <w:rPr>
          <w:lang w:val="it-IT"/>
        </w:rPr>
        <w:t>Rezultati in izračunane gostote magnetnega polja so urejene v tabelah in prikazane v grafu.</w:t>
      </w:r>
    </w:p>
    <w:p w:rsidR="00EA33D7" w:rsidRDefault="00EA33D7">
      <w:pPr>
        <w:rPr>
          <w:lang w:val="it-IT"/>
        </w:rPr>
      </w:pPr>
    </w:p>
    <w:p w:rsidR="00EA33D7" w:rsidRDefault="00DD2C11">
      <w:pPr>
        <w:rPr>
          <w:b/>
          <w:color w:val="FF0000"/>
          <w:sz w:val="28"/>
          <w:szCs w:val="28"/>
          <w:u w:val="single"/>
          <w:lang w:val="it-IT"/>
        </w:rPr>
      </w:pPr>
      <w:r>
        <w:rPr>
          <w:b/>
          <w:color w:val="FF0000"/>
          <w:sz w:val="28"/>
          <w:szCs w:val="28"/>
          <w:u w:val="single"/>
          <w:lang w:val="it-IT"/>
        </w:rPr>
        <w:t>3. Rezultati</w:t>
      </w:r>
    </w:p>
    <w:p w:rsidR="00EA33D7" w:rsidRDefault="00EA33D7">
      <w:pPr>
        <w:rPr>
          <w:b/>
          <w:sz w:val="28"/>
          <w:szCs w:val="28"/>
          <w:lang w:val="it-IT"/>
        </w:rPr>
      </w:pPr>
    </w:p>
    <w:p w:rsidR="00EA33D7" w:rsidRDefault="00DD2C11">
      <w:pPr>
        <w:rPr>
          <w:lang w:val="it-IT"/>
        </w:rPr>
      </w:pPr>
      <w:r>
        <w:rPr>
          <w:lang w:val="it-IT"/>
        </w:rPr>
        <w:t xml:space="preserve">    Iz Hallove napetosti smo lahko izračunali gostoto magnetnega polja (B) po naslednji enačbi:</w:t>
      </w:r>
    </w:p>
    <w:p w:rsidR="00EA33D7" w:rsidRDefault="00EA33D7">
      <w:pPr>
        <w:rPr>
          <w:lang w:val="it-IT"/>
        </w:rPr>
      </w:pPr>
    </w:p>
    <w:p w:rsidR="00EA33D7" w:rsidRDefault="00DD2C11">
      <w:pPr>
        <w:rPr>
          <w:lang w:val="en-GB"/>
        </w:rPr>
      </w:pPr>
      <w:r>
        <w:rPr>
          <w:lang w:val="it-IT"/>
        </w:rPr>
        <w:t xml:space="preserve">                                                      </w:t>
      </w:r>
      <w:r>
        <w:rPr>
          <w:position w:val="-52"/>
        </w:rPr>
        <w:object w:dxaOrig="132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64.45pt" o:ole="" filled="t">
            <v:fill color2="black"/>
            <v:imagedata r:id="rId4" o:title=""/>
          </v:shape>
          <o:OLEObject Type="Embed" ProgID="Microsoft" ShapeID="_x0000_i1025" DrawAspect="Content" ObjectID="_1617523342" r:id="rId5"/>
        </w:object>
      </w:r>
    </w:p>
    <w:p w:rsidR="00EA33D7" w:rsidRDefault="00EA33D7">
      <w:pPr>
        <w:rPr>
          <w:lang w:val="en-GB"/>
        </w:rPr>
      </w:pPr>
    </w:p>
    <w:p w:rsidR="00EA33D7" w:rsidRDefault="00EA33D7">
      <w:pPr>
        <w:rPr>
          <w:lang w:val="it-IT"/>
        </w:rPr>
      </w:pPr>
    </w:p>
    <w:p w:rsidR="00EA33D7" w:rsidRDefault="00DD2C11">
      <w:pPr>
        <w:rPr>
          <w:lang w:val="it-IT"/>
        </w:rPr>
      </w:pPr>
      <w:r>
        <w:rPr>
          <w:lang w:val="it-IT"/>
        </w:rPr>
        <w:t xml:space="preserve">   </w:t>
      </w:r>
    </w:p>
    <w:p w:rsidR="00EA33D7" w:rsidRDefault="00DD2C11">
      <w:pPr>
        <w:rPr>
          <w:lang w:val="it-IT"/>
        </w:rPr>
      </w:pPr>
      <w:r>
        <w:rPr>
          <w:lang w:val="it-IT"/>
        </w:rPr>
        <w:t xml:space="preserve">                      </w:t>
      </w:r>
      <w:r>
        <w:rPr>
          <w:position w:val="-69"/>
        </w:rPr>
        <w:object w:dxaOrig="920" w:dyaOrig="999">
          <v:shape id="_x0000_i1026" type="#_x0000_t75" style="width:74.5pt;height:81.2pt" o:ole="" filled="t">
            <v:fill color2="black"/>
            <v:imagedata r:id="rId6" o:title=""/>
          </v:shape>
          <o:OLEObject Type="Embed" ProgID="Microsoft" ShapeID="_x0000_i1026" DrawAspect="Content" ObjectID="_1617523343" r:id="rId7"/>
        </w:object>
      </w:r>
      <w:r>
        <w:rPr>
          <w:lang w:val="it-IT"/>
        </w:rPr>
        <w:t xml:space="preserve">               Za naš merilnik velja:    </w:t>
      </w:r>
      <w:r>
        <w:rPr>
          <w:position w:val="-30"/>
        </w:rPr>
        <w:object w:dxaOrig="1359" w:dyaOrig="660">
          <v:shape id="_x0000_i1027" type="#_x0000_t75" style="width:87.9pt;height:41.85pt" o:ole="" filled="t">
            <v:fill color2="black"/>
            <v:imagedata r:id="rId8" o:title=""/>
          </v:shape>
          <o:OLEObject Type="Embed" ProgID="Microsoft" ShapeID="_x0000_i1027" DrawAspect="Content" ObjectID="_1617523344" r:id="rId9"/>
        </w:object>
      </w:r>
    </w:p>
    <w:p w:rsidR="00EA33D7" w:rsidRDefault="00DD2C11">
      <w:pPr>
        <w:rPr>
          <w:lang w:val="it-IT"/>
        </w:rPr>
      </w:pPr>
      <w:r>
        <w:rPr>
          <w:lang w:val="it-IT"/>
        </w:rPr>
        <w:t xml:space="preserve">      </w:t>
      </w:r>
    </w:p>
    <w:tbl>
      <w:tblPr>
        <w:tblW w:w="0" w:type="auto"/>
        <w:jc w:val="center"/>
        <w:tblLayout w:type="fixed"/>
        <w:tblLook w:val="0000" w:firstRow="0" w:lastRow="0" w:firstColumn="0" w:lastColumn="0" w:noHBand="0" w:noVBand="0"/>
      </w:tblPr>
      <w:tblGrid>
        <w:gridCol w:w="744"/>
        <w:gridCol w:w="3652"/>
      </w:tblGrid>
      <w:tr w:rsidR="00EA33D7">
        <w:trPr>
          <w:trHeight w:val="270"/>
          <w:jc w:val="center"/>
        </w:trPr>
        <w:tc>
          <w:tcPr>
            <w:tcW w:w="744" w:type="dxa"/>
            <w:tcBorders>
              <w:top w:val="single" w:sz="4" w:space="0" w:color="000000"/>
              <w:left w:val="single" w:sz="4" w:space="0" w:color="000000"/>
              <w:bottom w:val="single" w:sz="4" w:space="0" w:color="000000"/>
            </w:tcBorders>
          </w:tcPr>
          <w:p w:rsidR="00EA33D7" w:rsidRDefault="00DD2C11">
            <w:pPr>
              <w:snapToGrid w:val="0"/>
              <w:rPr>
                <w:color w:val="FF0000"/>
                <w:sz w:val="28"/>
                <w:szCs w:val="28"/>
                <w:vertAlign w:val="subscript"/>
                <w:lang w:val="it-IT"/>
              </w:rPr>
            </w:pPr>
            <w:r>
              <w:rPr>
                <w:color w:val="FF0000"/>
                <w:sz w:val="28"/>
                <w:szCs w:val="28"/>
                <w:lang w:val="it-IT"/>
              </w:rPr>
              <w:t>U</w:t>
            </w:r>
            <w:r>
              <w:rPr>
                <w:color w:val="FF0000"/>
                <w:sz w:val="28"/>
                <w:szCs w:val="28"/>
                <w:vertAlign w:val="subscript"/>
                <w:lang w:val="it-IT"/>
              </w:rPr>
              <w:t>H</w:t>
            </w:r>
          </w:p>
        </w:tc>
        <w:tc>
          <w:tcPr>
            <w:tcW w:w="3652" w:type="dxa"/>
            <w:tcBorders>
              <w:top w:val="single" w:sz="4" w:space="0" w:color="000000"/>
              <w:left w:val="single" w:sz="4" w:space="0" w:color="000000"/>
              <w:bottom w:val="single" w:sz="4" w:space="0" w:color="000000"/>
              <w:right w:val="single" w:sz="4" w:space="0" w:color="000000"/>
            </w:tcBorders>
          </w:tcPr>
          <w:p w:rsidR="00EA33D7" w:rsidRDefault="00DD2C11">
            <w:pPr>
              <w:snapToGrid w:val="0"/>
              <w:rPr>
                <w:color w:val="FF0000"/>
                <w:sz w:val="28"/>
                <w:szCs w:val="28"/>
                <w:lang w:val="it-IT"/>
              </w:rPr>
            </w:pPr>
            <w:r>
              <w:rPr>
                <w:color w:val="FF0000"/>
                <w:sz w:val="28"/>
                <w:szCs w:val="28"/>
                <w:lang w:val="it-IT"/>
              </w:rPr>
              <w:t>Hallova napetost</w:t>
            </w:r>
          </w:p>
        </w:tc>
      </w:tr>
      <w:tr w:rsidR="00EA33D7">
        <w:trPr>
          <w:trHeight w:val="270"/>
          <w:jc w:val="center"/>
        </w:trPr>
        <w:tc>
          <w:tcPr>
            <w:tcW w:w="744" w:type="dxa"/>
            <w:tcBorders>
              <w:left w:val="single" w:sz="4" w:space="0" w:color="000000"/>
              <w:bottom w:val="single" w:sz="4" w:space="0" w:color="000000"/>
            </w:tcBorders>
          </w:tcPr>
          <w:p w:rsidR="00EA33D7" w:rsidRDefault="00DD2C11">
            <w:pPr>
              <w:snapToGrid w:val="0"/>
              <w:rPr>
                <w:color w:val="FF0000"/>
                <w:sz w:val="28"/>
                <w:szCs w:val="28"/>
                <w:lang w:val="it-IT"/>
              </w:rPr>
            </w:pPr>
            <w:r>
              <w:rPr>
                <w:color w:val="FF0000"/>
                <w:sz w:val="28"/>
                <w:szCs w:val="28"/>
                <w:lang w:val="it-IT"/>
              </w:rPr>
              <w:t>B</w:t>
            </w:r>
          </w:p>
        </w:tc>
        <w:tc>
          <w:tcPr>
            <w:tcW w:w="3652" w:type="dxa"/>
            <w:tcBorders>
              <w:left w:val="single" w:sz="4" w:space="0" w:color="000000"/>
              <w:bottom w:val="single" w:sz="4" w:space="0" w:color="000000"/>
              <w:right w:val="single" w:sz="4" w:space="0" w:color="000000"/>
            </w:tcBorders>
          </w:tcPr>
          <w:p w:rsidR="00EA33D7" w:rsidRDefault="00DD2C11">
            <w:pPr>
              <w:snapToGrid w:val="0"/>
              <w:rPr>
                <w:color w:val="FF0000"/>
                <w:sz w:val="28"/>
                <w:szCs w:val="28"/>
                <w:lang w:val="it-IT"/>
              </w:rPr>
            </w:pPr>
            <w:r>
              <w:rPr>
                <w:color w:val="FF0000"/>
                <w:sz w:val="28"/>
                <w:szCs w:val="28"/>
                <w:lang w:val="it-IT"/>
              </w:rPr>
              <w:t>gostota magnetnega polja</w:t>
            </w:r>
          </w:p>
        </w:tc>
      </w:tr>
      <w:tr w:rsidR="00EA33D7">
        <w:trPr>
          <w:trHeight w:val="270"/>
          <w:jc w:val="center"/>
        </w:trPr>
        <w:tc>
          <w:tcPr>
            <w:tcW w:w="744" w:type="dxa"/>
            <w:tcBorders>
              <w:left w:val="single" w:sz="4" w:space="0" w:color="000000"/>
              <w:bottom w:val="single" w:sz="4" w:space="0" w:color="000000"/>
            </w:tcBorders>
          </w:tcPr>
          <w:p w:rsidR="00EA33D7" w:rsidRDefault="00DD2C11">
            <w:pPr>
              <w:snapToGrid w:val="0"/>
              <w:rPr>
                <w:color w:val="FF0000"/>
                <w:sz w:val="28"/>
                <w:szCs w:val="28"/>
                <w:lang w:val="it-IT"/>
              </w:rPr>
            </w:pPr>
            <w:r>
              <w:rPr>
                <w:color w:val="FF0000"/>
                <w:sz w:val="28"/>
                <w:szCs w:val="28"/>
                <w:lang w:val="it-IT"/>
              </w:rPr>
              <w:t>d</w:t>
            </w:r>
          </w:p>
        </w:tc>
        <w:tc>
          <w:tcPr>
            <w:tcW w:w="3652" w:type="dxa"/>
            <w:tcBorders>
              <w:left w:val="single" w:sz="4" w:space="0" w:color="000000"/>
              <w:bottom w:val="single" w:sz="4" w:space="0" w:color="000000"/>
              <w:right w:val="single" w:sz="4" w:space="0" w:color="000000"/>
            </w:tcBorders>
          </w:tcPr>
          <w:p w:rsidR="00EA33D7" w:rsidRDefault="00DD2C11">
            <w:pPr>
              <w:snapToGrid w:val="0"/>
              <w:rPr>
                <w:color w:val="FF0000"/>
                <w:sz w:val="28"/>
                <w:szCs w:val="28"/>
                <w:lang w:val="it-IT"/>
              </w:rPr>
            </w:pPr>
            <w:r>
              <w:rPr>
                <w:color w:val="FF0000"/>
                <w:sz w:val="28"/>
                <w:szCs w:val="28"/>
                <w:lang w:val="it-IT"/>
              </w:rPr>
              <w:t>debelina vodnika</w:t>
            </w:r>
          </w:p>
        </w:tc>
      </w:tr>
      <w:tr w:rsidR="00EA33D7">
        <w:trPr>
          <w:trHeight w:val="270"/>
          <w:jc w:val="center"/>
        </w:trPr>
        <w:tc>
          <w:tcPr>
            <w:tcW w:w="744" w:type="dxa"/>
            <w:tcBorders>
              <w:left w:val="single" w:sz="4" w:space="0" w:color="000000"/>
              <w:bottom w:val="single" w:sz="4" w:space="0" w:color="000000"/>
            </w:tcBorders>
          </w:tcPr>
          <w:p w:rsidR="00EA33D7" w:rsidRDefault="00DD2C11">
            <w:pPr>
              <w:snapToGrid w:val="0"/>
              <w:rPr>
                <w:color w:val="FF0000"/>
                <w:sz w:val="28"/>
                <w:szCs w:val="28"/>
                <w:lang w:val="it-IT"/>
              </w:rPr>
            </w:pPr>
            <w:r>
              <w:rPr>
                <w:color w:val="FF0000"/>
                <w:sz w:val="28"/>
                <w:szCs w:val="28"/>
                <w:lang w:val="it-IT"/>
              </w:rPr>
              <w:t>j</w:t>
            </w:r>
          </w:p>
        </w:tc>
        <w:tc>
          <w:tcPr>
            <w:tcW w:w="3652" w:type="dxa"/>
            <w:tcBorders>
              <w:left w:val="single" w:sz="4" w:space="0" w:color="000000"/>
              <w:bottom w:val="single" w:sz="4" w:space="0" w:color="000000"/>
              <w:right w:val="single" w:sz="4" w:space="0" w:color="000000"/>
            </w:tcBorders>
          </w:tcPr>
          <w:p w:rsidR="00EA33D7" w:rsidRDefault="00DD2C11">
            <w:pPr>
              <w:snapToGrid w:val="0"/>
              <w:rPr>
                <w:color w:val="FF0000"/>
                <w:sz w:val="28"/>
                <w:szCs w:val="28"/>
                <w:lang w:val="it-IT"/>
              </w:rPr>
            </w:pPr>
            <w:r>
              <w:rPr>
                <w:color w:val="FF0000"/>
                <w:sz w:val="28"/>
                <w:szCs w:val="28"/>
                <w:lang w:val="it-IT"/>
              </w:rPr>
              <w:t>gostota električnega toka</w:t>
            </w:r>
          </w:p>
        </w:tc>
      </w:tr>
      <w:tr w:rsidR="00EA33D7">
        <w:trPr>
          <w:trHeight w:val="270"/>
          <w:jc w:val="center"/>
        </w:trPr>
        <w:tc>
          <w:tcPr>
            <w:tcW w:w="744" w:type="dxa"/>
            <w:tcBorders>
              <w:left w:val="single" w:sz="4" w:space="0" w:color="000000"/>
              <w:bottom w:val="single" w:sz="4" w:space="0" w:color="000000"/>
            </w:tcBorders>
          </w:tcPr>
          <w:p w:rsidR="00EA33D7" w:rsidRDefault="00DD2C11">
            <w:pPr>
              <w:snapToGrid w:val="0"/>
              <w:rPr>
                <w:color w:val="FF0000"/>
                <w:sz w:val="28"/>
                <w:szCs w:val="28"/>
                <w:lang w:val="it-IT"/>
              </w:rPr>
            </w:pPr>
            <w:r>
              <w:rPr>
                <w:color w:val="FF0000"/>
                <w:sz w:val="28"/>
                <w:szCs w:val="28"/>
                <w:lang w:val="it-IT"/>
              </w:rPr>
              <w:t>e</w:t>
            </w:r>
          </w:p>
        </w:tc>
        <w:tc>
          <w:tcPr>
            <w:tcW w:w="3652" w:type="dxa"/>
            <w:tcBorders>
              <w:left w:val="single" w:sz="4" w:space="0" w:color="000000"/>
              <w:bottom w:val="single" w:sz="4" w:space="0" w:color="000000"/>
              <w:right w:val="single" w:sz="4" w:space="0" w:color="000000"/>
            </w:tcBorders>
          </w:tcPr>
          <w:p w:rsidR="00EA33D7" w:rsidRDefault="00DD2C11">
            <w:pPr>
              <w:snapToGrid w:val="0"/>
              <w:rPr>
                <w:color w:val="FF0000"/>
                <w:sz w:val="28"/>
                <w:szCs w:val="28"/>
                <w:lang w:val="it-IT"/>
              </w:rPr>
            </w:pPr>
            <w:r>
              <w:rPr>
                <w:color w:val="FF0000"/>
                <w:sz w:val="28"/>
                <w:szCs w:val="28"/>
                <w:lang w:val="it-IT"/>
              </w:rPr>
              <w:t>naboj (v vodniku)</w:t>
            </w:r>
          </w:p>
        </w:tc>
      </w:tr>
      <w:tr w:rsidR="00EA33D7">
        <w:trPr>
          <w:trHeight w:val="270"/>
          <w:jc w:val="center"/>
        </w:trPr>
        <w:tc>
          <w:tcPr>
            <w:tcW w:w="744" w:type="dxa"/>
            <w:tcBorders>
              <w:left w:val="single" w:sz="4" w:space="0" w:color="000000"/>
              <w:bottom w:val="single" w:sz="4" w:space="0" w:color="000000"/>
            </w:tcBorders>
          </w:tcPr>
          <w:p w:rsidR="00EA33D7" w:rsidRDefault="00DD2C11">
            <w:pPr>
              <w:snapToGrid w:val="0"/>
              <w:rPr>
                <w:color w:val="FF0000"/>
                <w:sz w:val="28"/>
                <w:szCs w:val="28"/>
                <w:lang w:val="it-IT"/>
              </w:rPr>
            </w:pPr>
            <w:r>
              <w:rPr>
                <w:color w:val="FF0000"/>
                <w:sz w:val="28"/>
                <w:szCs w:val="28"/>
                <w:lang w:val="it-IT"/>
              </w:rPr>
              <w:t>N</w:t>
            </w:r>
          </w:p>
        </w:tc>
        <w:tc>
          <w:tcPr>
            <w:tcW w:w="3652" w:type="dxa"/>
            <w:tcBorders>
              <w:left w:val="single" w:sz="4" w:space="0" w:color="000000"/>
              <w:bottom w:val="single" w:sz="4" w:space="0" w:color="000000"/>
              <w:right w:val="single" w:sz="4" w:space="0" w:color="000000"/>
            </w:tcBorders>
          </w:tcPr>
          <w:p w:rsidR="00EA33D7" w:rsidRDefault="00DD2C11">
            <w:pPr>
              <w:snapToGrid w:val="0"/>
              <w:rPr>
                <w:color w:val="FF0000"/>
                <w:sz w:val="28"/>
                <w:szCs w:val="28"/>
                <w:lang w:val="it-IT"/>
              </w:rPr>
            </w:pPr>
            <w:r>
              <w:rPr>
                <w:color w:val="FF0000"/>
                <w:sz w:val="28"/>
                <w:szCs w:val="28"/>
                <w:lang w:val="it-IT"/>
              </w:rPr>
              <w:t>gostota nabojev</w:t>
            </w:r>
          </w:p>
        </w:tc>
      </w:tr>
    </w:tbl>
    <w:p w:rsidR="00EA33D7" w:rsidRDefault="00DD2C11">
      <w:pPr>
        <w:jc w:val="center"/>
        <w:rPr>
          <w:i/>
          <w:sz w:val="28"/>
          <w:szCs w:val="28"/>
          <w:lang w:val="it-IT"/>
        </w:rPr>
      </w:pPr>
      <w:r>
        <w:rPr>
          <w:i/>
          <w:sz w:val="28"/>
          <w:szCs w:val="28"/>
          <w:lang w:val="it-IT"/>
        </w:rPr>
        <w:t>Tabela z izmerjenimi napetostmi (U</w:t>
      </w:r>
      <w:r>
        <w:rPr>
          <w:i/>
          <w:sz w:val="28"/>
          <w:szCs w:val="28"/>
          <w:vertAlign w:val="subscript"/>
          <w:lang w:val="it-IT"/>
        </w:rPr>
        <w:t>H</w:t>
      </w:r>
      <w:r>
        <w:rPr>
          <w:i/>
          <w:sz w:val="28"/>
          <w:szCs w:val="28"/>
          <w:lang w:val="it-IT"/>
        </w:rPr>
        <w:t xml:space="preserve">) v odvisnosti od razdalje (r) med magnetom in </w:t>
      </w:r>
      <w:r>
        <w:rPr>
          <w:i/>
          <w:sz w:val="28"/>
          <w:szCs w:val="28"/>
          <w:lang w:val="it-IT"/>
        </w:rPr>
        <w:lastRenderedPageBreak/>
        <w:t>merilnikom</w:t>
      </w:r>
    </w:p>
    <w:p w:rsidR="00EA33D7" w:rsidRDefault="00EA33D7">
      <w:pPr>
        <w:rPr>
          <w:i/>
          <w:lang w:val="it-IT"/>
        </w:rPr>
      </w:pPr>
    </w:p>
    <w:p w:rsidR="00EA33D7" w:rsidRDefault="00EA33D7">
      <w:pPr>
        <w:rPr>
          <w:lang w:val="it-IT"/>
        </w:rPr>
      </w:pPr>
    </w:p>
    <w:p w:rsidR="00EA33D7" w:rsidRDefault="00EA33D7">
      <w:pPr>
        <w:rPr>
          <w:lang w:val="it-IT"/>
        </w:rPr>
      </w:pPr>
    </w:p>
    <w:tbl>
      <w:tblPr>
        <w:tblW w:w="0" w:type="auto"/>
        <w:jc w:val="center"/>
        <w:tblLayout w:type="fixed"/>
        <w:tblCellMar>
          <w:left w:w="70" w:type="dxa"/>
          <w:right w:w="70" w:type="dxa"/>
        </w:tblCellMar>
        <w:tblLook w:val="0000" w:firstRow="0" w:lastRow="0" w:firstColumn="0" w:lastColumn="0" w:noHBand="0" w:noVBand="0"/>
      </w:tblPr>
      <w:tblGrid>
        <w:gridCol w:w="1815"/>
        <w:gridCol w:w="1440"/>
        <w:gridCol w:w="1260"/>
        <w:gridCol w:w="1260"/>
        <w:gridCol w:w="1270"/>
      </w:tblGrid>
      <w:tr w:rsidR="00EA33D7">
        <w:trPr>
          <w:trHeight w:val="255"/>
          <w:jc w:val="center"/>
        </w:trPr>
        <w:tc>
          <w:tcPr>
            <w:tcW w:w="1815" w:type="dxa"/>
            <w:tcBorders>
              <w:bottom w:val="single" w:sz="4" w:space="0" w:color="000000"/>
            </w:tcBorders>
            <w:vAlign w:val="bottom"/>
          </w:tcPr>
          <w:p w:rsidR="00EA33D7" w:rsidRDefault="00EA33D7">
            <w:pPr>
              <w:snapToGrid w:val="0"/>
              <w:rPr>
                <w:rFonts w:ascii="Arial" w:hAnsi="Arial" w:cs="Arial"/>
                <w:sz w:val="20"/>
                <w:szCs w:val="20"/>
                <w:lang w:val="it-IT"/>
              </w:rPr>
            </w:pPr>
          </w:p>
        </w:tc>
        <w:tc>
          <w:tcPr>
            <w:tcW w:w="5230" w:type="dxa"/>
            <w:gridSpan w:val="4"/>
            <w:tcBorders>
              <w:top w:val="single" w:sz="4" w:space="0" w:color="000000"/>
              <w:left w:val="single" w:sz="4" w:space="0" w:color="000000"/>
              <w:bottom w:val="single" w:sz="4" w:space="0" w:color="000000"/>
              <w:right w:val="single" w:sz="4" w:space="0" w:color="000000"/>
            </w:tcBorders>
            <w:vAlign w:val="bottom"/>
          </w:tcPr>
          <w:p w:rsidR="00EA33D7" w:rsidRDefault="00DD2C11">
            <w:pPr>
              <w:snapToGrid w:val="0"/>
              <w:rPr>
                <w:rFonts w:ascii="Arial" w:hAnsi="Arial" w:cs="Arial"/>
                <w:b/>
                <w:sz w:val="20"/>
                <w:szCs w:val="20"/>
                <w:lang w:val="it-IT"/>
              </w:rPr>
            </w:pPr>
            <w:r>
              <w:rPr>
                <w:rFonts w:ascii="Arial" w:hAnsi="Arial" w:cs="Arial"/>
                <w:b/>
                <w:sz w:val="20"/>
                <w:szCs w:val="20"/>
                <w:lang w:val="it-IT"/>
              </w:rPr>
              <w:t xml:space="preserve">                     Hallova napetost U</w:t>
            </w:r>
            <w:r>
              <w:rPr>
                <w:rFonts w:ascii="Arial" w:hAnsi="Arial" w:cs="Arial"/>
                <w:b/>
                <w:sz w:val="20"/>
                <w:szCs w:val="20"/>
                <w:vertAlign w:val="subscript"/>
                <w:lang w:val="it-IT"/>
              </w:rPr>
              <w:t>H</w:t>
            </w:r>
            <w:r>
              <w:rPr>
                <w:rFonts w:ascii="Arial" w:hAnsi="Arial" w:cs="Arial"/>
                <w:b/>
                <w:sz w:val="20"/>
                <w:szCs w:val="20"/>
                <w:lang w:val="it-IT"/>
              </w:rPr>
              <w:t xml:space="preserve"> (v V)   </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rPr>
                <w:rFonts w:ascii="Arial" w:hAnsi="Arial" w:cs="Arial"/>
                <w:b/>
                <w:sz w:val="20"/>
                <w:szCs w:val="20"/>
              </w:rPr>
            </w:pPr>
            <w:r>
              <w:rPr>
                <w:rFonts w:ascii="Arial" w:hAnsi="Arial" w:cs="Arial"/>
                <w:b/>
                <w:sz w:val="20"/>
                <w:szCs w:val="20"/>
              </w:rPr>
              <w:t>Razdalja r (v cm)</w:t>
            </w:r>
          </w:p>
        </w:tc>
        <w:tc>
          <w:tcPr>
            <w:tcW w:w="2700" w:type="dxa"/>
            <w:gridSpan w:val="2"/>
            <w:tcBorders>
              <w:left w:val="single" w:sz="4" w:space="0" w:color="000000"/>
              <w:bottom w:val="single" w:sz="4" w:space="0" w:color="000000"/>
            </w:tcBorders>
            <w:vAlign w:val="bottom"/>
          </w:tcPr>
          <w:p w:rsidR="00EA33D7" w:rsidRDefault="00DD2C11">
            <w:pPr>
              <w:snapToGrid w:val="0"/>
              <w:rPr>
                <w:rFonts w:ascii="Arial" w:hAnsi="Arial" w:cs="Arial"/>
                <w:b/>
                <w:sz w:val="20"/>
                <w:szCs w:val="20"/>
              </w:rPr>
            </w:pPr>
            <w:r>
              <w:rPr>
                <w:rFonts w:ascii="Arial" w:hAnsi="Arial" w:cs="Arial"/>
                <w:b/>
                <w:sz w:val="20"/>
                <w:szCs w:val="20"/>
              </w:rPr>
              <w:t xml:space="preserve">   Pozitivna orientacija (+)</w:t>
            </w:r>
          </w:p>
        </w:tc>
        <w:tc>
          <w:tcPr>
            <w:tcW w:w="2530" w:type="dxa"/>
            <w:gridSpan w:val="2"/>
            <w:tcBorders>
              <w:left w:val="single" w:sz="4" w:space="0" w:color="000000"/>
              <w:bottom w:val="single" w:sz="4" w:space="0" w:color="000000"/>
              <w:right w:val="single" w:sz="4" w:space="0" w:color="000000"/>
            </w:tcBorders>
            <w:vAlign w:val="bottom"/>
          </w:tcPr>
          <w:p w:rsidR="00EA33D7" w:rsidRDefault="00DD2C11">
            <w:pPr>
              <w:snapToGrid w:val="0"/>
              <w:rPr>
                <w:rFonts w:ascii="Arial" w:hAnsi="Arial" w:cs="Arial"/>
                <w:b/>
                <w:sz w:val="20"/>
                <w:szCs w:val="20"/>
              </w:rPr>
            </w:pPr>
            <w:r>
              <w:rPr>
                <w:rFonts w:ascii="Arial" w:hAnsi="Arial" w:cs="Arial"/>
                <w:b/>
                <w:sz w:val="20"/>
                <w:szCs w:val="20"/>
              </w:rPr>
              <w:t xml:space="preserve">  Negativna orientacija (-)</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6,58</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6,62</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-5,78</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-5,81</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0,5</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3,69</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3,63</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-3,89</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-3,93</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2,02</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2,07</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-2,35</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-2,41</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1,5</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1,18</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1,24</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-1,38</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-1,39</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2</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0,75</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0,78</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-0,83</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-0,85</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3</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0,35</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0,35</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-0,38</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-0,38</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4</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0,18</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0,18</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-0,2</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-0,2</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5</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0,11</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0,11</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-0,12</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-0,12</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6</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0,07</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0,07</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-0,07</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-0,07</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8</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0,03</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0,03</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-0,03</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-0,04</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10</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0,02</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0,02</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-0,02</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-0,02</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12</w:t>
            </w:r>
          </w:p>
        </w:tc>
        <w:tc>
          <w:tcPr>
            <w:tcW w:w="144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0,01</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0,01</w:t>
            </w:r>
          </w:p>
        </w:tc>
        <w:tc>
          <w:tcPr>
            <w:tcW w:w="126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-0,01</w:t>
            </w:r>
          </w:p>
        </w:tc>
        <w:tc>
          <w:tcPr>
            <w:tcW w:w="127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-0,01</w:t>
            </w:r>
          </w:p>
        </w:tc>
      </w:tr>
    </w:tbl>
    <w:p w:rsidR="00EA33D7" w:rsidRDefault="00EA33D7"/>
    <w:p w:rsidR="00EA33D7" w:rsidRDefault="00EA33D7"/>
    <w:p w:rsidR="00EA33D7" w:rsidRDefault="00EA33D7">
      <w:pPr>
        <w:rPr>
          <w:i/>
        </w:rPr>
      </w:pPr>
    </w:p>
    <w:p w:rsidR="00EA33D7" w:rsidRDefault="00DD2C11">
      <w:pPr>
        <w:jc w:val="center"/>
        <w:rPr>
          <w:i/>
          <w:sz w:val="28"/>
          <w:szCs w:val="28"/>
        </w:rPr>
      </w:pPr>
      <w:r>
        <w:rPr>
          <w:i/>
          <w:sz w:val="28"/>
          <w:szCs w:val="28"/>
        </w:rPr>
        <w:t>Izračunane povprečne napetosti in gostote magnetnih polj (B) v odvisnosti od razdalje (r) med magnetom in merilnikom</w:t>
      </w:r>
    </w:p>
    <w:p w:rsidR="00EA33D7" w:rsidRDefault="00EA33D7">
      <w:pPr>
        <w:rPr>
          <w:i/>
        </w:rPr>
      </w:pPr>
    </w:p>
    <w:p w:rsidR="00EA33D7" w:rsidRDefault="00EA33D7"/>
    <w:p w:rsidR="00EA33D7" w:rsidRDefault="00EA33D7"/>
    <w:tbl>
      <w:tblPr>
        <w:tblW w:w="0" w:type="auto"/>
        <w:jc w:val="center"/>
        <w:tblLayout w:type="fixed"/>
        <w:tblCellMar>
          <w:left w:w="70" w:type="dxa"/>
          <w:right w:w="70" w:type="dxa"/>
        </w:tblCellMar>
        <w:tblLook w:val="0000" w:firstRow="0" w:lastRow="0" w:firstColumn="0" w:lastColumn="0" w:noHBand="0" w:noVBand="0"/>
      </w:tblPr>
      <w:tblGrid>
        <w:gridCol w:w="1815"/>
        <w:gridCol w:w="1800"/>
        <w:gridCol w:w="1620"/>
        <w:gridCol w:w="1620"/>
        <w:gridCol w:w="1630"/>
      </w:tblGrid>
      <w:tr w:rsidR="00EA33D7">
        <w:trPr>
          <w:trHeight w:val="255"/>
          <w:jc w:val="center"/>
        </w:trPr>
        <w:tc>
          <w:tcPr>
            <w:tcW w:w="1815" w:type="dxa"/>
            <w:tcBorders>
              <w:bottom w:val="single" w:sz="4" w:space="0" w:color="000000"/>
            </w:tcBorders>
            <w:vAlign w:val="bottom"/>
          </w:tcPr>
          <w:p w:rsidR="00EA33D7" w:rsidRDefault="00EA33D7">
            <w:pPr>
              <w:snapToGrid w:val="0"/>
              <w:rPr>
                <w:rFonts w:ascii="Arial" w:hAnsi="Arial" w:cs="Arial"/>
                <w:sz w:val="20"/>
                <w:szCs w:val="20"/>
              </w:rPr>
            </w:pPr>
          </w:p>
        </w:tc>
        <w:tc>
          <w:tcPr>
            <w:tcW w:w="3420" w:type="dxa"/>
            <w:gridSpan w:val="2"/>
            <w:tcBorders>
              <w:top w:val="single" w:sz="4" w:space="0" w:color="000000"/>
              <w:left w:val="single" w:sz="4" w:space="0" w:color="000000"/>
              <w:bottom w:val="single" w:sz="4" w:space="0" w:color="000000"/>
            </w:tcBorders>
            <w:vAlign w:val="bottom"/>
          </w:tcPr>
          <w:p w:rsidR="00EA33D7" w:rsidRDefault="00DD2C11">
            <w:pPr>
              <w:snapToGrid w:val="0"/>
              <w:rPr>
                <w:rFonts w:ascii="Arial" w:hAnsi="Arial" w:cs="Arial"/>
                <w:b/>
                <w:sz w:val="20"/>
                <w:szCs w:val="20"/>
                <w:lang w:val="it-IT"/>
              </w:rPr>
            </w:pPr>
            <w:r>
              <w:rPr>
                <w:rFonts w:ascii="Arial" w:hAnsi="Arial" w:cs="Arial"/>
                <w:b/>
                <w:sz w:val="20"/>
                <w:szCs w:val="20"/>
                <w:lang w:val="it-IT"/>
              </w:rPr>
              <w:t>Povprečna Hallova napetost (v V)</w:t>
            </w:r>
          </w:p>
        </w:tc>
        <w:tc>
          <w:tcPr>
            <w:tcW w:w="3250" w:type="dxa"/>
            <w:gridSpan w:val="2"/>
            <w:tcBorders>
              <w:top w:val="single" w:sz="4" w:space="0" w:color="000000"/>
              <w:left w:val="single" w:sz="4" w:space="0" w:color="000000"/>
              <w:bottom w:val="single" w:sz="4" w:space="0" w:color="000000"/>
              <w:right w:val="single" w:sz="4" w:space="0" w:color="000000"/>
            </w:tcBorders>
            <w:vAlign w:val="bottom"/>
          </w:tcPr>
          <w:p w:rsidR="00EA33D7" w:rsidRDefault="00DD2C11">
            <w:pPr>
              <w:snapToGrid w:val="0"/>
              <w:rPr>
                <w:rFonts w:ascii="Arial" w:hAnsi="Arial" w:cs="Arial"/>
                <w:b/>
                <w:sz w:val="20"/>
                <w:szCs w:val="20"/>
              </w:rPr>
            </w:pPr>
            <w:r>
              <w:rPr>
                <w:rFonts w:ascii="Arial" w:hAnsi="Arial" w:cs="Arial"/>
                <w:b/>
                <w:sz w:val="20"/>
                <w:szCs w:val="20"/>
              </w:rPr>
              <w:t>Gost. mag. polja B (v Vs/m2=T)</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rPr>
                <w:rFonts w:ascii="Arial" w:hAnsi="Arial" w:cs="Arial"/>
                <w:b/>
                <w:sz w:val="20"/>
                <w:szCs w:val="20"/>
              </w:rPr>
            </w:pPr>
            <w:r>
              <w:rPr>
                <w:rFonts w:ascii="Arial" w:hAnsi="Arial" w:cs="Arial"/>
                <w:b/>
                <w:sz w:val="20"/>
                <w:szCs w:val="20"/>
              </w:rPr>
              <w:t>Razdalja r (v cm)</w:t>
            </w:r>
          </w:p>
        </w:tc>
        <w:tc>
          <w:tcPr>
            <w:tcW w:w="1800" w:type="dxa"/>
            <w:tcBorders>
              <w:left w:val="single" w:sz="4" w:space="0" w:color="000000"/>
              <w:bottom w:val="single" w:sz="4" w:space="0" w:color="000000"/>
            </w:tcBorders>
            <w:vAlign w:val="bottom"/>
          </w:tcPr>
          <w:p w:rsidR="00EA33D7" w:rsidRDefault="00DD2C11">
            <w:pPr>
              <w:snapToGrid w:val="0"/>
              <w:rPr>
                <w:rFonts w:ascii="Arial" w:hAnsi="Arial" w:cs="Arial"/>
                <w:b/>
                <w:sz w:val="20"/>
                <w:szCs w:val="20"/>
              </w:rPr>
            </w:pPr>
            <w:r>
              <w:rPr>
                <w:rFonts w:ascii="Arial" w:hAnsi="Arial" w:cs="Arial"/>
                <w:b/>
                <w:sz w:val="20"/>
                <w:szCs w:val="20"/>
              </w:rPr>
              <w:t>(+) orientacija</w:t>
            </w:r>
          </w:p>
        </w:tc>
        <w:tc>
          <w:tcPr>
            <w:tcW w:w="1620" w:type="dxa"/>
            <w:tcBorders>
              <w:left w:val="single" w:sz="4" w:space="0" w:color="000000"/>
              <w:bottom w:val="single" w:sz="4" w:space="0" w:color="000000"/>
            </w:tcBorders>
            <w:vAlign w:val="bottom"/>
          </w:tcPr>
          <w:p w:rsidR="00EA33D7" w:rsidRDefault="00DD2C11">
            <w:pPr>
              <w:snapToGrid w:val="0"/>
              <w:rPr>
                <w:rFonts w:ascii="Arial" w:hAnsi="Arial" w:cs="Arial"/>
                <w:b/>
                <w:sz w:val="20"/>
                <w:szCs w:val="20"/>
              </w:rPr>
            </w:pPr>
            <w:r>
              <w:rPr>
                <w:rFonts w:ascii="Arial" w:hAnsi="Arial" w:cs="Arial"/>
                <w:b/>
                <w:sz w:val="20"/>
                <w:szCs w:val="20"/>
              </w:rPr>
              <w:t>(-) orientacija</w:t>
            </w:r>
          </w:p>
        </w:tc>
        <w:tc>
          <w:tcPr>
            <w:tcW w:w="1620" w:type="dxa"/>
            <w:tcBorders>
              <w:left w:val="single" w:sz="4" w:space="0" w:color="000000"/>
              <w:bottom w:val="single" w:sz="4" w:space="0" w:color="000000"/>
            </w:tcBorders>
            <w:vAlign w:val="bottom"/>
          </w:tcPr>
          <w:p w:rsidR="00EA33D7" w:rsidRDefault="00DD2C11">
            <w:pPr>
              <w:snapToGrid w:val="0"/>
              <w:rPr>
                <w:rFonts w:ascii="Arial" w:hAnsi="Arial" w:cs="Arial"/>
                <w:b/>
                <w:sz w:val="20"/>
                <w:szCs w:val="20"/>
              </w:rPr>
            </w:pPr>
            <w:r>
              <w:rPr>
                <w:rFonts w:ascii="Arial" w:hAnsi="Arial" w:cs="Arial"/>
                <w:b/>
                <w:sz w:val="20"/>
                <w:szCs w:val="20"/>
              </w:rPr>
              <w:t>(+) orientacija</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rPr>
                <w:rFonts w:ascii="Arial" w:hAnsi="Arial" w:cs="Arial"/>
                <w:b/>
                <w:sz w:val="20"/>
                <w:szCs w:val="20"/>
              </w:rPr>
            </w:pPr>
            <w:r>
              <w:rPr>
                <w:rFonts w:ascii="Arial" w:hAnsi="Arial" w:cs="Arial"/>
                <w:b/>
                <w:sz w:val="20"/>
                <w:szCs w:val="20"/>
              </w:rPr>
              <w:t>(-) orientacija</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6,6</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-5,8</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347,37</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-305,26</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0,5</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3,66</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-3,91</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192,63</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-205,79</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2,05</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-2,38</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107,89</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-125,26</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1,5</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1,21</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-1,39</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63,68</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-73,16</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2</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0,77</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-0,84</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40,53</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-44,21</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3</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0,35</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-0,38</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18,42</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-20</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4</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0,18</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-0,2</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9,47</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-10,53</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5</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0,11</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-0,12</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5,79</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-6,32</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6</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0,07</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-0,07</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3,68</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-3,68</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8</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0,03</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-0,04</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1,58</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-2,11</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10</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0,02</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-0,02</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1,05</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-1,05</w:t>
            </w:r>
          </w:p>
        </w:tc>
      </w:tr>
      <w:tr w:rsidR="00EA33D7">
        <w:trPr>
          <w:trHeight w:val="255"/>
          <w:jc w:val="center"/>
        </w:trPr>
        <w:tc>
          <w:tcPr>
            <w:tcW w:w="1815"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12</w:t>
            </w:r>
          </w:p>
        </w:tc>
        <w:tc>
          <w:tcPr>
            <w:tcW w:w="180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0,01</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sz w:val="20"/>
                <w:szCs w:val="20"/>
              </w:rPr>
            </w:pPr>
            <w:r>
              <w:rPr>
                <w:rFonts w:ascii="Arial" w:hAnsi="Arial" w:cs="Arial"/>
                <w:sz w:val="20"/>
                <w:szCs w:val="20"/>
              </w:rPr>
              <w:t>-0,01</w:t>
            </w:r>
          </w:p>
        </w:tc>
        <w:tc>
          <w:tcPr>
            <w:tcW w:w="1620" w:type="dxa"/>
            <w:tcBorders>
              <w:left w:val="single" w:sz="4" w:space="0" w:color="000000"/>
              <w:bottom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0,53</w:t>
            </w:r>
          </w:p>
        </w:tc>
        <w:tc>
          <w:tcPr>
            <w:tcW w:w="1630" w:type="dxa"/>
            <w:tcBorders>
              <w:left w:val="single" w:sz="4" w:space="0" w:color="000000"/>
              <w:bottom w:val="single" w:sz="4" w:space="0" w:color="000000"/>
              <w:right w:val="single" w:sz="4" w:space="0" w:color="000000"/>
            </w:tcBorders>
            <w:vAlign w:val="bottom"/>
          </w:tcPr>
          <w:p w:rsidR="00EA33D7" w:rsidRDefault="00DD2C11">
            <w:pPr>
              <w:snapToGrid w:val="0"/>
              <w:jc w:val="right"/>
              <w:rPr>
                <w:rFonts w:ascii="Arial" w:hAnsi="Arial" w:cs="Arial"/>
                <w:b/>
                <w:sz w:val="20"/>
                <w:szCs w:val="20"/>
              </w:rPr>
            </w:pPr>
            <w:r>
              <w:rPr>
                <w:rFonts w:ascii="Arial" w:hAnsi="Arial" w:cs="Arial"/>
                <w:b/>
                <w:sz w:val="20"/>
                <w:szCs w:val="20"/>
              </w:rPr>
              <w:t>-0,53</w:t>
            </w:r>
          </w:p>
        </w:tc>
      </w:tr>
    </w:tbl>
    <w:p w:rsidR="00EA33D7" w:rsidRDefault="00EA33D7"/>
    <w:p w:rsidR="00EA33D7" w:rsidRDefault="00DD2C11">
      <w:r>
        <w:t xml:space="preserve">    </w:t>
      </w:r>
    </w:p>
    <w:p w:rsidR="00EA33D7" w:rsidRDefault="00EA33D7"/>
    <w:p w:rsidR="00EA33D7" w:rsidRDefault="00EA33D7"/>
    <w:p w:rsidR="00EA33D7" w:rsidRDefault="00EA33D7"/>
    <w:p w:rsidR="00EA33D7" w:rsidRDefault="00EA33D7"/>
    <w:p w:rsidR="00EA33D7" w:rsidRDefault="00EA33D7"/>
    <w:p w:rsidR="00EA33D7" w:rsidRDefault="00EA33D7"/>
    <w:p w:rsidR="00EA33D7" w:rsidRDefault="00EA33D7"/>
    <w:p w:rsidR="00EA33D7" w:rsidRDefault="00DD2C11">
      <w:pPr>
        <w:jc w:val="center"/>
        <w:rPr>
          <w:i/>
          <w:sz w:val="28"/>
          <w:szCs w:val="28"/>
        </w:rPr>
      </w:pPr>
      <w:r>
        <w:rPr>
          <w:i/>
          <w:sz w:val="28"/>
          <w:szCs w:val="28"/>
        </w:rPr>
        <w:t>Graf B(r) - odvisnost gostote magnetnega polja (B) od razdalje (r) med magnetom in vodnikom</w:t>
      </w:r>
    </w:p>
    <w:p w:rsidR="00EA33D7" w:rsidRDefault="00DD2C11">
      <w:pPr>
        <w:rPr>
          <w:lang w:val="en-GB"/>
        </w:rPr>
      </w:pPr>
      <w:r>
        <w:lastRenderedPageBreak/>
        <w:t xml:space="preserve">      </w:t>
      </w:r>
      <w:r>
        <w:object w:dxaOrig="7740" w:dyaOrig="3975">
          <v:shape id="_x0000_i1028" type="#_x0000_t75" style="width:385.95pt;height:198.4pt" o:ole="" filled="t">
            <v:fill color2="black"/>
            <v:imagedata r:id="rId10" o:title=""/>
          </v:shape>
          <o:OLEObject Type="Embed" ProgID="MSGraph.Chart.8" ShapeID="_x0000_i1028" DrawAspect="Content" ObjectID="_1617523345" r:id="rId11"/>
        </w:object>
      </w:r>
    </w:p>
    <w:p w:rsidR="00EA33D7" w:rsidRDefault="00EA33D7">
      <w:pPr>
        <w:jc w:val="center"/>
        <w:rPr>
          <w:lang w:val="en-GB"/>
        </w:rPr>
      </w:pPr>
    </w:p>
    <w:p w:rsidR="00EA33D7" w:rsidRDefault="00DD2C11">
      <w:pPr>
        <w:rPr>
          <w:lang w:val="en-GB"/>
        </w:rPr>
      </w:pPr>
      <w:r>
        <w:rPr>
          <w:lang w:val="en-GB"/>
        </w:rPr>
        <w:t xml:space="preserve">                       </w:t>
      </w:r>
    </w:p>
    <w:p w:rsidR="00EA33D7" w:rsidRDefault="00DD2C11">
      <w:pPr>
        <w:jc w:val="center"/>
        <w:rPr>
          <w:i/>
          <w:sz w:val="28"/>
          <w:szCs w:val="28"/>
          <w:lang w:val="it-IT"/>
        </w:rPr>
      </w:pPr>
      <w:r>
        <w:rPr>
          <w:i/>
          <w:sz w:val="28"/>
          <w:szCs w:val="28"/>
          <w:lang w:val="it-IT"/>
        </w:rPr>
        <w:t>Skica magneta in magnetnih silnic okoli njega</w:t>
      </w:r>
    </w:p>
    <w:p w:rsidR="00EA33D7" w:rsidRDefault="000679D6">
      <w:pPr>
        <w:rPr>
          <w:b/>
          <w:sz w:val="28"/>
          <w:szCs w:val="28"/>
          <w:u w:val="single"/>
          <w:lang w:val="it-IT"/>
        </w:rPr>
      </w:pPr>
      <w:r>
        <w:pict>
          <v:shape id="_x0000_s1026" type="#_x0000_t75" style="position:absolute;margin-left:99pt;margin-top:4.35pt;width:251.95pt;height:213.35pt;z-index:251657728;mso-wrap-distance-left:9.05pt;mso-wrap-distance-right:9.05pt;mso-position-horizontal:absolute;mso-position-horizontal-relative:text;mso-position-vertical:absolute;mso-position-vertical-relative:text" filled="t">
            <v:fill color2="black"/>
            <v:imagedata r:id="rId12" o:title=""/>
            <w10:wrap type="square"/>
          </v:shape>
        </w:pict>
      </w:r>
    </w:p>
    <w:p w:rsidR="00EA33D7" w:rsidRDefault="00EA33D7">
      <w:pPr>
        <w:rPr>
          <w:b/>
          <w:sz w:val="28"/>
          <w:szCs w:val="28"/>
          <w:u w:val="single"/>
          <w:lang w:val="it-IT"/>
        </w:rPr>
      </w:pPr>
    </w:p>
    <w:p w:rsidR="00EA33D7" w:rsidRDefault="00EA33D7">
      <w:pPr>
        <w:rPr>
          <w:b/>
          <w:sz w:val="28"/>
          <w:szCs w:val="28"/>
          <w:u w:val="single"/>
          <w:lang w:val="it-IT"/>
        </w:rPr>
      </w:pPr>
    </w:p>
    <w:p w:rsidR="00EA33D7" w:rsidRDefault="00EA33D7">
      <w:pPr>
        <w:tabs>
          <w:tab w:val="left" w:pos="1035"/>
          <w:tab w:val="center" w:pos="4535"/>
        </w:tabs>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EA33D7">
      <w:pPr>
        <w:tabs>
          <w:tab w:val="left" w:pos="1035"/>
          <w:tab w:val="center" w:pos="4535"/>
        </w:tabs>
        <w:rPr>
          <w:lang w:val="it-IT"/>
        </w:rPr>
      </w:pPr>
    </w:p>
    <w:p w:rsidR="00EA33D7" w:rsidRDefault="00DD2C11">
      <w:pPr>
        <w:rPr>
          <w:b/>
          <w:color w:val="FF0000"/>
          <w:sz w:val="28"/>
          <w:szCs w:val="28"/>
          <w:u w:val="single"/>
          <w:lang w:val="it-IT"/>
        </w:rPr>
      </w:pPr>
      <w:r>
        <w:rPr>
          <w:b/>
          <w:color w:val="FF0000"/>
          <w:sz w:val="28"/>
          <w:szCs w:val="28"/>
          <w:u w:val="single"/>
          <w:lang w:val="it-IT"/>
        </w:rPr>
        <w:t>4. Komentar</w:t>
      </w:r>
    </w:p>
    <w:p w:rsidR="00EA33D7" w:rsidRDefault="00EA33D7">
      <w:pPr>
        <w:rPr>
          <w:b/>
          <w:sz w:val="28"/>
          <w:szCs w:val="28"/>
          <w:lang w:val="it-IT"/>
        </w:rPr>
      </w:pPr>
    </w:p>
    <w:p w:rsidR="00EA33D7" w:rsidRDefault="00DD2C11">
      <w:pPr>
        <w:rPr>
          <w:lang w:val="it-IT"/>
        </w:rPr>
      </w:pPr>
      <w:r>
        <w:rPr>
          <w:lang w:val="it-IT"/>
        </w:rPr>
        <w:t xml:space="preserve">Pri tej vaji smo ugotovili,da gostota magnetnega polja pada oz. narašča eksponentno z oddaljenostjo od neke točke kot pri električnem polju in ne premo sorazmerno z oddaljenostjo. </w:t>
      </w:r>
    </w:p>
    <w:sectPr w:rsidR="00EA33D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Neon Lights">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C11"/>
    <w:rsid w:val="000679D6"/>
    <w:rsid w:val="00DD2C11"/>
    <w:rsid w:val="00EA3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e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