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FE60" w14:textId="654AD2D0" w:rsidR="00D0588B" w:rsidRDefault="00FC1CC9">
      <w:pPr>
        <w:pStyle w:val="Heading6"/>
        <w:rPr>
          <w:rFonts w:ascii="Times New Roman" w:hAnsi="Times New Roman"/>
          <w:i/>
          <w:iCs/>
          <w:color w:val="auto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auto"/>
        </w:rPr>
        <w:t xml:space="preserve"> </w:t>
      </w:r>
    </w:p>
    <w:p w14:paraId="6D668988" w14:textId="77777777" w:rsidR="00D0588B" w:rsidRDefault="00D0588B">
      <w:pPr>
        <w:pStyle w:val="Heading1"/>
        <w:rPr>
          <w:b w:val="0"/>
          <w:bCs w:val="0"/>
          <w:i w:val="0"/>
          <w:iCs w:val="0"/>
          <w:sz w:val="24"/>
        </w:rPr>
      </w:pPr>
    </w:p>
    <w:p w14:paraId="11B70C63" w14:textId="77777777" w:rsidR="00D0588B" w:rsidRDefault="00D0588B">
      <w:pPr>
        <w:pStyle w:val="Heading1"/>
      </w:pPr>
    </w:p>
    <w:p w14:paraId="3662EDAF" w14:textId="77777777" w:rsidR="00D0588B" w:rsidRDefault="00D0588B">
      <w:pPr>
        <w:pStyle w:val="Heading1"/>
      </w:pPr>
    </w:p>
    <w:p w14:paraId="0C452380" w14:textId="77777777" w:rsidR="00D0588B" w:rsidRDefault="00D0588B">
      <w:pPr>
        <w:pStyle w:val="Heading1"/>
      </w:pPr>
    </w:p>
    <w:p w14:paraId="536F9F92" w14:textId="77777777" w:rsidR="00D0588B" w:rsidRDefault="00D0588B">
      <w:pPr>
        <w:pStyle w:val="Heading1"/>
      </w:pPr>
    </w:p>
    <w:p w14:paraId="7C49751C" w14:textId="77777777" w:rsidR="00D0588B" w:rsidRDefault="00D0588B">
      <w:pPr>
        <w:pStyle w:val="Heading1"/>
      </w:pPr>
    </w:p>
    <w:p w14:paraId="291EA18B" w14:textId="77777777" w:rsidR="00D0588B" w:rsidRDefault="00D0588B">
      <w:pPr>
        <w:pStyle w:val="Heading1"/>
      </w:pPr>
    </w:p>
    <w:p w14:paraId="17281A67" w14:textId="77777777" w:rsidR="00D0588B" w:rsidRDefault="00D0588B">
      <w:pPr>
        <w:pStyle w:val="Heading1"/>
      </w:pPr>
    </w:p>
    <w:p w14:paraId="7889B123" w14:textId="77777777" w:rsidR="00D0588B" w:rsidRDefault="00D0588B">
      <w:pPr>
        <w:pStyle w:val="Heading1"/>
      </w:pPr>
    </w:p>
    <w:p w14:paraId="555D961B" w14:textId="77777777" w:rsidR="00D0588B" w:rsidRDefault="00D0588B">
      <w:pPr>
        <w:pStyle w:val="Heading1"/>
      </w:pPr>
    </w:p>
    <w:p w14:paraId="02547689" w14:textId="77777777" w:rsidR="00D0588B" w:rsidRDefault="00D0588B">
      <w:pPr>
        <w:pStyle w:val="Heading1"/>
      </w:pPr>
    </w:p>
    <w:p w14:paraId="7D540862" w14:textId="77777777" w:rsidR="00D0588B" w:rsidRDefault="00D0588B">
      <w:pPr>
        <w:pStyle w:val="Heading1"/>
      </w:pPr>
    </w:p>
    <w:p w14:paraId="1BD294A9" w14:textId="77777777" w:rsidR="00D0588B" w:rsidRDefault="00D0588B">
      <w:pPr>
        <w:pStyle w:val="Heading2"/>
        <w:jc w:val="center"/>
        <w:rPr>
          <w:rFonts w:ascii="Haettenschweiler" w:hAnsi="Haettenschweiler"/>
        </w:rPr>
      </w:pPr>
      <w:r>
        <w:rPr>
          <w:rFonts w:ascii="Haettenschweiler" w:hAnsi="Haettenschweiler"/>
          <w:sz w:val="144"/>
        </w:rPr>
        <w:t>FIZIKA  POROČILO</w:t>
      </w:r>
    </w:p>
    <w:p w14:paraId="789DE7F0" w14:textId="77777777" w:rsidR="00D0588B" w:rsidRDefault="00D0588B">
      <w:pPr>
        <w:rPr>
          <w:lang w:val="sl-SI"/>
        </w:rPr>
      </w:pPr>
    </w:p>
    <w:p w14:paraId="5CD7EC81" w14:textId="77777777" w:rsidR="00D0588B" w:rsidRDefault="00D0588B">
      <w:pPr>
        <w:pStyle w:val="Heading4"/>
      </w:pPr>
      <w:r>
        <w:t>MERJENJE   DEBELINE</w:t>
      </w:r>
    </w:p>
    <w:p w14:paraId="6298F6B0" w14:textId="77777777" w:rsidR="00D0588B" w:rsidRDefault="00D0588B">
      <w:pPr>
        <w:rPr>
          <w:lang w:val="sl-SI"/>
        </w:rPr>
      </w:pPr>
    </w:p>
    <w:p w14:paraId="213CB85F" w14:textId="77777777" w:rsidR="00D0588B" w:rsidRDefault="00D0588B">
      <w:pPr>
        <w:rPr>
          <w:rFonts w:ascii="Haettenschweiler" w:hAnsi="Haettenschweiler"/>
          <w:color w:val="FF0000"/>
          <w:sz w:val="144"/>
          <w:lang w:val="sl-SI"/>
        </w:rPr>
      </w:pPr>
    </w:p>
    <w:p w14:paraId="3179E6B6" w14:textId="77777777" w:rsidR="00D0588B" w:rsidRDefault="00D0588B">
      <w:pPr>
        <w:pStyle w:val="Heading1"/>
      </w:pPr>
    </w:p>
    <w:p w14:paraId="2C94918F" w14:textId="77777777" w:rsidR="00D0588B" w:rsidRDefault="00D0588B">
      <w:pPr>
        <w:pStyle w:val="Heading1"/>
      </w:pPr>
    </w:p>
    <w:p w14:paraId="5AA0F2B0" w14:textId="77777777" w:rsidR="00D0588B" w:rsidRDefault="00D0588B">
      <w:pPr>
        <w:pStyle w:val="Heading1"/>
      </w:pPr>
    </w:p>
    <w:p w14:paraId="6B8B3EAC" w14:textId="77777777" w:rsidR="00D0588B" w:rsidRDefault="00D0588B">
      <w:pPr>
        <w:pStyle w:val="Heading1"/>
      </w:pPr>
    </w:p>
    <w:p w14:paraId="57F04C89" w14:textId="77777777" w:rsidR="00D0588B" w:rsidRDefault="00D0588B">
      <w:pPr>
        <w:pStyle w:val="Heading1"/>
      </w:pPr>
    </w:p>
    <w:p w14:paraId="38B50DF2" w14:textId="77777777" w:rsidR="00D0588B" w:rsidRDefault="00D0588B">
      <w:pPr>
        <w:rPr>
          <w:b/>
          <w:bCs/>
          <w:i/>
          <w:iCs/>
          <w:sz w:val="28"/>
          <w:lang w:val="sl-SI"/>
        </w:rPr>
      </w:pPr>
    </w:p>
    <w:p w14:paraId="14E4BF27" w14:textId="77777777" w:rsidR="00D0588B" w:rsidRDefault="00D0588B">
      <w:pPr>
        <w:rPr>
          <w:lang w:val="sl-SI"/>
        </w:rPr>
      </w:pPr>
    </w:p>
    <w:p w14:paraId="3B63A200" w14:textId="2D690959" w:rsidR="00D0588B" w:rsidRDefault="00D0588B">
      <w:pPr>
        <w:rPr>
          <w:sz w:val="28"/>
          <w:lang w:val="sl-SI"/>
        </w:rPr>
      </w:pPr>
    </w:p>
    <w:p w14:paraId="3198776C" w14:textId="412A26C7" w:rsidR="00292644" w:rsidRDefault="00292644">
      <w:pPr>
        <w:rPr>
          <w:sz w:val="28"/>
          <w:lang w:val="sl-SI"/>
        </w:rPr>
      </w:pPr>
    </w:p>
    <w:p w14:paraId="091E7125" w14:textId="6FE74B8A" w:rsidR="00292644" w:rsidRDefault="00292644">
      <w:pPr>
        <w:rPr>
          <w:sz w:val="28"/>
          <w:lang w:val="sl-SI"/>
        </w:rPr>
      </w:pPr>
    </w:p>
    <w:p w14:paraId="1749E8B1" w14:textId="77777777" w:rsidR="00292644" w:rsidRDefault="00292644">
      <w:pPr>
        <w:rPr>
          <w:color w:val="FF0000"/>
          <w:lang w:val="sl-SI"/>
        </w:rPr>
      </w:pPr>
    </w:p>
    <w:p w14:paraId="784A9EA2" w14:textId="77777777" w:rsidR="00D0588B" w:rsidRDefault="00D0588B">
      <w:pPr>
        <w:pStyle w:val="Heading1"/>
      </w:pPr>
      <w:r>
        <w:rPr>
          <w:color w:val="FF0000"/>
        </w:rPr>
        <w:lastRenderedPageBreak/>
        <w:t>Navodilo</w:t>
      </w:r>
      <w:r w:rsidR="00952D08">
        <w:rPr>
          <w:color w:val="FF0000"/>
        </w:rPr>
        <w:t xml:space="preserve"> 1</w:t>
      </w:r>
    </w:p>
    <w:p w14:paraId="61B49560" w14:textId="77777777" w:rsidR="00952D08" w:rsidRDefault="00952D08" w:rsidP="00A65F01">
      <w:pPr>
        <w:rPr>
          <w:lang w:val="sl-SI"/>
        </w:rPr>
      </w:pPr>
    </w:p>
    <w:p w14:paraId="67D36CB3" w14:textId="77777777" w:rsidR="00D0588B" w:rsidRDefault="00D84D40" w:rsidP="00A65F01">
      <w:pPr>
        <w:rPr>
          <w:lang w:val="sl-SI"/>
        </w:rPr>
      </w:pPr>
      <w:r>
        <w:rPr>
          <w:lang w:val="sl-SI"/>
        </w:rPr>
        <w:t>V kn</w:t>
      </w:r>
      <w:r w:rsidR="00D0588B">
        <w:rPr>
          <w:lang w:val="sl-SI"/>
        </w:rPr>
        <w:t>jigi oblikuj sklade s 25, 50 in 75 listi in izmeri njihovo debelino s kljunastim merilom. Izmerke zapisuj v tabelo, ki jo oblikuješ sam. Tabelo uporabi za risanje grafa, ki kaže odvisnost debeline sklada od števila listov pap</w:t>
      </w:r>
      <w:r>
        <w:rPr>
          <w:lang w:val="sl-SI"/>
        </w:rPr>
        <w:t>i</w:t>
      </w:r>
      <w:r w:rsidR="00D0588B">
        <w:rPr>
          <w:lang w:val="sl-SI"/>
        </w:rPr>
        <w:t>rja v njem. Dobljeno premico podaljšaj (ekstrapoliraj) in iz grafa odčitaj debeline skladov za 200, 300 in 500 listov pap</w:t>
      </w:r>
      <w:r>
        <w:rPr>
          <w:lang w:val="sl-SI"/>
        </w:rPr>
        <w:t>i</w:t>
      </w:r>
      <w:r w:rsidR="00D0588B">
        <w:rPr>
          <w:lang w:val="sl-SI"/>
        </w:rPr>
        <w:t>rja. Rezultate zapiši in primerjaj z izračunanimi vrednostmi!</w:t>
      </w:r>
    </w:p>
    <w:p w14:paraId="34FDED4A" w14:textId="77777777" w:rsidR="00D0588B" w:rsidRDefault="00D0588B">
      <w:pPr>
        <w:rPr>
          <w:lang w:val="sl-SI"/>
        </w:rPr>
      </w:pPr>
    </w:p>
    <w:p w14:paraId="0C84F6B2" w14:textId="77777777" w:rsidR="00952D08" w:rsidRDefault="00952D08">
      <w:pPr>
        <w:rPr>
          <w:lang w:val="sl-SI"/>
        </w:rPr>
      </w:pPr>
    </w:p>
    <w:p w14:paraId="63F8B0BA" w14:textId="77777777" w:rsidR="00D0588B" w:rsidRDefault="00D0588B">
      <w:pPr>
        <w:pStyle w:val="Heading1"/>
        <w:rPr>
          <w:color w:val="FF0000"/>
        </w:rPr>
      </w:pPr>
      <w:r>
        <w:rPr>
          <w:color w:val="FF0000"/>
        </w:rPr>
        <w:t>Slika kljunastega merila</w:t>
      </w:r>
    </w:p>
    <w:p w14:paraId="56A0B3E6" w14:textId="77777777" w:rsidR="00D0588B" w:rsidRDefault="00D84D40">
      <w:r>
        <w:object w:dxaOrig="5911" w:dyaOrig="5821" w14:anchorId="50392B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47pt" o:ole="">
            <v:imagedata r:id="rId6" o:title=""/>
          </v:shape>
          <o:OLEObject Type="Embed" ProgID="PBrush" ShapeID="_x0000_i1025" DrawAspect="Content" ObjectID="_1617523496" r:id="rId7"/>
        </w:object>
      </w:r>
      <w:r>
        <w:t xml:space="preserve">                        </w:t>
      </w:r>
      <w:r>
        <w:object w:dxaOrig="1785" w:dyaOrig="3930" w14:anchorId="3C34E0A5">
          <v:shape id="_x0000_i1026" type="#_x0000_t75" style="width:89.6pt;height:196.75pt" o:ole="">
            <v:imagedata r:id="rId8" o:title=""/>
          </v:shape>
          <o:OLEObject Type="Embed" ProgID="PBrush" ShapeID="_x0000_i1026" DrawAspect="Content" ObjectID="_1617523497" r:id="rId9"/>
        </w:object>
      </w:r>
    </w:p>
    <w:p w14:paraId="6E2260B5" w14:textId="77777777" w:rsidR="00D84D40" w:rsidRDefault="00D84D40">
      <w:pPr>
        <w:rPr>
          <w:b/>
          <w:bCs/>
          <w:i/>
          <w:iCs/>
          <w:sz w:val="28"/>
          <w:lang w:val="sl-SI"/>
        </w:rPr>
      </w:pPr>
    </w:p>
    <w:p w14:paraId="37E4FE02" w14:textId="77777777" w:rsidR="00D0588B" w:rsidRDefault="00D0588B">
      <w:pPr>
        <w:pStyle w:val="Heading5"/>
      </w:pPr>
      <w:r>
        <w:t>Rešitev</w:t>
      </w:r>
    </w:p>
    <w:p w14:paraId="66F16F1C" w14:textId="77777777" w:rsidR="009218DC" w:rsidRDefault="009218DC">
      <w:pPr>
        <w:rPr>
          <w:lang w:val="sl-SI"/>
        </w:rPr>
      </w:pPr>
    </w:p>
    <w:p w14:paraId="574083F3" w14:textId="77777777" w:rsidR="00F96299" w:rsidRDefault="00F96299" w:rsidP="00F96299">
      <w:pPr>
        <w:rPr>
          <w:lang w:val="sl-SI"/>
        </w:rPr>
      </w:pPr>
      <w:r>
        <w:rPr>
          <w:lang w:val="sl-SI"/>
        </w:rPr>
        <w:t>N</w:t>
      </w:r>
      <w:r w:rsidRPr="00AA0FAC">
        <w:rPr>
          <w:vertAlign w:val="subscript"/>
          <w:lang w:val="sl-SI"/>
        </w:rPr>
        <w:t>1</w:t>
      </w:r>
      <w:r>
        <w:rPr>
          <w:vertAlign w:val="subscript"/>
          <w:lang w:val="sl-SI"/>
        </w:rPr>
        <w:t xml:space="preserve"> </w:t>
      </w:r>
      <w:r>
        <w:rPr>
          <w:lang w:val="sl-SI"/>
        </w:rPr>
        <w:t>= 25    ═&gt;  d</w:t>
      </w:r>
      <w:r w:rsidRPr="00AA0FAC">
        <w:rPr>
          <w:vertAlign w:val="subscript"/>
          <w:lang w:val="sl-SI"/>
        </w:rPr>
        <w:t>1</w:t>
      </w:r>
      <w:r>
        <w:rPr>
          <w:lang w:val="sl-SI"/>
        </w:rPr>
        <w:t>=</w:t>
      </w:r>
      <w:r w:rsidRPr="00A3315F">
        <w:rPr>
          <w:position w:val="-12"/>
          <w:lang w:val="sl-SI"/>
        </w:rPr>
        <w:object w:dxaOrig="540" w:dyaOrig="380" w14:anchorId="539AF4C1">
          <v:shape id="_x0000_i1027" type="#_x0000_t75" style="width:26.8pt;height:18.4pt" o:ole="">
            <v:imagedata r:id="rId10" o:title=""/>
          </v:shape>
          <o:OLEObject Type="Embed" ProgID="Equation.3" ShapeID="_x0000_i1027" DrawAspect="Content" ObjectID="_1617523498" r:id="rId11"/>
        </w:object>
      </w:r>
      <w:r>
        <w:rPr>
          <w:lang w:val="sl-SI"/>
        </w:rPr>
        <w:t xml:space="preserve"> =  </w:t>
      </w:r>
      <w:r w:rsidRPr="00A3315F">
        <w:rPr>
          <w:position w:val="-12"/>
          <w:lang w:val="sl-SI"/>
        </w:rPr>
        <w:object w:dxaOrig="520" w:dyaOrig="380" w14:anchorId="7AAC6FA5">
          <v:shape id="_x0000_i1028" type="#_x0000_t75" style="width:39.35pt;height:20.1pt" o:ole="">
            <v:imagedata r:id="rId12" o:title=""/>
          </v:shape>
          <o:OLEObject Type="Embed" ProgID="Equation.3" ShapeID="_x0000_i1028" DrawAspect="Content" ObjectID="_1617523499" r:id="rId13"/>
        </w:object>
      </w:r>
      <w:r>
        <w:rPr>
          <w:lang w:val="sl-SI"/>
        </w:rPr>
        <w:t xml:space="preserve"> =  0,116 mm</w:t>
      </w:r>
    </w:p>
    <w:p w14:paraId="6112E801" w14:textId="77777777" w:rsidR="00F96299" w:rsidRDefault="00F96299" w:rsidP="00F96299">
      <w:pPr>
        <w:rPr>
          <w:lang w:val="sl-SI"/>
        </w:rPr>
      </w:pPr>
      <w:r>
        <w:rPr>
          <w:lang w:val="sl-SI"/>
        </w:rPr>
        <w:t>N</w:t>
      </w:r>
      <w:r>
        <w:rPr>
          <w:vertAlign w:val="subscript"/>
          <w:lang w:val="sl-SI"/>
        </w:rPr>
        <w:t xml:space="preserve">2 </w:t>
      </w:r>
      <w:r>
        <w:rPr>
          <w:lang w:val="sl-SI"/>
        </w:rPr>
        <w:t>= 50    ═&gt;  d</w:t>
      </w:r>
      <w:r w:rsidRPr="00AA0FAC">
        <w:rPr>
          <w:vertAlign w:val="subscript"/>
          <w:lang w:val="sl-SI"/>
        </w:rPr>
        <w:t>1</w:t>
      </w:r>
      <w:r>
        <w:rPr>
          <w:lang w:val="sl-SI"/>
        </w:rPr>
        <w:t>=</w:t>
      </w:r>
      <w:r w:rsidRPr="00A3315F">
        <w:rPr>
          <w:position w:val="-12"/>
          <w:lang w:val="sl-SI"/>
        </w:rPr>
        <w:object w:dxaOrig="540" w:dyaOrig="380" w14:anchorId="4443FD7C">
          <v:shape id="_x0000_i1029" type="#_x0000_t75" style="width:26.8pt;height:18.4pt" o:ole="">
            <v:imagedata r:id="rId14" o:title=""/>
          </v:shape>
          <o:OLEObject Type="Embed" ProgID="Equation.3" ShapeID="_x0000_i1029" DrawAspect="Content" ObjectID="_1617523500" r:id="rId15"/>
        </w:object>
      </w:r>
      <w:r>
        <w:rPr>
          <w:lang w:val="sl-SI"/>
        </w:rPr>
        <w:t xml:space="preserve"> = </w:t>
      </w:r>
      <w:r w:rsidRPr="00A3315F">
        <w:rPr>
          <w:position w:val="-12"/>
          <w:lang w:val="sl-SI"/>
        </w:rPr>
        <w:object w:dxaOrig="520" w:dyaOrig="380" w14:anchorId="7F60514A">
          <v:shape id="_x0000_i1030" type="#_x0000_t75" style="width:36pt;height:22.6pt" o:ole="">
            <v:imagedata r:id="rId16" o:title=""/>
          </v:shape>
          <o:OLEObject Type="Embed" ProgID="Equation.3" ShapeID="_x0000_i1030" DrawAspect="Content" ObjectID="_1617523501" r:id="rId17"/>
        </w:object>
      </w:r>
      <w:r>
        <w:rPr>
          <w:lang w:val="sl-SI"/>
        </w:rPr>
        <w:t xml:space="preserve">   =  0,106 mm</w:t>
      </w:r>
    </w:p>
    <w:p w14:paraId="2D5B4954" w14:textId="77777777" w:rsidR="00F96299" w:rsidRDefault="00F96299" w:rsidP="00F96299">
      <w:pPr>
        <w:rPr>
          <w:lang w:val="sl-SI"/>
        </w:rPr>
      </w:pPr>
      <w:r>
        <w:rPr>
          <w:lang w:val="sl-SI"/>
        </w:rPr>
        <w:t>N</w:t>
      </w:r>
      <w:r>
        <w:rPr>
          <w:vertAlign w:val="subscript"/>
          <w:lang w:val="sl-SI"/>
        </w:rPr>
        <w:t xml:space="preserve">3 </w:t>
      </w:r>
      <w:r>
        <w:rPr>
          <w:lang w:val="sl-SI"/>
        </w:rPr>
        <w:t>= 75    ═&gt;  d</w:t>
      </w:r>
      <w:r w:rsidRPr="00AA0FAC">
        <w:rPr>
          <w:vertAlign w:val="subscript"/>
          <w:lang w:val="sl-SI"/>
        </w:rPr>
        <w:t>1</w:t>
      </w:r>
      <w:r>
        <w:rPr>
          <w:lang w:val="sl-SI"/>
        </w:rPr>
        <w:t>=</w:t>
      </w:r>
      <w:r w:rsidRPr="00A3315F">
        <w:rPr>
          <w:position w:val="-12"/>
          <w:lang w:val="sl-SI"/>
        </w:rPr>
        <w:object w:dxaOrig="540" w:dyaOrig="380" w14:anchorId="2D1B7C85">
          <v:shape id="_x0000_i1031" type="#_x0000_t75" style="width:31pt;height:21.75pt" o:ole="">
            <v:imagedata r:id="rId18" o:title=""/>
          </v:shape>
          <o:OLEObject Type="Embed" ProgID="Equation.3" ShapeID="_x0000_i1031" DrawAspect="Content" ObjectID="_1617523502" r:id="rId19"/>
        </w:object>
      </w:r>
      <w:r>
        <w:rPr>
          <w:lang w:val="sl-SI"/>
        </w:rPr>
        <w:t xml:space="preserve">= </w:t>
      </w:r>
      <w:r w:rsidRPr="00A3315F">
        <w:rPr>
          <w:position w:val="-12"/>
          <w:lang w:val="sl-SI"/>
        </w:rPr>
        <w:object w:dxaOrig="520" w:dyaOrig="380" w14:anchorId="1284BEE1">
          <v:shape id="_x0000_i1032" type="#_x0000_t75" style="width:44.35pt;height:20.1pt" o:ole="">
            <v:imagedata r:id="rId20" o:title=""/>
          </v:shape>
          <o:OLEObject Type="Embed" ProgID="Equation.3" ShapeID="_x0000_i1032" DrawAspect="Content" ObjectID="_1617523503" r:id="rId21"/>
        </w:object>
      </w:r>
      <w:r>
        <w:rPr>
          <w:lang w:val="sl-SI"/>
        </w:rPr>
        <w:t>=  0,112 mm</w:t>
      </w:r>
    </w:p>
    <w:p w14:paraId="2218E2A0" w14:textId="77777777" w:rsidR="009218DC" w:rsidRDefault="009218DC" w:rsidP="00F96299">
      <w:pPr>
        <w:rPr>
          <w:lang w:val="sl-SI"/>
        </w:rPr>
      </w:pPr>
    </w:p>
    <w:p w14:paraId="2FBAD610" w14:textId="77777777" w:rsidR="00D0588B" w:rsidRDefault="00D0588B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800"/>
        <w:gridCol w:w="3060"/>
        <w:gridCol w:w="3240"/>
      </w:tblGrid>
      <w:tr w:rsidR="00D0588B" w:rsidRPr="00AA0FAC" w14:paraId="11A04785" w14:textId="77777777">
        <w:tc>
          <w:tcPr>
            <w:tcW w:w="648" w:type="dxa"/>
          </w:tcPr>
          <w:p w14:paraId="2DB2F7A9" w14:textId="77777777" w:rsidR="00D0588B" w:rsidRPr="00AA0FAC" w:rsidRDefault="00D0588B">
            <w:pPr>
              <w:jc w:val="center"/>
              <w:rPr>
                <w:lang w:val="sl-SI"/>
              </w:rPr>
            </w:pPr>
          </w:p>
        </w:tc>
        <w:tc>
          <w:tcPr>
            <w:tcW w:w="1800" w:type="dxa"/>
          </w:tcPr>
          <w:p w14:paraId="45D3CBB0" w14:textId="77777777" w:rsidR="00D0588B" w:rsidRPr="00AA0FAC" w:rsidRDefault="009218DC">
            <w:pPr>
              <w:pStyle w:val="Heading7"/>
              <w:jc w:val="center"/>
            </w:pPr>
            <w:r w:rsidRPr="00AA0FAC">
              <w:t>N</w:t>
            </w:r>
          </w:p>
        </w:tc>
        <w:tc>
          <w:tcPr>
            <w:tcW w:w="3060" w:type="dxa"/>
          </w:tcPr>
          <w:p w14:paraId="6939E8BD" w14:textId="77777777" w:rsidR="00D0588B" w:rsidRPr="00AA0FAC" w:rsidRDefault="00D0588B">
            <w:pPr>
              <w:jc w:val="center"/>
              <w:rPr>
                <w:b/>
                <w:bCs/>
                <w:lang w:val="sl-SI"/>
              </w:rPr>
            </w:pPr>
            <w:r w:rsidRPr="00AA0FAC">
              <w:rPr>
                <w:b/>
                <w:bCs/>
                <w:lang w:val="sl-SI"/>
              </w:rPr>
              <w:t>d</w:t>
            </w:r>
          </w:p>
        </w:tc>
        <w:tc>
          <w:tcPr>
            <w:tcW w:w="3240" w:type="dxa"/>
          </w:tcPr>
          <w:p w14:paraId="6DA297A3" w14:textId="77777777" w:rsidR="00D0588B" w:rsidRPr="00AA0FAC" w:rsidRDefault="00D0588B">
            <w:pPr>
              <w:jc w:val="center"/>
              <w:rPr>
                <w:b/>
                <w:bCs/>
                <w:lang w:val="sl-SI"/>
              </w:rPr>
            </w:pPr>
            <w:r w:rsidRPr="00AA0FAC">
              <w:rPr>
                <w:b/>
                <w:bCs/>
                <w:lang w:val="sl-SI"/>
              </w:rPr>
              <w:t>d</w:t>
            </w:r>
            <w:r w:rsidRPr="00AA0FAC">
              <w:rPr>
                <w:b/>
                <w:bCs/>
                <w:vertAlign w:val="subscript"/>
                <w:lang w:val="sl-SI"/>
              </w:rPr>
              <w:t>1</w:t>
            </w:r>
          </w:p>
        </w:tc>
      </w:tr>
      <w:tr w:rsidR="00D0588B" w14:paraId="6980286C" w14:textId="77777777">
        <w:tc>
          <w:tcPr>
            <w:tcW w:w="648" w:type="dxa"/>
          </w:tcPr>
          <w:p w14:paraId="4CE4842B" w14:textId="77777777" w:rsidR="00D0588B" w:rsidRDefault="00D0588B">
            <w:pPr>
              <w:jc w:val="center"/>
              <w:rPr>
                <w:lang w:val="sl-SI"/>
              </w:rPr>
            </w:pPr>
          </w:p>
        </w:tc>
        <w:tc>
          <w:tcPr>
            <w:tcW w:w="1800" w:type="dxa"/>
          </w:tcPr>
          <w:p w14:paraId="75AF5111" w14:textId="77777777" w:rsidR="00D0588B" w:rsidRDefault="00D0588B">
            <w:pPr>
              <w:jc w:val="center"/>
              <w:rPr>
                <w:lang w:val="sl-SI"/>
              </w:rPr>
            </w:pPr>
          </w:p>
        </w:tc>
        <w:tc>
          <w:tcPr>
            <w:tcW w:w="3060" w:type="dxa"/>
          </w:tcPr>
          <w:p w14:paraId="61C5E525" w14:textId="77777777" w:rsidR="00D0588B" w:rsidRPr="00AA0FAC" w:rsidRDefault="00D0588B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mm</w:t>
            </w:r>
          </w:p>
        </w:tc>
        <w:tc>
          <w:tcPr>
            <w:tcW w:w="3240" w:type="dxa"/>
          </w:tcPr>
          <w:p w14:paraId="7FF4B2E6" w14:textId="77777777" w:rsidR="00D0588B" w:rsidRPr="00AA0FAC" w:rsidRDefault="00D0588B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mm</w:t>
            </w:r>
          </w:p>
        </w:tc>
      </w:tr>
      <w:tr w:rsidR="00D0588B" w14:paraId="5DBBC40F" w14:textId="77777777">
        <w:tc>
          <w:tcPr>
            <w:tcW w:w="648" w:type="dxa"/>
          </w:tcPr>
          <w:p w14:paraId="749BB5A3" w14:textId="77777777" w:rsidR="00D0588B" w:rsidRPr="00AA0FAC" w:rsidRDefault="00D0588B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1.</w:t>
            </w:r>
          </w:p>
        </w:tc>
        <w:tc>
          <w:tcPr>
            <w:tcW w:w="1800" w:type="dxa"/>
          </w:tcPr>
          <w:p w14:paraId="14941877" w14:textId="77777777" w:rsidR="00D0588B" w:rsidRDefault="00D0588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25</w:t>
            </w:r>
          </w:p>
        </w:tc>
        <w:tc>
          <w:tcPr>
            <w:tcW w:w="3060" w:type="dxa"/>
          </w:tcPr>
          <w:p w14:paraId="107B5697" w14:textId="77777777" w:rsidR="00D0588B" w:rsidRDefault="00D0588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2,9</w:t>
            </w:r>
          </w:p>
        </w:tc>
        <w:tc>
          <w:tcPr>
            <w:tcW w:w="3240" w:type="dxa"/>
          </w:tcPr>
          <w:p w14:paraId="66B58BA9" w14:textId="77777777" w:rsidR="00D0588B" w:rsidRDefault="00D0588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0,1</w:t>
            </w:r>
            <w:r w:rsidR="009218DC">
              <w:rPr>
                <w:lang w:val="sl-SI"/>
              </w:rPr>
              <w:t>16</w:t>
            </w:r>
          </w:p>
        </w:tc>
      </w:tr>
      <w:tr w:rsidR="00D0588B" w14:paraId="326594CD" w14:textId="77777777">
        <w:tc>
          <w:tcPr>
            <w:tcW w:w="648" w:type="dxa"/>
          </w:tcPr>
          <w:p w14:paraId="075D6259" w14:textId="77777777" w:rsidR="00D0588B" w:rsidRPr="00AA0FAC" w:rsidRDefault="00D0588B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2.</w:t>
            </w:r>
          </w:p>
        </w:tc>
        <w:tc>
          <w:tcPr>
            <w:tcW w:w="1800" w:type="dxa"/>
          </w:tcPr>
          <w:p w14:paraId="24929D37" w14:textId="77777777" w:rsidR="00D0588B" w:rsidRDefault="00D0588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</w:t>
            </w:r>
          </w:p>
        </w:tc>
        <w:tc>
          <w:tcPr>
            <w:tcW w:w="3060" w:type="dxa"/>
          </w:tcPr>
          <w:p w14:paraId="27A61941" w14:textId="77777777" w:rsidR="00D0588B" w:rsidRDefault="00A3315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5,3</w:t>
            </w:r>
          </w:p>
        </w:tc>
        <w:tc>
          <w:tcPr>
            <w:tcW w:w="3240" w:type="dxa"/>
          </w:tcPr>
          <w:p w14:paraId="2A239706" w14:textId="77777777" w:rsidR="00D0588B" w:rsidRDefault="00AA0FA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0,1</w:t>
            </w:r>
            <w:r w:rsidR="009218DC">
              <w:rPr>
                <w:lang w:val="sl-SI"/>
              </w:rPr>
              <w:t>06</w:t>
            </w:r>
          </w:p>
        </w:tc>
      </w:tr>
      <w:tr w:rsidR="00D0588B" w14:paraId="2912270D" w14:textId="77777777">
        <w:tc>
          <w:tcPr>
            <w:tcW w:w="648" w:type="dxa"/>
          </w:tcPr>
          <w:p w14:paraId="7E0A4B38" w14:textId="77777777" w:rsidR="00D0588B" w:rsidRPr="00AA0FAC" w:rsidRDefault="00D0588B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3.</w:t>
            </w:r>
          </w:p>
        </w:tc>
        <w:tc>
          <w:tcPr>
            <w:tcW w:w="1800" w:type="dxa"/>
          </w:tcPr>
          <w:p w14:paraId="6BF49FDF" w14:textId="77777777" w:rsidR="00D0588B" w:rsidRDefault="00D0588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75</w:t>
            </w:r>
          </w:p>
        </w:tc>
        <w:tc>
          <w:tcPr>
            <w:tcW w:w="3060" w:type="dxa"/>
          </w:tcPr>
          <w:p w14:paraId="22A62A05" w14:textId="77777777" w:rsidR="00D0588B" w:rsidRDefault="00F9629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3240" w:type="dxa"/>
          </w:tcPr>
          <w:p w14:paraId="5BA6CCF8" w14:textId="77777777" w:rsidR="00D0588B" w:rsidRDefault="00AA0FA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0,1</w:t>
            </w:r>
            <w:r w:rsidR="009218DC">
              <w:rPr>
                <w:lang w:val="sl-SI"/>
              </w:rPr>
              <w:t>12</w:t>
            </w:r>
          </w:p>
        </w:tc>
      </w:tr>
    </w:tbl>
    <w:p w14:paraId="3870F936" w14:textId="77777777" w:rsidR="009218DC" w:rsidRDefault="009218DC" w:rsidP="00AA0FAC">
      <w:pPr>
        <w:jc w:val="center"/>
        <w:rPr>
          <w:b/>
          <w:lang w:val="sl-SI"/>
        </w:rPr>
      </w:pPr>
    </w:p>
    <w:p w14:paraId="61155E23" w14:textId="77777777" w:rsidR="00D0588B" w:rsidRPr="00D0588B" w:rsidRDefault="00D0588B" w:rsidP="00AA0FAC">
      <w:pPr>
        <w:jc w:val="center"/>
        <w:rPr>
          <w:b/>
          <w:lang w:val="sl-SI"/>
        </w:rPr>
      </w:pPr>
      <w:r w:rsidRPr="00D0588B">
        <w:rPr>
          <w:b/>
          <w:lang w:val="sl-SI"/>
        </w:rPr>
        <w:t>TABELA 1</w:t>
      </w:r>
    </w:p>
    <w:p w14:paraId="0BC95689" w14:textId="77777777" w:rsidR="00A3315F" w:rsidRDefault="00A3315F">
      <w:pPr>
        <w:rPr>
          <w:lang w:val="sl-SI"/>
        </w:rPr>
      </w:pPr>
    </w:p>
    <w:p w14:paraId="460975E0" w14:textId="77777777" w:rsidR="0010295A" w:rsidRDefault="0010295A">
      <w:pPr>
        <w:rPr>
          <w:lang w:val="sl-SI"/>
        </w:rPr>
      </w:pPr>
    </w:p>
    <w:p w14:paraId="73FBDD60" w14:textId="77777777" w:rsidR="005C78F4" w:rsidRPr="0029547A" w:rsidRDefault="005C78F4" w:rsidP="005C78F4">
      <w:pPr>
        <w:rPr>
          <w:b/>
          <w:i/>
          <w:lang w:val="sl-SI"/>
        </w:rPr>
      </w:pPr>
      <w:r w:rsidRPr="0029547A">
        <w:rPr>
          <w:b/>
          <w:i/>
          <w:lang w:val="sl-SI"/>
        </w:rPr>
        <w:t>Povprečna vrednost</w:t>
      </w:r>
      <w:r>
        <w:rPr>
          <w:b/>
          <w:i/>
          <w:lang w:val="sl-SI"/>
        </w:rPr>
        <w:t>:</w:t>
      </w:r>
    </w:p>
    <w:p w14:paraId="2068A543" w14:textId="77777777" w:rsidR="005C78F4" w:rsidRDefault="0010295A" w:rsidP="005C78F4">
      <w:pPr>
        <w:ind w:firstLine="720"/>
        <w:rPr>
          <w:b/>
          <w:lang w:val="sl-SI"/>
        </w:rPr>
      </w:pPr>
      <w:r w:rsidRPr="00A3315F">
        <w:rPr>
          <w:position w:val="-12"/>
          <w:lang w:val="sl-SI"/>
        </w:rPr>
        <w:object w:dxaOrig="1900" w:dyaOrig="380" w14:anchorId="099B78EF">
          <v:shape id="_x0000_i1033" type="#_x0000_t75" style="width:108.85pt;height:19.25pt" o:ole="">
            <v:imagedata r:id="rId22" o:title=""/>
          </v:shape>
          <o:OLEObject Type="Embed" ProgID="Equation.3" ShapeID="_x0000_i1033" DrawAspect="Content" ObjectID="_1617523504" r:id="rId23"/>
        </w:object>
      </w:r>
      <w:r w:rsidR="005C78F4">
        <w:rPr>
          <w:lang w:val="sl-SI"/>
        </w:rPr>
        <w:t xml:space="preserve"> =  0,111</w:t>
      </w:r>
      <w:r>
        <w:rPr>
          <w:lang w:val="sl-SI"/>
        </w:rPr>
        <w:t xml:space="preserve"> mm</w:t>
      </w:r>
    </w:p>
    <w:p w14:paraId="6998B8B4" w14:textId="77777777" w:rsidR="00A3315F" w:rsidRDefault="00A3315F">
      <w:pPr>
        <w:rPr>
          <w:lang w:val="sl-SI"/>
        </w:rPr>
      </w:pPr>
    </w:p>
    <w:p w14:paraId="22F2C887" w14:textId="77777777" w:rsidR="009218DC" w:rsidRDefault="009218DC" w:rsidP="009218DC">
      <w:pPr>
        <w:pStyle w:val="Heading5"/>
      </w:pPr>
      <w:r>
        <w:lastRenderedPageBreak/>
        <w:t>Graf</w:t>
      </w:r>
    </w:p>
    <w:p w14:paraId="5703B58A" w14:textId="77777777" w:rsidR="00952D08" w:rsidRDefault="00952D08" w:rsidP="00D0588B">
      <w:pPr>
        <w:rPr>
          <w:lang w:val="sl-SI"/>
        </w:rPr>
      </w:pPr>
    </w:p>
    <w:p w14:paraId="44584873" w14:textId="77777777" w:rsidR="00D0588B" w:rsidRDefault="00320624" w:rsidP="00D0588B">
      <w:pPr>
        <w:rPr>
          <w:lang w:val="sl-SI"/>
        </w:rPr>
      </w:pPr>
      <w:r>
        <w:rPr>
          <w:lang w:val="sl-SI"/>
        </w:rPr>
        <w:pict w14:anchorId="2C7B2F55">
          <v:shape id="_x0000_i1034" type="#_x0000_t75" style="width:423.65pt;height:189.2pt">
            <v:imagedata r:id="rId24" o:title="fiz-listi"/>
          </v:shape>
        </w:pict>
      </w:r>
    </w:p>
    <w:p w14:paraId="09E02B0A" w14:textId="77777777" w:rsidR="00D0588B" w:rsidRDefault="00D0588B" w:rsidP="00D0588B">
      <w:pPr>
        <w:rPr>
          <w:lang w:val="sl-SI"/>
        </w:rPr>
      </w:pPr>
    </w:p>
    <w:p w14:paraId="77DFC824" w14:textId="77777777" w:rsidR="00C17D42" w:rsidRDefault="00C17D42" w:rsidP="00C17D42">
      <w:pPr>
        <w:rPr>
          <w:lang w:val="sl-SI"/>
        </w:rPr>
      </w:pPr>
      <w:r>
        <w:rPr>
          <w:lang w:val="sl-SI"/>
        </w:rPr>
        <w:t>N</w:t>
      </w:r>
      <w:r>
        <w:rPr>
          <w:vertAlign w:val="subscript"/>
          <w:lang w:val="sl-SI"/>
        </w:rPr>
        <w:t xml:space="preserve">4 </w:t>
      </w:r>
      <w:r>
        <w:rPr>
          <w:lang w:val="sl-SI"/>
        </w:rPr>
        <w:t>= 200    ═&gt;  d</w:t>
      </w:r>
      <w:r w:rsidRPr="00AA0FAC">
        <w:rPr>
          <w:vertAlign w:val="subscript"/>
          <w:lang w:val="sl-SI"/>
        </w:rPr>
        <w:t>1</w:t>
      </w:r>
      <w:r>
        <w:rPr>
          <w:lang w:val="sl-SI"/>
        </w:rPr>
        <w:t>=</w:t>
      </w:r>
      <w:r w:rsidRPr="00A3315F">
        <w:rPr>
          <w:position w:val="-12"/>
          <w:lang w:val="sl-SI"/>
        </w:rPr>
        <w:object w:dxaOrig="540" w:dyaOrig="380" w14:anchorId="0CD3A6CD">
          <v:shape id="_x0000_i1035" type="#_x0000_t75" style="width:26.8pt;height:18.4pt" o:ole="">
            <v:imagedata r:id="rId25" o:title=""/>
          </v:shape>
          <o:OLEObject Type="Embed" ProgID="Equation.3" ShapeID="_x0000_i1035" DrawAspect="Content" ObjectID="_1617523505" r:id="rId26"/>
        </w:object>
      </w:r>
      <w:r>
        <w:rPr>
          <w:lang w:val="sl-SI"/>
        </w:rPr>
        <w:t xml:space="preserve"> =  </w:t>
      </w:r>
      <w:r w:rsidRPr="00A3315F">
        <w:rPr>
          <w:position w:val="-12"/>
          <w:lang w:val="sl-SI"/>
        </w:rPr>
        <w:object w:dxaOrig="480" w:dyaOrig="360" w14:anchorId="2EB2AE90">
          <v:shape id="_x0000_i1036" type="#_x0000_t75" style="width:36pt;height:16.75pt" o:ole="">
            <v:imagedata r:id="rId27" o:title=""/>
          </v:shape>
          <o:OLEObject Type="Embed" ProgID="Equation.3" ShapeID="_x0000_i1036" DrawAspect="Content" ObjectID="_1617523506" r:id="rId28"/>
        </w:object>
      </w:r>
      <w:r>
        <w:rPr>
          <w:lang w:val="sl-SI"/>
        </w:rPr>
        <w:t xml:space="preserve"> =  0,1 mm</w:t>
      </w:r>
    </w:p>
    <w:p w14:paraId="5F0DFF0B" w14:textId="77777777" w:rsidR="00C17D42" w:rsidRDefault="00C17D42" w:rsidP="00C17D42">
      <w:pPr>
        <w:rPr>
          <w:lang w:val="sl-SI"/>
        </w:rPr>
      </w:pPr>
      <w:r>
        <w:rPr>
          <w:lang w:val="sl-SI"/>
        </w:rPr>
        <w:t>N</w:t>
      </w:r>
      <w:r>
        <w:rPr>
          <w:vertAlign w:val="subscript"/>
          <w:lang w:val="sl-SI"/>
        </w:rPr>
        <w:t xml:space="preserve">5 </w:t>
      </w:r>
      <w:r>
        <w:rPr>
          <w:lang w:val="sl-SI"/>
        </w:rPr>
        <w:t>= 300    ═&gt;  d</w:t>
      </w:r>
      <w:r w:rsidRPr="00AA0FAC">
        <w:rPr>
          <w:vertAlign w:val="subscript"/>
          <w:lang w:val="sl-SI"/>
        </w:rPr>
        <w:t>1</w:t>
      </w:r>
      <w:r>
        <w:rPr>
          <w:lang w:val="sl-SI"/>
        </w:rPr>
        <w:t>=</w:t>
      </w:r>
      <w:r w:rsidRPr="00A3315F">
        <w:rPr>
          <w:position w:val="-12"/>
          <w:lang w:val="sl-SI"/>
        </w:rPr>
        <w:object w:dxaOrig="540" w:dyaOrig="380" w14:anchorId="17DF849C">
          <v:shape id="_x0000_i1037" type="#_x0000_t75" style="width:26.8pt;height:18.4pt" o:ole="">
            <v:imagedata r:id="rId29" o:title=""/>
          </v:shape>
          <o:OLEObject Type="Embed" ProgID="Equation.3" ShapeID="_x0000_i1037" DrawAspect="Content" ObjectID="_1617523507" r:id="rId30"/>
        </w:object>
      </w:r>
      <w:r>
        <w:rPr>
          <w:lang w:val="sl-SI"/>
        </w:rPr>
        <w:t xml:space="preserve"> = </w:t>
      </w:r>
      <w:r w:rsidRPr="00A3315F">
        <w:rPr>
          <w:position w:val="-12"/>
          <w:lang w:val="sl-SI"/>
        </w:rPr>
        <w:object w:dxaOrig="460" w:dyaOrig="360" w14:anchorId="74EF1448">
          <v:shape id="_x0000_i1038" type="#_x0000_t75" style="width:32.65pt;height:20.95pt" o:ole="">
            <v:imagedata r:id="rId31" o:title=""/>
          </v:shape>
          <o:OLEObject Type="Embed" ProgID="Equation.3" ShapeID="_x0000_i1038" DrawAspect="Content" ObjectID="_1617523508" r:id="rId32"/>
        </w:object>
      </w:r>
      <w:r>
        <w:rPr>
          <w:lang w:val="sl-SI"/>
        </w:rPr>
        <w:t xml:space="preserve">   =  0,11 mm</w:t>
      </w:r>
    </w:p>
    <w:p w14:paraId="36FE2D7A" w14:textId="77777777" w:rsidR="00C17D42" w:rsidRDefault="00C17D42" w:rsidP="00C17D42">
      <w:pPr>
        <w:rPr>
          <w:lang w:val="sl-SI"/>
        </w:rPr>
      </w:pPr>
      <w:r>
        <w:rPr>
          <w:lang w:val="sl-SI"/>
        </w:rPr>
        <w:t>N</w:t>
      </w:r>
      <w:r>
        <w:rPr>
          <w:vertAlign w:val="subscript"/>
          <w:lang w:val="sl-SI"/>
        </w:rPr>
        <w:t xml:space="preserve">6 </w:t>
      </w:r>
      <w:r>
        <w:rPr>
          <w:lang w:val="sl-SI"/>
        </w:rPr>
        <w:t>= 500    ═&gt;  d</w:t>
      </w:r>
      <w:r w:rsidRPr="00AA0FAC">
        <w:rPr>
          <w:vertAlign w:val="subscript"/>
          <w:lang w:val="sl-SI"/>
        </w:rPr>
        <w:t>1</w:t>
      </w:r>
      <w:r>
        <w:rPr>
          <w:lang w:val="sl-SI"/>
        </w:rPr>
        <w:t>=</w:t>
      </w:r>
      <w:r w:rsidRPr="00A3315F">
        <w:rPr>
          <w:position w:val="-12"/>
          <w:lang w:val="sl-SI"/>
        </w:rPr>
        <w:object w:dxaOrig="540" w:dyaOrig="380" w14:anchorId="12EA1687">
          <v:shape id="_x0000_i1039" type="#_x0000_t75" style="width:31pt;height:21.75pt" o:ole="">
            <v:imagedata r:id="rId33" o:title=""/>
          </v:shape>
          <o:OLEObject Type="Embed" ProgID="Equation.3" ShapeID="_x0000_i1039" DrawAspect="Content" ObjectID="_1617523509" r:id="rId34"/>
        </w:object>
      </w:r>
      <w:r>
        <w:rPr>
          <w:lang w:val="sl-SI"/>
        </w:rPr>
        <w:t xml:space="preserve">= </w:t>
      </w:r>
      <w:r w:rsidRPr="00A3315F">
        <w:rPr>
          <w:position w:val="-12"/>
          <w:lang w:val="sl-SI"/>
        </w:rPr>
        <w:object w:dxaOrig="460" w:dyaOrig="360" w14:anchorId="396F02FF">
          <v:shape id="_x0000_i1040" type="#_x0000_t75" style="width:38.5pt;height:18.4pt" o:ole="">
            <v:imagedata r:id="rId35" o:title=""/>
          </v:shape>
          <o:OLEObject Type="Embed" ProgID="Equation.3" ShapeID="_x0000_i1040" DrawAspect="Content" ObjectID="_1617523510" r:id="rId36"/>
        </w:object>
      </w:r>
      <w:r>
        <w:rPr>
          <w:lang w:val="sl-SI"/>
        </w:rPr>
        <w:t xml:space="preserve"> =  0,11 mm</w:t>
      </w:r>
    </w:p>
    <w:p w14:paraId="50236B0D" w14:textId="77777777" w:rsidR="00C17D42" w:rsidRDefault="00C17D42" w:rsidP="00D0588B">
      <w:pPr>
        <w:rPr>
          <w:lang w:val="sl-SI"/>
        </w:rPr>
      </w:pPr>
    </w:p>
    <w:p w14:paraId="79CEA15E" w14:textId="77777777" w:rsidR="00F51C4B" w:rsidRDefault="00F51C4B" w:rsidP="00D0588B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800"/>
        <w:gridCol w:w="3060"/>
        <w:gridCol w:w="3240"/>
      </w:tblGrid>
      <w:tr w:rsidR="00F51C4B" w:rsidRPr="00AA0FAC" w14:paraId="23D39E73" w14:textId="77777777">
        <w:tc>
          <w:tcPr>
            <w:tcW w:w="648" w:type="dxa"/>
          </w:tcPr>
          <w:p w14:paraId="07119694" w14:textId="77777777" w:rsidR="00F51C4B" w:rsidRPr="00AA0FAC" w:rsidRDefault="00F51C4B" w:rsidP="003E49EF">
            <w:pPr>
              <w:jc w:val="center"/>
              <w:rPr>
                <w:lang w:val="sl-SI"/>
              </w:rPr>
            </w:pPr>
          </w:p>
        </w:tc>
        <w:tc>
          <w:tcPr>
            <w:tcW w:w="1800" w:type="dxa"/>
          </w:tcPr>
          <w:p w14:paraId="48CA4FF5" w14:textId="77777777" w:rsidR="00F51C4B" w:rsidRPr="00AA0FAC" w:rsidRDefault="00F51C4B" w:rsidP="003E49EF">
            <w:pPr>
              <w:pStyle w:val="Heading7"/>
              <w:jc w:val="center"/>
            </w:pPr>
            <w:r w:rsidRPr="00AA0FAC">
              <w:t>N</w:t>
            </w:r>
          </w:p>
        </w:tc>
        <w:tc>
          <w:tcPr>
            <w:tcW w:w="3060" w:type="dxa"/>
          </w:tcPr>
          <w:p w14:paraId="146A3995" w14:textId="77777777" w:rsidR="00F51C4B" w:rsidRPr="00AA0FAC" w:rsidRDefault="00F51C4B" w:rsidP="003E49EF">
            <w:pPr>
              <w:jc w:val="center"/>
              <w:rPr>
                <w:b/>
                <w:bCs/>
                <w:lang w:val="sl-SI"/>
              </w:rPr>
            </w:pPr>
            <w:r w:rsidRPr="00AA0FAC">
              <w:rPr>
                <w:b/>
                <w:bCs/>
                <w:lang w:val="sl-SI"/>
              </w:rPr>
              <w:t>d</w:t>
            </w:r>
          </w:p>
        </w:tc>
        <w:tc>
          <w:tcPr>
            <w:tcW w:w="3240" w:type="dxa"/>
          </w:tcPr>
          <w:p w14:paraId="4A2FB8DC" w14:textId="77777777" w:rsidR="00F51C4B" w:rsidRPr="00AA0FAC" w:rsidRDefault="00F51C4B" w:rsidP="003E49EF">
            <w:pPr>
              <w:jc w:val="center"/>
              <w:rPr>
                <w:b/>
                <w:bCs/>
                <w:lang w:val="sl-SI"/>
              </w:rPr>
            </w:pPr>
            <w:r w:rsidRPr="00AA0FAC">
              <w:rPr>
                <w:b/>
                <w:bCs/>
                <w:lang w:val="sl-SI"/>
              </w:rPr>
              <w:t>d</w:t>
            </w:r>
            <w:r w:rsidRPr="00AA0FAC">
              <w:rPr>
                <w:b/>
                <w:bCs/>
                <w:vertAlign w:val="subscript"/>
                <w:lang w:val="sl-SI"/>
              </w:rPr>
              <w:t>1</w:t>
            </w:r>
          </w:p>
        </w:tc>
      </w:tr>
      <w:tr w:rsidR="00F51C4B" w14:paraId="2A33DBA9" w14:textId="77777777">
        <w:tc>
          <w:tcPr>
            <w:tcW w:w="648" w:type="dxa"/>
          </w:tcPr>
          <w:p w14:paraId="0872630B" w14:textId="77777777" w:rsidR="00F51C4B" w:rsidRDefault="00F51C4B" w:rsidP="003E49EF">
            <w:pPr>
              <w:jc w:val="center"/>
              <w:rPr>
                <w:lang w:val="sl-SI"/>
              </w:rPr>
            </w:pPr>
          </w:p>
        </w:tc>
        <w:tc>
          <w:tcPr>
            <w:tcW w:w="1800" w:type="dxa"/>
          </w:tcPr>
          <w:p w14:paraId="274E587E" w14:textId="77777777" w:rsidR="00F51C4B" w:rsidRDefault="00F51C4B" w:rsidP="003E49EF">
            <w:pPr>
              <w:jc w:val="center"/>
              <w:rPr>
                <w:lang w:val="sl-SI"/>
              </w:rPr>
            </w:pPr>
          </w:p>
        </w:tc>
        <w:tc>
          <w:tcPr>
            <w:tcW w:w="3060" w:type="dxa"/>
          </w:tcPr>
          <w:p w14:paraId="03A595CC" w14:textId="77777777" w:rsidR="00F51C4B" w:rsidRPr="00AA0FAC" w:rsidRDefault="00F51C4B" w:rsidP="003E49EF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mm</w:t>
            </w:r>
          </w:p>
        </w:tc>
        <w:tc>
          <w:tcPr>
            <w:tcW w:w="3240" w:type="dxa"/>
          </w:tcPr>
          <w:p w14:paraId="0270532F" w14:textId="77777777" w:rsidR="00F51C4B" w:rsidRPr="00AA0FAC" w:rsidRDefault="00F51C4B" w:rsidP="003E49EF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mm</w:t>
            </w:r>
          </w:p>
        </w:tc>
      </w:tr>
      <w:tr w:rsidR="00F51C4B" w14:paraId="7E9D9302" w14:textId="77777777">
        <w:tc>
          <w:tcPr>
            <w:tcW w:w="648" w:type="dxa"/>
          </w:tcPr>
          <w:p w14:paraId="227EB4F8" w14:textId="77777777" w:rsidR="00F51C4B" w:rsidRPr="00AA0FAC" w:rsidRDefault="00F51C4B" w:rsidP="003E49EF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1.</w:t>
            </w:r>
          </w:p>
        </w:tc>
        <w:tc>
          <w:tcPr>
            <w:tcW w:w="1800" w:type="dxa"/>
          </w:tcPr>
          <w:p w14:paraId="71F15F03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200</w:t>
            </w:r>
          </w:p>
        </w:tc>
        <w:tc>
          <w:tcPr>
            <w:tcW w:w="3060" w:type="dxa"/>
          </w:tcPr>
          <w:p w14:paraId="53D6FCE3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3240" w:type="dxa"/>
          </w:tcPr>
          <w:p w14:paraId="79B0619C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0,1</w:t>
            </w:r>
          </w:p>
        </w:tc>
      </w:tr>
      <w:tr w:rsidR="00F51C4B" w14:paraId="006020C8" w14:textId="77777777">
        <w:tc>
          <w:tcPr>
            <w:tcW w:w="648" w:type="dxa"/>
          </w:tcPr>
          <w:p w14:paraId="7E1D9EF2" w14:textId="77777777" w:rsidR="00F51C4B" w:rsidRPr="00AA0FAC" w:rsidRDefault="00F51C4B" w:rsidP="003E49EF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2.</w:t>
            </w:r>
          </w:p>
        </w:tc>
        <w:tc>
          <w:tcPr>
            <w:tcW w:w="1800" w:type="dxa"/>
          </w:tcPr>
          <w:p w14:paraId="5167A76B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300</w:t>
            </w:r>
          </w:p>
        </w:tc>
        <w:tc>
          <w:tcPr>
            <w:tcW w:w="3060" w:type="dxa"/>
          </w:tcPr>
          <w:p w14:paraId="108E974E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33</w:t>
            </w:r>
          </w:p>
        </w:tc>
        <w:tc>
          <w:tcPr>
            <w:tcW w:w="3240" w:type="dxa"/>
          </w:tcPr>
          <w:p w14:paraId="494F403C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0,11</w:t>
            </w:r>
          </w:p>
        </w:tc>
      </w:tr>
      <w:tr w:rsidR="00F51C4B" w14:paraId="5FC95EE2" w14:textId="77777777">
        <w:tc>
          <w:tcPr>
            <w:tcW w:w="648" w:type="dxa"/>
          </w:tcPr>
          <w:p w14:paraId="02D64A1D" w14:textId="77777777" w:rsidR="00F51C4B" w:rsidRPr="00AA0FAC" w:rsidRDefault="00F51C4B" w:rsidP="003E49EF">
            <w:pPr>
              <w:jc w:val="center"/>
              <w:rPr>
                <w:b/>
                <w:lang w:val="sl-SI"/>
              </w:rPr>
            </w:pPr>
            <w:r w:rsidRPr="00AA0FAC">
              <w:rPr>
                <w:b/>
                <w:lang w:val="sl-SI"/>
              </w:rPr>
              <w:t>3.</w:t>
            </w:r>
          </w:p>
        </w:tc>
        <w:tc>
          <w:tcPr>
            <w:tcW w:w="1800" w:type="dxa"/>
          </w:tcPr>
          <w:p w14:paraId="71E5E984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500</w:t>
            </w:r>
          </w:p>
        </w:tc>
        <w:tc>
          <w:tcPr>
            <w:tcW w:w="3060" w:type="dxa"/>
          </w:tcPr>
          <w:p w14:paraId="1C3C50E6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55</w:t>
            </w:r>
          </w:p>
        </w:tc>
        <w:tc>
          <w:tcPr>
            <w:tcW w:w="3240" w:type="dxa"/>
          </w:tcPr>
          <w:p w14:paraId="50F84705" w14:textId="77777777" w:rsidR="00F51C4B" w:rsidRDefault="00F51C4B" w:rsidP="003E49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0,11</w:t>
            </w:r>
          </w:p>
        </w:tc>
      </w:tr>
    </w:tbl>
    <w:p w14:paraId="4B49FCA9" w14:textId="77777777" w:rsidR="00F51C4B" w:rsidRDefault="00F51C4B" w:rsidP="00F51C4B">
      <w:pPr>
        <w:jc w:val="center"/>
        <w:rPr>
          <w:b/>
          <w:lang w:val="sl-SI"/>
        </w:rPr>
      </w:pPr>
    </w:p>
    <w:p w14:paraId="706EC332" w14:textId="77777777" w:rsidR="00F51C4B" w:rsidRDefault="00F51C4B" w:rsidP="00F51C4B">
      <w:pPr>
        <w:jc w:val="center"/>
        <w:rPr>
          <w:b/>
          <w:lang w:val="sl-SI"/>
        </w:rPr>
      </w:pPr>
      <w:r w:rsidRPr="00D0588B">
        <w:rPr>
          <w:b/>
          <w:lang w:val="sl-SI"/>
        </w:rPr>
        <w:t xml:space="preserve">TABELA </w:t>
      </w:r>
      <w:r>
        <w:rPr>
          <w:b/>
          <w:lang w:val="sl-SI"/>
        </w:rPr>
        <w:t>2</w:t>
      </w:r>
    </w:p>
    <w:p w14:paraId="64435344" w14:textId="77777777" w:rsidR="00DA6756" w:rsidRDefault="00DA6756" w:rsidP="00DA6756">
      <w:pPr>
        <w:rPr>
          <w:b/>
          <w:lang w:val="sl-SI"/>
        </w:rPr>
      </w:pPr>
    </w:p>
    <w:p w14:paraId="05DE4C85" w14:textId="77777777" w:rsidR="00952D08" w:rsidRDefault="00952D08" w:rsidP="00DA6756">
      <w:pPr>
        <w:rPr>
          <w:b/>
          <w:lang w:val="sl-SI"/>
        </w:rPr>
      </w:pPr>
    </w:p>
    <w:p w14:paraId="3C2A449C" w14:textId="77777777" w:rsidR="005C78F4" w:rsidRPr="0029547A" w:rsidRDefault="005C78F4" w:rsidP="005C78F4">
      <w:pPr>
        <w:rPr>
          <w:b/>
          <w:i/>
          <w:lang w:val="sl-SI"/>
        </w:rPr>
      </w:pPr>
      <w:r w:rsidRPr="0029547A">
        <w:rPr>
          <w:b/>
          <w:i/>
          <w:lang w:val="sl-SI"/>
        </w:rPr>
        <w:t>Povprečna vrednost</w:t>
      </w:r>
      <w:r>
        <w:rPr>
          <w:b/>
          <w:i/>
          <w:lang w:val="sl-SI"/>
        </w:rPr>
        <w:t>:</w:t>
      </w:r>
    </w:p>
    <w:p w14:paraId="3C96FAA6" w14:textId="77777777" w:rsidR="005C78F4" w:rsidRDefault="0010295A" w:rsidP="005C78F4">
      <w:pPr>
        <w:ind w:firstLine="720"/>
        <w:rPr>
          <w:lang w:val="sl-SI"/>
        </w:rPr>
      </w:pPr>
      <w:r w:rsidRPr="00A3315F">
        <w:rPr>
          <w:position w:val="-12"/>
          <w:lang w:val="sl-SI"/>
        </w:rPr>
        <w:object w:dxaOrig="1600" w:dyaOrig="380" w14:anchorId="72D2D530">
          <v:shape id="_x0000_i1041" type="#_x0000_t75" style="width:133.95pt;height:19.25pt" o:ole="">
            <v:imagedata r:id="rId37" o:title=""/>
          </v:shape>
          <o:OLEObject Type="Embed" ProgID="Equation.3" ShapeID="_x0000_i1041" DrawAspect="Content" ObjectID="_1617523511" r:id="rId38"/>
        </w:object>
      </w:r>
      <w:r w:rsidR="005C78F4">
        <w:rPr>
          <w:lang w:val="sl-SI"/>
        </w:rPr>
        <w:t xml:space="preserve"> =  0,106</w:t>
      </w:r>
      <w:r>
        <w:rPr>
          <w:lang w:val="sl-SI"/>
        </w:rPr>
        <w:t xml:space="preserve"> mm</w:t>
      </w:r>
    </w:p>
    <w:p w14:paraId="071A9451" w14:textId="77777777" w:rsidR="0010295A" w:rsidRDefault="0010295A" w:rsidP="005C78F4">
      <w:pPr>
        <w:ind w:firstLine="720"/>
        <w:rPr>
          <w:lang w:val="sl-SI"/>
        </w:rPr>
      </w:pPr>
    </w:p>
    <w:p w14:paraId="21B88B05" w14:textId="77777777" w:rsidR="0010295A" w:rsidRDefault="0010295A" w:rsidP="0010295A">
      <w:pPr>
        <w:rPr>
          <w:lang w:val="sl-SI"/>
        </w:rPr>
      </w:pPr>
      <w:r>
        <w:rPr>
          <w:lang w:val="sl-SI"/>
        </w:rPr>
        <w:t>Rezultati merjeni s kljunastim merilo se malenkostno (za 0,04 mm) razlikujejo od izračunanega povprečnega rezultata.</w:t>
      </w:r>
    </w:p>
    <w:p w14:paraId="3FB9FD02" w14:textId="77777777" w:rsidR="005C78F4" w:rsidRDefault="005C78F4" w:rsidP="005C78F4">
      <w:pPr>
        <w:rPr>
          <w:b/>
          <w:lang w:val="sl-SI"/>
        </w:rPr>
      </w:pPr>
    </w:p>
    <w:p w14:paraId="5D2C066C" w14:textId="77777777" w:rsidR="005C78F4" w:rsidRPr="00D0588B" w:rsidRDefault="005C78F4" w:rsidP="005C78F4">
      <w:pPr>
        <w:rPr>
          <w:b/>
          <w:lang w:val="sl-SI"/>
        </w:rPr>
      </w:pPr>
    </w:p>
    <w:p w14:paraId="7CFF4F1F" w14:textId="77777777" w:rsidR="00952D08" w:rsidRDefault="00952D08" w:rsidP="00952D08">
      <w:pPr>
        <w:pStyle w:val="Heading1"/>
      </w:pPr>
      <w:r>
        <w:rPr>
          <w:color w:val="FF0000"/>
        </w:rPr>
        <w:t>Navodilo 2</w:t>
      </w:r>
    </w:p>
    <w:p w14:paraId="698B5C0F" w14:textId="77777777" w:rsidR="00F51C4B" w:rsidRDefault="00F51C4B" w:rsidP="00D0588B">
      <w:pPr>
        <w:rPr>
          <w:lang w:val="sl-SI"/>
        </w:rPr>
      </w:pPr>
    </w:p>
    <w:p w14:paraId="225798C6" w14:textId="77777777" w:rsidR="00952D08" w:rsidRDefault="00952D08" w:rsidP="00D0588B">
      <w:pPr>
        <w:rPr>
          <w:lang w:val="sl-SI"/>
        </w:rPr>
      </w:pPr>
      <w:r>
        <w:rPr>
          <w:lang w:val="sl-SI"/>
        </w:rPr>
        <w:t>Z enačbo zapiši zvezo med debelino sklada in številom listov.</w:t>
      </w:r>
    </w:p>
    <w:p w14:paraId="158C97EF" w14:textId="77777777" w:rsidR="00952D08" w:rsidRDefault="00952D08" w:rsidP="00D0588B">
      <w:pPr>
        <w:rPr>
          <w:lang w:val="sl-SI"/>
        </w:rPr>
      </w:pPr>
    </w:p>
    <w:p w14:paraId="4DAD618C" w14:textId="77777777" w:rsidR="00952D08" w:rsidRDefault="00952D08" w:rsidP="00D0588B">
      <w:pPr>
        <w:rPr>
          <w:lang w:val="sl-SI"/>
        </w:rPr>
      </w:pPr>
      <w:r w:rsidRPr="00952D08">
        <w:rPr>
          <w:b/>
          <w:sz w:val="28"/>
          <w:szCs w:val="28"/>
          <w:lang w:val="sl-SI"/>
        </w:rPr>
        <w:t xml:space="preserve">y = k </w:t>
      </w:r>
      <w:r w:rsidRPr="00952D08">
        <w:rPr>
          <w:b/>
          <w:sz w:val="28"/>
          <w:szCs w:val="28"/>
          <w:vertAlign w:val="superscript"/>
          <w:lang w:val="sl-SI"/>
        </w:rPr>
        <w:t>.</w:t>
      </w:r>
      <w:r w:rsidRPr="00952D08">
        <w:rPr>
          <w:b/>
          <w:sz w:val="28"/>
          <w:szCs w:val="28"/>
          <w:lang w:val="sl-SI"/>
        </w:rPr>
        <w:t xml:space="preserve"> x</w:t>
      </w:r>
      <w:r>
        <w:rPr>
          <w:b/>
          <w:sz w:val="28"/>
          <w:szCs w:val="28"/>
          <w:lang w:val="sl-SI"/>
        </w:rPr>
        <w:tab/>
      </w:r>
      <w:r>
        <w:rPr>
          <w:b/>
          <w:sz w:val="28"/>
          <w:szCs w:val="28"/>
          <w:lang w:val="sl-SI"/>
        </w:rPr>
        <w:tab/>
      </w:r>
      <w:r>
        <w:rPr>
          <w:b/>
          <w:sz w:val="28"/>
          <w:szCs w:val="28"/>
          <w:lang w:val="sl-SI"/>
        </w:rPr>
        <w:tab/>
      </w:r>
      <w:r>
        <w:rPr>
          <w:b/>
          <w:sz w:val="28"/>
          <w:szCs w:val="28"/>
          <w:lang w:val="sl-SI"/>
        </w:rPr>
        <w:tab/>
      </w:r>
      <w:r w:rsidRPr="00952D08">
        <w:rPr>
          <w:lang w:val="sl-SI"/>
        </w:rPr>
        <w:t>y</w:t>
      </w:r>
      <w:r>
        <w:rPr>
          <w:lang w:val="sl-SI"/>
        </w:rPr>
        <w:t xml:space="preserve"> - debelina sklada</w:t>
      </w:r>
    </w:p>
    <w:p w14:paraId="0F841AC5" w14:textId="77777777" w:rsidR="00952D08" w:rsidRDefault="00952D08" w:rsidP="00D0588B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k – koeficient</w:t>
      </w:r>
    </w:p>
    <w:p w14:paraId="5A03A20D" w14:textId="77777777" w:rsidR="00952D08" w:rsidRDefault="00952D08" w:rsidP="00D0588B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x – število listov</w:t>
      </w:r>
    </w:p>
    <w:p w14:paraId="586CA630" w14:textId="77777777" w:rsidR="00952D08" w:rsidRPr="004106AD" w:rsidRDefault="00952D08" w:rsidP="00D0588B">
      <w:pPr>
        <w:rPr>
          <w:lang w:val="sl-SI"/>
        </w:rPr>
      </w:pPr>
    </w:p>
    <w:p w14:paraId="5B3054A1" w14:textId="77777777" w:rsidR="00952D08" w:rsidRPr="004106AD" w:rsidRDefault="00952D08" w:rsidP="00D0588B">
      <w:pPr>
        <w:rPr>
          <w:lang w:val="sl-SI"/>
        </w:rPr>
      </w:pPr>
    </w:p>
    <w:p w14:paraId="682B927B" w14:textId="77777777" w:rsidR="00952D08" w:rsidRDefault="00952D08" w:rsidP="00952D08">
      <w:pPr>
        <w:pStyle w:val="Heading1"/>
      </w:pPr>
      <w:r>
        <w:rPr>
          <w:color w:val="FF0000"/>
        </w:rPr>
        <w:lastRenderedPageBreak/>
        <w:t>Navodilo 3</w:t>
      </w:r>
    </w:p>
    <w:p w14:paraId="6A9F6B66" w14:textId="77777777" w:rsidR="00952D08" w:rsidRDefault="00952D08" w:rsidP="00D0588B">
      <w:pPr>
        <w:rPr>
          <w:lang w:val="sl-SI"/>
        </w:rPr>
      </w:pPr>
    </w:p>
    <w:p w14:paraId="00E8056B" w14:textId="77777777" w:rsidR="00952D08" w:rsidRDefault="00952D08" w:rsidP="00D0588B">
      <w:pPr>
        <w:rPr>
          <w:lang w:val="sl-SI"/>
        </w:rPr>
      </w:pPr>
      <w:r>
        <w:rPr>
          <w:lang w:val="sl-SI"/>
        </w:rPr>
        <w:t>Določi smerni koeficient premice v grafu</w:t>
      </w:r>
    </w:p>
    <w:p w14:paraId="602499C9" w14:textId="77777777" w:rsidR="00952D08" w:rsidRDefault="00952D08" w:rsidP="00D0588B">
      <w:pPr>
        <w:rPr>
          <w:lang w:val="sl-SI"/>
        </w:rPr>
      </w:pPr>
    </w:p>
    <w:p w14:paraId="772C8B89" w14:textId="77777777" w:rsidR="00952D08" w:rsidRDefault="00952D08" w:rsidP="00952D08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h</w:t>
      </w:r>
      <w:r w:rsidRPr="00952D08">
        <w:rPr>
          <w:b/>
          <w:sz w:val="28"/>
          <w:szCs w:val="28"/>
          <w:lang w:val="sl-SI"/>
        </w:rPr>
        <w:t xml:space="preserve"> = k </w:t>
      </w:r>
      <w:r w:rsidRPr="00952D08">
        <w:rPr>
          <w:b/>
          <w:sz w:val="28"/>
          <w:szCs w:val="28"/>
          <w:vertAlign w:val="superscript"/>
          <w:lang w:val="sl-SI"/>
        </w:rPr>
        <w:t>.</w:t>
      </w:r>
      <w:r w:rsidRPr="00952D08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n</w:t>
      </w:r>
    </w:p>
    <w:p w14:paraId="02F1F212" w14:textId="77777777" w:rsidR="00952D08" w:rsidRDefault="00952D08" w:rsidP="00952D08">
      <w:pPr>
        <w:rPr>
          <w:lang w:val="sl-SI"/>
        </w:rPr>
      </w:pPr>
      <w:r>
        <w:rPr>
          <w:b/>
          <w:sz w:val="28"/>
          <w:szCs w:val="28"/>
          <w:lang w:val="sl-SI"/>
        </w:rPr>
        <w:t>k = tg ά</w:t>
      </w:r>
      <w:r w:rsidR="004106AD">
        <w:rPr>
          <w:b/>
          <w:sz w:val="28"/>
          <w:szCs w:val="28"/>
          <w:lang w:val="sl-SI"/>
        </w:rPr>
        <w:t xml:space="preserve"> </w:t>
      </w:r>
      <w:r w:rsidR="004106AD" w:rsidRPr="004106AD">
        <w:rPr>
          <w:sz w:val="28"/>
          <w:szCs w:val="28"/>
          <w:lang w:val="sl-SI"/>
        </w:rPr>
        <w:t xml:space="preserve">= </w:t>
      </w:r>
      <w:r w:rsidR="004106AD" w:rsidRPr="004106AD">
        <w:rPr>
          <w:position w:val="-12"/>
          <w:lang w:val="sl-SI"/>
        </w:rPr>
        <w:object w:dxaOrig="200" w:dyaOrig="360" w14:anchorId="1D498980">
          <v:shape id="_x0000_i1042" type="#_x0000_t75" style="width:10.9pt;height:20.1pt" o:ole="">
            <v:imagedata r:id="rId39" o:title=""/>
          </v:shape>
          <o:OLEObject Type="Embed" ProgID="Equation.3" ShapeID="_x0000_i1042" DrawAspect="Content" ObjectID="_1617523512" r:id="rId40"/>
        </w:object>
      </w:r>
      <w:r w:rsidR="004106AD" w:rsidRPr="004106AD">
        <w:rPr>
          <w:lang w:val="sl-SI"/>
        </w:rPr>
        <w:t xml:space="preserve"> = </w:t>
      </w:r>
      <w:r w:rsidR="004106AD" w:rsidRPr="004106AD">
        <w:rPr>
          <w:position w:val="-12"/>
          <w:lang w:val="sl-SI"/>
        </w:rPr>
        <w:object w:dxaOrig="279" w:dyaOrig="380" w14:anchorId="292CBF1B">
          <v:shape id="_x0000_i1043" type="#_x0000_t75" style="width:15.9pt;height:21.75pt" o:ole="">
            <v:imagedata r:id="rId41" o:title=""/>
          </v:shape>
          <o:OLEObject Type="Embed" ProgID="Equation.3" ShapeID="_x0000_i1043" DrawAspect="Content" ObjectID="_1617523513" r:id="rId42"/>
        </w:object>
      </w:r>
      <w:r w:rsidR="004106AD" w:rsidRPr="004106AD">
        <w:rPr>
          <w:lang w:val="sl-SI"/>
        </w:rPr>
        <w:t xml:space="preserve"> =</w:t>
      </w:r>
      <w:r w:rsidR="004106AD" w:rsidRPr="004106AD">
        <w:rPr>
          <w:b/>
          <w:lang w:val="sl-SI"/>
        </w:rPr>
        <w:t xml:space="preserve"> 0,1</w:t>
      </w:r>
    </w:p>
    <w:p w14:paraId="16E05437" w14:textId="77777777" w:rsidR="004106AD" w:rsidRDefault="004106AD" w:rsidP="00952D08">
      <w:pPr>
        <w:rPr>
          <w:b/>
          <w:sz w:val="28"/>
          <w:szCs w:val="28"/>
          <w:lang w:val="sl-SI"/>
        </w:rPr>
      </w:pPr>
      <w:r w:rsidRPr="004106AD">
        <w:rPr>
          <w:b/>
          <w:sz w:val="28"/>
          <w:szCs w:val="28"/>
          <w:lang w:val="sl-SI"/>
        </w:rPr>
        <w:t>h = 0,1</w:t>
      </w:r>
      <w:r>
        <w:rPr>
          <w:lang w:val="sl-SI"/>
        </w:rPr>
        <w:t xml:space="preserve"> </w:t>
      </w:r>
      <w:r w:rsidRPr="00952D08">
        <w:rPr>
          <w:b/>
          <w:sz w:val="28"/>
          <w:szCs w:val="28"/>
          <w:vertAlign w:val="superscript"/>
          <w:lang w:val="sl-SI"/>
        </w:rPr>
        <w:t>.</w:t>
      </w:r>
      <w:r w:rsidRPr="00952D08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n</w:t>
      </w:r>
    </w:p>
    <w:p w14:paraId="370B73E3" w14:textId="77777777" w:rsidR="0010295A" w:rsidRDefault="0010295A" w:rsidP="00952D08">
      <w:pPr>
        <w:rPr>
          <w:lang w:val="sl-SI"/>
        </w:rPr>
      </w:pPr>
    </w:p>
    <w:p w14:paraId="4D6994E5" w14:textId="77777777" w:rsidR="0010295A" w:rsidRDefault="0010295A" w:rsidP="00952D08">
      <w:pPr>
        <w:rPr>
          <w:lang w:val="sl-SI"/>
        </w:rPr>
      </w:pPr>
    </w:p>
    <w:p w14:paraId="6681EF54" w14:textId="77777777" w:rsidR="0010295A" w:rsidRPr="0010295A" w:rsidRDefault="0010295A" w:rsidP="00952D08">
      <w:pPr>
        <w:rPr>
          <w:lang w:val="sl-SI"/>
        </w:rPr>
      </w:pPr>
    </w:p>
    <w:p w14:paraId="21C75710" w14:textId="77777777" w:rsidR="004106AD" w:rsidRDefault="004106AD" w:rsidP="004106AD">
      <w:pPr>
        <w:pStyle w:val="Heading1"/>
      </w:pPr>
      <w:r>
        <w:rPr>
          <w:color w:val="FF0000"/>
        </w:rPr>
        <w:t>Zaključek</w:t>
      </w:r>
    </w:p>
    <w:p w14:paraId="7763C9B7" w14:textId="77777777" w:rsidR="004106AD" w:rsidRDefault="004106AD" w:rsidP="00952D08">
      <w:pPr>
        <w:rPr>
          <w:lang w:val="sl-SI"/>
        </w:rPr>
      </w:pPr>
    </w:p>
    <w:p w14:paraId="4A3E6791" w14:textId="77777777" w:rsidR="004106AD" w:rsidRDefault="0010295A" w:rsidP="00952D08">
      <w:pPr>
        <w:rPr>
          <w:lang w:val="sl-SI"/>
        </w:rPr>
      </w:pPr>
      <w:r>
        <w:rPr>
          <w:lang w:val="sl-SI"/>
        </w:rPr>
        <w:t>Izračunani rezultati so natančnejši od tistih, ki jih preberemo iz grafa.</w:t>
      </w:r>
    </w:p>
    <w:p w14:paraId="571809B4" w14:textId="77777777" w:rsidR="0010295A" w:rsidRPr="004106AD" w:rsidRDefault="0010295A" w:rsidP="00952D08">
      <w:pPr>
        <w:rPr>
          <w:lang w:val="sl-SI"/>
        </w:rPr>
      </w:pPr>
      <w:r>
        <w:rPr>
          <w:lang w:val="sl-SI"/>
        </w:rPr>
        <w:t xml:space="preserve">Z izračuni in meritvami vseh skladom smo ugotovili, da je debelina enega lista </w:t>
      </w:r>
      <w:r w:rsidR="00617E6D">
        <w:rPr>
          <w:lang w:val="sl-SI"/>
        </w:rPr>
        <w:t>0,1 mm, kar je razvidno iz tabele 1 in tabele 2.</w:t>
      </w:r>
    </w:p>
    <w:sectPr w:rsidR="0010295A" w:rsidRPr="004106AD" w:rsidSect="00E233E3">
      <w:footerReference w:type="even" r:id="rId43"/>
      <w:footerReference w:type="default" r:id="rId44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4A1E" w14:textId="77777777" w:rsidR="006751EE" w:rsidRDefault="006751EE">
      <w:r>
        <w:separator/>
      </w:r>
    </w:p>
  </w:endnote>
  <w:endnote w:type="continuationSeparator" w:id="0">
    <w:p w14:paraId="6CF8ECB4" w14:textId="77777777" w:rsidR="006751EE" w:rsidRDefault="006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7DE6" w14:textId="77777777" w:rsidR="00E233E3" w:rsidRDefault="00E233E3" w:rsidP="003E4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BE94C" w14:textId="77777777" w:rsidR="00E233E3" w:rsidRDefault="00E233E3" w:rsidP="00E23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469A" w14:textId="77777777" w:rsidR="00E233E3" w:rsidRDefault="00E233E3" w:rsidP="003E4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C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85065" w14:textId="77777777" w:rsidR="00E233E3" w:rsidRDefault="00E233E3" w:rsidP="00E23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70E62" w14:textId="77777777" w:rsidR="006751EE" w:rsidRDefault="006751EE">
      <w:r>
        <w:separator/>
      </w:r>
    </w:p>
  </w:footnote>
  <w:footnote w:type="continuationSeparator" w:id="0">
    <w:p w14:paraId="3475A7FE" w14:textId="77777777" w:rsidR="006751EE" w:rsidRDefault="00675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628"/>
    <w:rsid w:val="00007783"/>
    <w:rsid w:val="0010295A"/>
    <w:rsid w:val="00217628"/>
    <w:rsid w:val="00271C6A"/>
    <w:rsid w:val="00292644"/>
    <w:rsid w:val="0029547A"/>
    <w:rsid w:val="00320624"/>
    <w:rsid w:val="003E49EF"/>
    <w:rsid w:val="004106AD"/>
    <w:rsid w:val="00586216"/>
    <w:rsid w:val="005C78F4"/>
    <w:rsid w:val="00617E6D"/>
    <w:rsid w:val="006751EE"/>
    <w:rsid w:val="009218DC"/>
    <w:rsid w:val="00952D08"/>
    <w:rsid w:val="009A1213"/>
    <w:rsid w:val="009E2567"/>
    <w:rsid w:val="00A3315F"/>
    <w:rsid w:val="00A65F01"/>
    <w:rsid w:val="00AA0FAC"/>
    <w:rsid w:val="00C17D42"/>
    <w:rsid w:val="00D0588B"/>
    <w:rsid w:val="00D84D40"/>
    <w:rsid w:val="00DA6756"/>
    <w:rsid w:val="00E233E3"/>
    <w:rsid w:val="00F51C4B"/>
    <w:rsid w:val="00F96299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20853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color w:val="FF0000"/>
      <w:sz w:val="48"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sl-SI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36"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color w:val="FF0000"/>
      <w:sz w:val="28"/>
      <w:lang w:val="sl-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onotype Corsiva" w:hAnsi="Monotype Corsiva"/>
      <w:color w:val="FF0000"/>
      <w:sz w:val="28"/>
      <w:lang w:val="sl-SI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3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