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7A6C" w14:textId="789381C2" w:rsidR="00FD03AA" w:rsidRDefault="00DA7D01">
      <w:pPr>
        <w:rPr>
          <w:lang w:val="sl-SI"/>
        </w:rPr>
      </w:pPr>
      <w:bookmarkStart w:id="0" w:name="_GoBack"/>
      <w:bookmarkEnd w:id="0"/>
      <w:r>
        <w:rPr>
          <w:b/>
          <w:bCs/>
          <w:lang w:val="sl-SI"/>
        </w:rPr>
        <w:t xml:space="preserve"> </w:t>
      </w:r>
    </w:p>
    <w:p w14:paraId="5ACC5CDF" w14:textId="77777777" w:rsidR="00FD03AA" w:rsidRDefault="00FD03AA">
      <w:pPr>
        <w:rPr>
          <w:lang w:val="sl-SI"/>
        </w:rPr>
      </w:pPr>
    </w:p>
    <w:p w14:paraId="6D13B678" w14:textId="77777777" w:rsidR="00FD03AA" w:rsidRDefault="00FD03AA">
      <w:pPr>
        <w:rPr>
          <w:lang w:val="sl-SI"/>
        </w:rPr>
      </w:pPr>
    </w:p>
    <w:p w14:paraId="284C032B" w14:textId="77777777" w:rsidR="00FD03AA" w:rsidRDefault="00FD03AA">
      <w:pPr>
        <w:rPr>
          <w:lang w:val="sl-SI"/>
        </w:rPr>
      </w:pPr>
    </w:p>
    <w:p w14:paraId="07225FEB" w14:textId="77777777" w:rsidR="00FD03AA" w:rsidRDefault="00FD03AA">
      <w:pPr>
        <w:rPr>
          <w:lang w:val="sl-SI"/>
        </w:rPr>
      </w:pPr>
    </w:p>
    <w:p w14:paraId="4CC65EF0" w14:textId="77777777" w:rsidR="00FD03AA" w:rsidRDefault="00FD03AA">
      <w:pPr>
        <w:rPr>
          <w:lang w:val="sl-SI"/>
        </w:rPr>
      </w:pPr>
    </w:p>
    <w:p w14:paraId="7134E93D" w14:textId="77777777" w:rsidR="00FD03AA" w:rsidRDefault="00FD03AA">
      <w:pPr>
        <w:rPr>
          <w:lang w:val="sl-SI"/>
        </w:rPr>
      </w:pPr>
    </w:p>
    <w:p w14:paraId="15E4B104" w14:textId="77777777" w:rsidR="00FD03AA" w:rsidRDefault="00FD03AA">
      <w:pPr>
        <w:rPr>
          <w:lang w:val="sl-SI"/>
        </w:rPr>
      </w:pPr>
    </w:p>
    <w:p w14:paraId="016790A4" w14:textId="77777777" w:rsidR="00FD03AA" w:rsidRDefault="00FD03AA">
      <w:pPr>
        <w:rPr>
          <w:lang w:val="sl-SI"/>
        </w:rPr>
      </w:pPr>
    </w:p>
    <w:p w14:paraId="7D24A12A" w14:textId="77777777" w:rsidR="00FD03AA" w:rsidRDefault="00FD03AA">
      <w:pPr>
        <w:rPr>
          <w:lang w:val="sl-SI"/>
        </w:rPr>
      </w:pPr>
    </w:p>
    <w:p w14:paraId="0147D44E" w14:textId="77777777" w:rsidR="00FD03AA" w:rsidRDefault="00FD03AA">
      <w:pPr>
        <w:rPr>
          <w:lang w:val="sl-SI"/>
        </w:rPr>
      </w:pPr>
    </w:p>
    <w:p w14:paraId="3BA85FB8" w14:textId="77777777" w:rsidR="00FD03AA" w:rsidRDefault="00FD03AA">
      <w:pPr>
        <w:rPr>
          <w:lang w:val="sl-SI"/>
        </w:rPr>
      </w:pPr>
    </w:p>
    <w:p w14:paraId="456CF634" w14:textId="77777777" w:rsidR="00FD03AA" w:rsidRDefault="00FD03AA">
      <w:pPr>
        <w:rPr>
          <w:lang w:val="sl-SI"/>
        </w:rPr>
      </w:pPr>
    </w:p>
    <w:p w14:paraId="002DFE77" w14:textId="77777777" w:rsidR="00FD03AA" w:rsidRDefault="00FD03AA">
      <w:pPr>
        <w:rPr>
          <w:lang w:val="sl-SI"/>
        </w:rPr>
      </w:pPr>
    </w:p>
    <w:p w14:paraId="7F87B8F9" w14:textId="77777777" w:rsidR="00FD03AA" w:rsidRDefault="00FD03AA">
      <w:pPr>
        <w:rPr>
          <w:lang w:val="sl-SI"/>
        </w:rPr>
      </w:pPr>
    </w:p>
    <w:p w14:paraId="14D02CEF" w14:textId="77777777" w:rsidR="00FD03AA" w:rsidRDefault="00FD03AA">
      <w:pPr>
        <w:rPr>
          <w:lang w:val="sl-SI"/>
        </w:rPr>
      </w:pPr>
    </w:p>
    <w:p w14:paraId="11589416" w14:textId="77777777" w:rsidR="00FD03AA" w:rsidRDefault="00FD03AA">
      <w:pPr>
        <w:rPr>
          <w:lang w:val="sl-SI"/>
        </w:rPr>
      </w:pPr>
    </w:p>
    <w:p w14:paraId="0E35B981" w14:textId="77777777" w:rsidR="00FD03AA" w:rsidRDefault="008B6829">
      <w:pPr>
        <w:jc w:val="center"/>
        <w:rPr>
          <w:sz w:val="72"/>
          <w:lang w:val="sl-SI"/>
        </w:rPr>
      </w:pPr>
      <w:r>
        <w:rPr>
          <w:sz w:val="72"/>
          <w:lang w:val="sl-SI"/>
        </w:rPr>
        <w:t>7. vaja</w:t>
      </w:r>
    </w:p>
    <w:p w14:paraId="3E1A5577" w14:textId="77777777" w:rsidR="00FD03AA" w:rsidRDefault="00FD03AA">
      <w:pPr>
        <w:jc w:val="center"/>
        <w:rPr>
          <w:sz w:val="72"/>
          <w:lang w:val="sl-SI"/>
        </w:rPr>
      </w:pPr>
    </w:p>
    <w:p w14:paraId="134D9AA3" w14:textId="77777777" w:rsidR="00FD03AA" w:rsidRDefault="008B6829">
      <w:pPr>
        <w:jc w:val="center"/>
        <w:rPr>
          <w:lang w:val="sl-SI"/>
        </w:rPr>
      </w:pPr>
      <w:r>
        <w:rPr>
          <w:sz w:val="72"/>
          <w:lang w:val="sl-SI"/>
        </w:rPr>
        <w:t>MERJENJE GORIŠČNE RAZDALJE LEČE</w:t>
      </w:r>
    </w:p>
    <w:p w14:paraId="233221FA" w14:textId="77777777" w:rsidR="00FD03AA" w:rsidRDefault="00FD03AA">
      <w:pPr>
        <w:rPr>
          <w:lang w:val="sl-SI"/>
        </w:rPr>
      </w:pPr>
    </w:p>
    <w:p w14:paraId="554E4797" w14:textId="77777777" w:rsidR="00FD03AA" w:rsidRDefault="00FD03AA">
      <w:pPr>
        <w:rPr>
          <w:lang w:val="sl-SI"/>
        </w:rPr>
      </w:pPr>
    </w:p>
    <w:p w14:paraId="371D488B" w14:textId="77777777" w:rsidR="00FD03AA" w:rsidRDefault="00FD03AA">
      <w:pPr>
        <w:rPr>
          <w:lang w:val="sl-SI"/>
        </w:rPr>
      </w:pPr>
    </w:p>
    <w:p w14:paraId="7974CA6B" w14:textId="77777777" w:rsidR="00FD03AA" w:rsidRDefault="00FD03AA">
      <w:pPr>
        <w:rPr>
          <w:lang w:val="sl-SI"/>
        </w:rPr>
      </w:pPr>
    </w:p>
    <w:p w14:paraId="1086677B" w14:textId="77777777" w:rsidR="00FD03AA" w:rsidRDefault="00FD03AA">
      <w:pPr>
        <w:rPr>
          <w:lang w:val="sl-SI"/>
        </w:rPr>
      </w:pPr>
    </w:p>
    <w:p w14:paraId="0F3C8FDC" w14:textId="77777777" w:rsidR="00FD03AA" w:rsidRDefault="00FD03AA">
      <w:pPr>
        <w:rPr>
          <w:lang w:val="sl-SI"/>
        </w:rPr>
      </w:pPr>
    </w:p>
    <w:p w14:paraId="2167AAEA" w14:textId="77777777" w:rsidR="00FD03AA" w:rsidRDefault="00FD03AA">
      <w:pPr>
        <w:rPr>
          <w:lang w:val="sl-SI"/>
        </w:rPr>
      </w:pPr>
    </w:p>
    <w:p w14:paraId="21148B22" w14:textId="77777777" w:rsidR="00FD03AA" w:rsidRDefault="00FD03AA">
      <w:pPr>
        <w:rPr>
          <w:lang w:val="sl-SI"/>
        </w:rPr>
      </w:pPr>
    </w:p>
    <w:p w14:paraId="2C2A4CB4" w14:textId="77777777" w:rsidR="00FD03AA" w:rsidRDefault="00FD03AA">
      <w:pPr>
        <w:rPr>
          <w:lang w:val="sl-SI"/>
        </w:rPr>
      </w:pPr>
    </w:p>
    <w:p w14:paraId="6DCD5574" w14:textId="77777777" w:rsidR="00FD03AA" w:rsidRDefault="00FD03AA">
      <w:pPr>
        <w:rPr>
          <w:lang w:val="sl-SI"/>
        </w:rPr>
      </w:pPr>
    </w:p>
    <w:p w14:paraId="79542897" w14:textId="77777777" w:rsidR="00FD03AA" w:rsidRDefault="00FD03AA">
      <w:pPr>
        <w:rPr>
          <w:lang w:val="sl-SI"/>
        </w:rPr>
      </w:pPr>
    </w:p>
    <w:p w14:paraId="2CA626F6" w14:textId="77777777" w:rsidR="00FD03AA" w:rsidRDefault="00FD03AA">
      <w:pPr>
        <w:rPr>
          <w:lang w:val="sl-SI"/>
        </w:rPr>
      </w:pPr>
    </w:p>
    <w:p w14:paraId="7D3179D0" w14:textId="77777777" w:rsidR="00FD03AA" w:rsidRDefault="00FD03AA">
      <w:pPr>
        <w:rPr>
          <w:lang w:val="sl-SI"/>
        </w:rPr>
      </w:pPr>
    </w:p>
    <w:p w14:paraId="6E1B2795" w14:textId="77777777" w:rsidR="00FD03AA" w:rsidRDefault="00FD03AA">
      <w:pPr>
        <w:rPr>
          <w:lang w:val="sl-SI"/>
        </w:rPr>
      </w:pPr>
    </w:p>
    <w:p w14:paraId="5A08F627" w14:textId="77777777" w:rsidR="0047727E" w:rsidRDefault="0047727E">
      <w:pPr>
        <w:pStyle w:val="Heading1"/>
        <w:jc w:val="left"/>
      </w:pPr>
    </w:p>
    <w:p w14:paraId="11779C8E" w14:textId="77777777" w:rsidR="0047727E" w:rsidRDefault="0047727E">
      <w:pPr>
        <w:pStyle w:val="Heading1"/>
        <w:jc w:val="left"/>
      </w:pPr>
    </w:p>
    <w:p w14:paraId="0FA05006" w14:textId="0A544652" w:rsidR="0047727E" w:rsidRDefault="0047727E">
      <w:pPr>
        <w:pStyle w:val="Heading1"/>
        <w:jc w:val="left"/>
      </w:pPr>
    </w:p>
    <w:p w14:paraId="5E1A7933" w14:textId="77777777" w:rsidR="0067128E" w:rsidRPr="0067128E" w:rsidRDefault="0067128E" w:rsidP="0067128E">
      <w:pPr>
        <w:rPr>
          <w:lang w:val="sl-SI"/>
        </w:rPr>
      </w:pPr>
    </w:p>
    <w:p w14:paraId="52CE3F94" w14:textId="77777777" w:rsidR="0047727E" w:rsidRDefault="0047727E">
      <w:pPr>
        <w:pStyle w:val="Heading1"/>
        <w:jc w:val="left"/>
      </w:pPr>
    </w:p>
    <w:p w14:paraId="04BA26A1" w14:textId="69B7FF69" w:rsidR="00FD03AA" w:rsidRDefault="008B6829">
      <w:pPr>
        <w:pStyle w:val="Heading1"/>
        <w:jc w:val="left"/>
      </w:pPr>
      <w:r>
        <w:t>A. ENAČBA ZBIRALNE LEČE</w:t>
      </w:r>
    </w:p>
    <w:p w14:paraId="746894B3" w14:textId="77777777" w:rsidR="00FD03AA" w:rsidRDefault="00FD03AA">
      <w:pPr>
        <w:jc w:val="both"/>
        <w:rPr>
          <w:lang w:val="sl-SI"/>
        </w:rPr>
      </w:pPr>
    </w:p>
    <w:p w14:paraId="6B1D894A" w14:textId="77777777" w:rsidR="00FD03AA" w:rsidRDefault="008B6829">
      <w:pPr>
        <w:jc w:val="both"/>
        <w:rPr>
          <w:i/>
          <w:iCs/>
          <w:lang w:val="sl-SI"/>
        </w:rPr>
      </w:pPr>
      <w:r>
        <w:rPr>
          <w:i/>
          <w:iCs/>
          <w:u w:val="single"/>
          <w:lang w:val="sl-SI"/>
        </w:rPr>
        <w:t>OPIS MERITVE</w:t>
      </w:r>
    </w:p>
    <w:p w14:paraId="6728DC3C" w14:textId="77777777" w:rsidR="00FD03AA" w:rsidRDefault="00FD03AA">
      <w:pPr>
        <w:jc w:val="both"/>
        <w:rPr>
          <w:lang w:val="sl-SI"/>
        </w:rPr>
      </w:pPr>
    </w:p>
    <w:p w14:paraId="2595C97B" w14:textId="77777777" w:rsidR="00FD03AA" w:rsidRDefault="008B6829">
      <w:pPr>
        <w:jc w:val="both"/>
        <w:rPr>
          <w:lang w:val="sl-SI"/>
        </w:rPr>
      </w:pPr>
      <w:r>
        <w:rPr>
          <w:lang w:val="sl-SI"/>
        </w:rPr>
        <w:t>Najprej sva sestavili konstrukcijo, kakršna je narisana na skici na listu z navodili, ki je priložen poročilu. Premikali sva zaslon in zbiralno lečo in merili razdaljo od predmeta do leče (a) in od leče do slike na zaslonu (b). To razdaljo sva izmerili takrat, ko je bila slika najbolj ostra. Opravili sva pet meritev.</w:t>
      </w:r>
    </w:p>
    <w:p w14:paraId="7E5F4BCC" w14:textId="77777777" w:rsidR="00FD03AA" w:rsidRDefault="00FD03AA">
      <w:pPr>
        <w:jc w:val="both"/>
        <w:rPr>
          <w:lang w:val="sl-SI"/>
        </w:rPr>
      </w:pPr>
    </w:p>
    <w:p w14:paraId="28EBC254" w14:textId="77777777" w:rsidR="00FD03AA" w:rsidRDefault="008B6829">
      <w:pPr>
        <w:jc w:val="both"/>
        <w:rPr>
          <w:i/>
          <w:iCs/>
          <w:lang w:val="sl-SI"/>
        </w:rPr>
      </w:pPr>
      <w:r>
        <w:rPr>
          <w:i/>
          <w:iCs/>
          <w:u w:val="single"/>
          <w:lang w:val="sl-SI"/>
        </w:rPr>
        <w:t>MERITVE</w:t>
      </w:r>
    </w:p>
    <w:p w14:paraId="778AD5AC" w14:textId="77777777" w:rsidR="00FD03AA" w:rsidRDefault="00FD03AA">
      <w:pPr>
        <w:jc w:val="both"/>
        <w:rPr>
          <w:lang w:val="sl-SI"/>
        </w:rPr>
      </w:pPr>
    </w:p>
    <w:p w14:paraId="24341A6D" w14:textId="77777777" w:rsidR="00FD03AA" w:rsidRDefault="008B6829">
      <w:pPr>
        <w:jc w:val="both"/>
        <w:rPr>
          <w:i/>
          <w:lang w:val="sl-SI"/>
        </w:rPr>
      </w:pPr>
      <w:r>
        <w:rPr>
          <w:i/>
          <w:lang w:val="sl-SI"/>
        </w:rPr>
        <w:t>Tabela 1: Meritve razdalje predmeta (a) in razdalje slike(b).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520"/>
        <w:gridCol w:w="2700"/>
      </w:tblGrid>
      <w:tr w:rsidR="00FD03AA" w14:paraId="6A49FD38" w14:textId="77777777">
        <w:tc>
          <w:tcPr>
            <w:tcW w:w="468" w:type="dxa"/>
          </w:tcPr>
          <w:p w14:paraId="7DE693A5" w14:textId="77777777" w:rsidR="00FD03AA" w:rsidRDefault="008B6829">
            <w:pPr>
              <w:jc w:val="both"/>
              <w:rPr>
                <w:lang w:val="sl-SI"/>
              </w:rPr>
            </w:pPr>
            <w:r>
              <w:rPr>
                <w:lang w:val="sl-SI"/>
              </w:rPr>
              <w:t>N</w:t>
            </w:r>
          </w:p>
        </w:tc>
        <w:tc>
          <w:tcPr>
            <w:tcW w:w="2520" w:type="dxa"/>
          </w:tcPr>
          <w:p w14:paraId="11BB2F29" w14:textId="77777777" w:rsidR="00FD03AA" w:rsidRDefault="008B6829">
            <w:pPr>
              <w:jc w:val="both"/>
              <w:rPr>
                <w:lang w:val="sl-SI"/>
              </w:rPr>
            </w:pPr>
            <w:r>
              <w:rPr>
                <w:lang w:val="sl-SI"/>
              </w:rPr>
              <w:t xml:space="preserve">  a (cm)</w:t>
            </w:r>
          </w:p>
        </w:tc>
        <w:tc>
          <w:tcPr>
            <w:tcW w:w="2700" w:type="dxa"/>
          </w:tcPr>
          <w:p w14:paraId="550CE214" w14:textId="77777777" w:rsidR="00FD03AA" w:rsidRDefault="008B6829">
            <w:pPr>
              <w:jc w:val="both"/>
              <w:rPr>
                <w:lang w:val="sl-SI"/>
              </w:rPr>
            </w:pPr>
            <w:r>
              <w:rPr>
                <w:lang w:val="sl-SI"/>
              </w:rPr>
              <w:t xml:space="preserve">  b (cm)</w:t>
            </w:r>
          </w:p>
        </w:tc>
      </w:tr>
      <w:tr w:rsidR="00FD03AA" w14:paraId="1F3537A2" w14:textId="77777777">
        <w:tc>
          <w:tcPr>
            <w:tcW w:w="468" w:type="dxa"/>
          </w:tcPr>
          <w:p w14:paraId="33843306" w14:textId="77777777" w:rsidR="00FD03AA" w:rsidRDefault="008B6829">
            <w:pPr>
              <w:jc w:val="both"/>
              <w:rPr>
                <w:lang w:val="sl-SI"/>
              </w:rPr>
            </w:pPr>
            <w:r>
              <w:rPr>
                <w:lang w:val="sl-SI"/>
              </w:rPr>
              <w:t>1</w:t>
            </w:r>
          </w:p>
        </w:tc>
        <w:tc>
          <w:tcPr>
            <w:tcW w:w="2520" w:type="dxa"/>
          </w:tcPr>
          <w:p w14:paraId="71A6334F" w14:textId="77777777" w:rsidR="00FD03AA" w:rsidRDefault="008B6829">
            <w:pPr>
              <w:jc w:val="both"/>
              <w:rPr>
                <w:lang w:val="sl-SI"/>
              </w:rPr>
            </w:pPr>
            <w:r>
              <w:rPr>
                <w:lang w:val="sl-SI"/>
              </w:rPr>
              <w:t>9</w:t>
            </w:r>
          </w:p>
        </w:tc>
        <w:tc>
          <w:tcPr>
            <w:tcW w:w="2700" w:type="dxa"/>
          </w:tcPr>
          <w:p w14:paraId="100B5E81" w14:textId="77777777" w:rsidR="00FD03AA" w:rsidRDefault="008B6829">
            <w:pPr>
              <w:jc w:val="both"/>
              <w:rPr>
                <w:lang w:val="sl-SI"/>
              </w:rPr>
            </w:pPr>
            <w:r>
              <w:rPr>
                <w:lang w:val="sl-SI"/>
              </w:rPr>
              <w:t>15</w:t>
            </w:r>
          </w:p>
        </w:tc>
      </w:tr>
      <w:tr w:rsidR="00FD03AA" w14:paraId="54AC767B" w14:textId="77777777">
        <w:tc>
          <w:tcPr>
            <w:tcW w:w="468" w:type="dxa"/>
          </w:tcPr>
          <w:p w14:paraId="57A4013D" w14:textId="77777777" w:rsidR="00FD03AA" w:rsidRDefault="008B6829">
            <w:pPr>
              <w:jc w:val="both"/>
              <w:rPr>
                <w:lang w:val="sl-SI"/>
              </w:rPr>
            </w:pPr>
            <w:r>
              <w:rPr>
                <w:lang w:val="sl-SI"/>
              </w:rPr>
              <w:t>2</w:t>
            </w:r>
          </w:p>
        </w:tc>
        <w:tc>
          <w:tcPr>
            <w:tcW w:w="2520" w:type="dxa"/>
          </w:tcPr>
          <w:p w14:paraId="49D074A0" w14:textId="77777777" w:rsidR="00FD03AA" w:rsidRDefault="008B6829">
            <w:pPr>
              <w:jc w:val="both"/>
              <w:rPr>
                <w:lang w:val="sl-SI"/>
              </w:rPr>
            </w:pPr>
            <w:r>
              <w:rPr>
                <w:lang w:val="sl-SI"/>
              </w:rPr>
              <w:t>16</w:t>
            </w:r>
          </w:p>
        </w:tc>
        <w:tc>
          <w:tcPr>
            <w:tcW w:w="2700" w:type="dxa"/>
          </w:tcPr>
          <w:p w14:paraId="5D16F471" w14:textId="77777777" w:rsidR="00FD03AA" w:rsidRDefault="008B6829">
            <w:pPr>
              <w:jc w:val="both"/>
              <w:rPr>
                <w:lang w:val="sl-SI"/>
              </w:rPr>
            </w:pPr>
            <w:r>
              <w:rPr>
                <w:lang w:val="sl-SI"/>
              </w:rPr>
              <w:t>8,8</w:t>
            </w:r>
          </w:p>
        </w:tc>
      </w:tr>
      <w:tr w:rsidR="00FD03AA" w14:paraId="5FD78004" w14:textId="77777777">
        <w:tc>
          <w:tcPr>
            <w:tcW w:w="468" w:type="dxa"/>
          </w:tcPr>
          <w:p w14:paraId="774A27F1" w14:textId="77777777" w:rsidR="00FD03AA" w:rsidRDefault="008B6829">
            <w:pPr>
              <w:jc w:val="both"/>
              <w:rPr>
                <w:lang w:val="sl-SI"/>
              </w:rPr>
            </w:pPr>
            <w:r>
              <w:rPr>
                <w:lang w:val="sl-SI"/>
              </w:rPr>
              <w:t>3</w:t>
            </w:r>
          </w:p>
        </w:tc>
        <w:tc>
          <w:tcPr>
            <w:tcW w:w="2520" w:type="dxa"/>
          </w:tcPr>
          <w:p w14:paraId="72EB51E4" w14:textId="77777777" w:rsidR="00FD03AA" w:rsidRDefault="008B6829">
            <w:pPr>
              <w:jc w:val="both"/>
              <w:rPr>
                <w:lang w:val="sl-SI"/>
              </w:rPr>
            </w:pPr>
            <w:r>
              <w:rPr>
                <w:lang w:val="sl-SI"/>
              </w:rPr>
              <w:t>16,5</w:t>
            </w:r>
          </w:p>
        </w:tc>
        <w:tc>
          <w:tcPr>
            <w:tcW w:w="2700" w:type="dxa"/>
          </w:tcPr>
          <w:p w14:paraId="48B19615" w14:textId="77777777" w:rsidR="00FD03AA" w:rsidRDefault="008B6829">
            <w:pPr>
              <w:jc w:val="both"/>
              <w:rPr>
                <w:lang w:val="sl-SI"/>
              </w:rPr>
            </w:pPr>
            <w:r>
              <w:rPr>
                <w:lang w:val="sl-SI"/>
              </w:rPr>
              <w:t>8,5</w:t>
            </w:r>
          </w:p>
        </w:tc>
      </w:tr>
      <w:tr w:rsidR="00FD03AA" w14:paraId="1F19A037" w14:textId="77777777">
        <w:tc>
          <w:tcPr>
            <w:tcW w:w="468" w:type="dxa"/>
          </w:tcPr>
          <w:p w14:paraId="6956F1DE" w14:textId="77777777" w:rsidR="00FD03AA" w:rsidRDefault="008B6829">
            <w:pPr>
              <w:jc w:val="both"/>
              <w:rPr>
                <w:lang w:val="sl-SI"/>
              </w:rPr>
            </w:pPr>
            <w:r>
              <w:rPr>
                <w:lang w:val="sl-SI"/>
              </w:rPr>
              <w:t>4</w:t>
            </w:r>
          </w:p>
        </w:tc>
        <w:tc>
          <w:tcPr>
            <w:tcW w:w="2520" w:type="dxa"/>
          </w:tcPr>
          <w:p w14:paraId="4789B860" w14:textId="77777777" w:rsidR="00FD03AA" w:rsidRDefault="008B6829">
            <w:pPr>
              <w:jc w:val="both"/>
              <w:rPr>
                <w:lang w:val="sl-SI"/>
              </w:rPr>
            </w:pPr>
            <w:r>
              <w:rPr>
                <w:lang w:val="sl-SI"/>
              </w:rPr>
              <w:t>22,5</w:t>
            </w:r>
          </w:p>
        </w:tc>
        <w:tc>
          <w:tcPr>
            <w:tcW w:w="2700" w:type="dxa"/>
          </w:tcPr>
          <w:p w14:paraId="097315D7" w14:textId="77777777" w:rsidR="00FD03AA" w:rsidRDefault="008B6829">
            <w:pPr>
              <w:jc w:val="both"/>
              <w:rPr>
                <w:lang w:val="sl-SI"/>
              </w:rPr>
            </w:pPr>
            <w:r>
              <w:rPr>
                <w:lang w:val="sl-SI"/>
              </w:rPr>
              <w:t>7,5</w:t>
            </w:r>
          </w:p>
        </w:tc>
      </w:tr>
      <w:tr w:rsidR="00FD03AA" w14:paraId="697C7204" w14:textId="77777777">
        <w:tc>
          <w:tcPr>
            <w:tcW w:w="468" w:type="dxa"/>
          </w:tcPr>
          <w:p w14:paraId="35241FEB" w14:textId="77777777" w:rsidR="00FD03AA" w:rsidRDefault="008B6829">
            <w:pPr>
              <w:jc w:val="both"/>
              <w:rPr>
                <w:lang w:val="sl-SI"/>
              </w:rPr>
            </w:pPr>
            <w:r>
              <w:rPr>
                <w:lang w:val="sl-SI"/>
              </w:rPr>
              <w:t>5</w:t>
            </w:r>
          </w:p>
        </w:tc>
        <w:tc>
          <w:tcPr>
            <w:tcW w:w="2520" w:type="dxa"/>
          </w:tcPr>
          <w:p w14:paraId="45E94E37" w14:textId="77777777" w:rsidR="00FD03AA" w:rsidRDefault="008B6829">
            <w:pPr>
              <w:jc w:val="both"/>
              <w:rPr>
                <w:lang w:val="sl-SI"/>
              </w:rPr>
            </w:pPr>
            <w:r>
              <w:rPr>
                <w:lang w:val="sl-SI"/>
              </w:rPr>
              <w:t>40,5</w:t>
            </w:r>
          </w:p>
        </w:tc>
        <w:tc>
          <w:tcPr>
            <w:tcW w:w="2700" w:type="dxa"/>
          </w:tcPr>
          <w:p w14:paraId="226A77A3" w14:textId="77777777" w:rsidR="00FD03AA" w:rsidRDefault="008B6829">
            <w:pPr>
              <w:jc w:val="both"/>
              <w:rPr>
                <w:lang w:val="sl-SI"/>
              </w:rPr>
            </w:pPr>
            <w:r>
              <w:rPr>
                <w:lang w:val="sl-SI"/>
              </w:rPr>
              <w:t>6,5</w:t>
            </w:r>
          </w:p>
        </w:tc>
      </w:tr>
    </w:tbl>
    <w:p w14:paraId="662F006E" w14:textId="77777777" w:rsidR="00FD03AA" w:rsidRDefault="008B6829">
      <w:pPr>
        <w:jc w:val="both"/>
        <w:rPr>
          <w:lang w:val="sl-SI"/>
        </w:rPr>
      </w:pPr>
      <w:r>
        <w:rPr>
          <w:lang w:val="sl-SI"/>
        </w:rPr>
        <w:t>Napako sva ocenili na Δa=±0,1cm za razdaljo od predmeta do leče in na Δb=±0,1cm za razdaljo od leče do slike.</w:t>
      </w:r>
    </w:p>
    <w:p w14:paraId="34307B44" w14:textId="77777777" w:rsidR="00FD03AA" w:rsidRDefault="00FD03AA">
      <w:pPr>
        <w:jc w:val="both"/>
        <w:rPr>
          <w:lang w:val="sl-SI"/>
        </w:rPr>
      </w:pPr>
    </w:p>
    <w:p w14:paraId="42F5AA7B" w14:textId="77777777" w:rsidR="00FD03AA" w:rsidRDefault="008B6829">
      <w:pPr>
        <w:jc w:val="both"/>
        <w:rPr>
          <w:i/>
          <w:iCs/>
          <w:u w:val="single"/>
          <w:lang w:val="sl-SI"/>
        </w:rPr>
      </w:pPr>
      <w:r>
        <w:rPr>
          <w:i/>
          <w:iCs/>
          <w:u w:val="single"/>
          <w:lang w:val="sl-SI"/>
        </w:rPr>
        <w:t xml:space="preserve">RAČUNI in REZULTATI </w:t>
      </w:r>
    </w:p>
    <w:p w14:paraId="659A1529" w14:textId="77777777" w:rsidR="00FD03AA" w:rsidRDefault="009F0B37">
      <w:pPr>
        <w:jc w:val="both"/>
        <w:rPr>
          <w:u w:val="single"/>
          <w:lang w:val="sl-SI"/>
        </w:rPr>
      </w:pPr>
      <w:r>
        <w:rPr>
          <w:noProof/>
          <w:sz w:val="20"/>
          <w:u w:val="single"/>
        </w:rPr>
        <w:object w:dxaOrig="1440" w:dyaOrig="1440" w14:anchorId="42640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25pt;width:186pt;height:196pt;z-index:251656192">
            <v:imagedata r:id="rId5" o:title=""/>
            <w10:wrap type="topAndBottom"/>
          </v:shape>
          <o:OLEObject Type="Embed" ProgID="Equation.3" ShapeID="_x0000_s1026" DrawAspect="Content" ObjectID="_1617523661" r:id="rId6"/>
        </w:object>
      </w:r>
    </w:p>
    <w:p w14:paraId="632AB5FC" w14:textId="77777777" w:rsidR="00FD03AA" w:rsidRDefault="00FD03AA">
      <w:pPr>
        <w:jc w:val="both"/>
        <w:rPr>
          <w:lang w:val="sl-SI"/>
        </w:rPr>
      </w:pPr>
    </w:p>
    <w:p w14:paraId="78947A8E" w14:textId="77777777" w:rsidR="00FD03AA" w:rsidRDefault="008B6829">
      <w:pPr>
        <w:jc w:val="both"/>
        <w:rPr>
          <w:lang w:val="sl-SI"/>
        </w:rPr>
      </w:pPr>
      <w:r>
        <w:rPr>
          <w:lang w:val="sl-SI"/>
        </w:rPr>
        <w:t>Za vsako meritev a in b sva izračunali goriščno razdaljo in iz teh povprečno goriščno razdaljo. Rečeva lahko, da je goriščna razdalja za to zbiralno lečo (+50) 5,628 cm ± 0,05 cm.</w:t>
      </w:r>
    </w:p>
    <w:p w14:paraId="732E9D02" w14:textId="77777777" w:rsidR="00FD03AA" w:rsidRDefault="00FD03AA">
      <w:pPr>
        <w:jc w:val="both"/>
        <w:rPr>
          <w:lang w:val="sl-SI"/>
        </w:rPr>
      </w:pPr>
    </w:p>
    <w:p w14:paraId="5E4A46A4" w14:textId="77777777" w:rsidR="00FD03AA" w:rsidRDefault="008B6829">
      <w:pPr>
        <w:jc w:val="both"/>
        <w:rPr>
          <w:i/>
          <w:iCs/>
          <w:u w:val="single"/>
          <w:lang w:val="sl-SI"/>
        </w:rPr>
      </w:pPr>
      <w:r>
        <w:rPr>
          <w:i/>
          <w:iCs/>
          <w:u w:val="single"/>
          <w:lang w:val="sl-SI"/>
        </w:rPr>
        <w:t>KOMENTAR</w:t>
      </w:r>
    </w:p>
    <w:p w14:paraId="6284F797" w14:textId="77777777" w:rsidR="00FD03AA" w:rsidRDefault="00FD03AA">
      <w:pPr>
        <w:pStyle w:val="BodyText"/>
      </w:pPr>
    </w:p>
    <w:p w14:paraId="221B38EB" w14:textId="77777777" w:rsidR="00FD03AA" w:rsidRDefault="008B6829">
      <w:pPr>
        <w:jc w:val="both"/>
        <w:rPr>
          <w:lang w:val="de-DE"/>
        </w:rPr>
      </w:pPr>
      <w:r>
        <w:rPr>
          <w:lang w:val="sl-SI"/>
        </w:rPr>
        <w:t xml:space="preserve">Največ napak je nastalih pri določanju ostre slike, kar je posledično vplivalo na ostale izmerjene podatke. Vendar pa je končni rezultat povprečje vseh rezultatov in je najverjetneje zelo blizu resnični goriščni razdalji. Zato menim, da smo dokazali enačbo in jo tudi uspešno uporabili v poskusu.V vseh primerih smo dobili realno in obrnjeno sliko. </w:t>
      </w:r>
      <w:r>
        <w:rPr>
          <w:lang w:val="de-DE"/>
        </w:rPr>
        <w:t xml:space="preserve">Če bi si izbrali </w:t>
      </w:r>
      <w:r>
        <w:rPr>
          <w:lang w:val="de-DE"/>
        </w:rPr>
        <w:lastRenderedPageBreak/>
        <w:t>razdaljo predmeta od leče, ki bi bila manjša od goriščne razdalje, pa bi dobili navidezno, pokončno in povečano sliko, in je ne bi mogli ujeti na zaslon.</w:t>
      </w:r>
    </w:p>
    <w:p w14:paraId="096359C7" w14:textId="77777777" w:rsidR="00FD03AA" w:rsidRDefault="00FD03AA">
      <w:pPr>
        <w:jc w:val="both"/>
        <w:rPr>
          <w:lang w:val="de-DE"/>
        </w:rPr>
      </w:pPr>
    </w:p>
    <w:p w14:paraId="4377E8EE" w14:textId="77777777" w:rsidR="00FD03AA" w:rsidRDefault="008B6829">
      <w:pPr>
        <w:pStyle w:val="Heading2"/>
        <w:jc w:val="left"/>
      </w:pPr>
      <w:r>
        <w:t>B. POVEČAVA ZBIRALNE LEČE</w:t>
      </w:r>
    </w:p>
    <w:p w14:paraId="6A2FD0CB" w14:textId="77777777" w:rsidR="00FD03AA" w:rsidRDefault="00FD03AA">
      <w:pPr>
        <w:ind w:left="360"/>
        <w:jc w:val="both"/>
        <w:rPr>
          <w:lang w:val="sl-SI"/>
        </w:rPr>
      </w:pPr>
    </w:p>
    <w:p w14:paraId="4769EFE3" w14:textId="77777777" w:rsidR="00FD03AA" w:rsidRDefault="00FD03AA">
      <w:pPr>
        <w:ind w:left="360"/>
        <w:jc w:val="both"/>
        <w:rPr>
          <w:lang w:val="sl-SI"/>
        </w:rPr>
      </w:pPr>
    </w:p>
    <w:p w14:paraId="46249FC5" w14:textId="77777777" w:rsidR="00FD03AA" w:rsidRDefault="008B6829">
      <w:pPr>
        <w:jc w:val="both"/>
        <w:rPr>
          <w:i/>
          <w:iCs/>
          <w:u w:val="single"/>
          <w:lang w:val="sl-SI"/>
        </w:rPr>
      </w:pPr>
      <w:r>
        <w:rPr>
          <w:i/>
          <w:iCs/>
          <w:u w:val="single"/>
          <w:lang w:val="sl-SI"/>
        </w:rPr>
        <w:t xml:space="preserve"> OPIS MERITVE</w:t>
      </w:r>
    </w:p>
    <w:p w14:paraId="06122D46" w14:textId="77777777" w:rsidR="00FD03AA" w:rsidRDefault="00FD03AA">
      <w:pPr>
        <w:jc w:val="both"/>
        <w:rPr>
          <w:lang w:val="sl-SI"/>
        </w:rPr>
      </w:pPr>
    </w:p>
    <w:p w14:paraId="025F8EB4" w14:textId="77777777" w:rsidR="00FD03AA" w:rsidRDefault="008B6829">
      <w:pPr>
        <w:jc w:val="both"/>
        <w:rPr>
          <w:lang w:val="sl-SI"/>
        </w:rPr>
      </w:pPr>
      <w:r>
        <w:rPr>
          <w:lang w:val="sl-SI"/>
        </w:rPr>
        <w:t xml:space="preserve">Pri tej nalogi sva si izbrali razdalji, ki sta vpisani v tabeli 1 in sta označeni kot meritev št. 4 (a=22,5cm, b=7,5cm). Izmerili sva velikost slike (S), ki je nastala na zaslonki, ter velikost predmeta (P). </w:t>
      </w:r>
    </w:p>
    <w:p w14:paraId="26F252AE" w14:textId="77777777" w:rsidR="00FD03AA" w:rsidRDefault="00FD03AA">
      <w:pPr>
        <w:jc w:val="both"/>
        <w:rPr>
          <w:lang w:val="sl-SI"/>
        </w:rPr>
      </w:pPr>
    </w:p>
    <w:p w14:paraId="395A9509" w14:textId="77777777" w:rsidR="00FD03AA" w:rsidRDefault="00FD03AA">
      <w:pPr>
        <w:jc w:val="both"/>
        <w:rPr>
          <w:lang w:val="sl-SI"/>
        </w:rPr>
      </w:pPr>
    </w:p>
    <w:p w14:paraId="6314511C" w14:textId="77777777" w:rsidR="00FD03AA" w:rsidRDefault="008B6829">
      <w:pPr>
        <w:jc w:val="both"/>
        <w:rPr>
          <w:i/>
          <w:iCs/>
          <w:lang w:val="sl-SI"/>
        </w:rPr>
      </w:pPr>
      <w:r>
        <w:rPr>
          <w:i/>
          <w:iCs/>
          <w:u w:val="single"/>
          <w:lang w:val="sl-SI"/>
        </w:rPr>
        <w:t>MERITEV</w:t>
      </w:r>
    </w:p>
    <w:p w14:paraId="1D788D05" w14:textId="77777777" w:rsidR="00FD03AA" w:rsidRDefault="00FD03AA">
      <w:pPr>
        <w:jc w:val="both"/>
        <w:rPr>
          <w:lang w:val="sl-SI"/>
        </w:rPr>
      </w:pPr>
    </w:p>
    <w:p w14:paraId="34C6B73C" w14:textId="77777777" w:rsidR="00FD03AA" w:rsidRDefault="008B6829">
      <w:pPr>
        <w:jc w:val="both"/>
        <w:rPr>
          <w:lang w:val="sl-SI"/>
        </w:rPr>
      </w:pPr>
      <w:r>
        <w:rPr>
          <w:lang w:val="sl-SI"/>
        </w:rPr>
        <w:t>velikost predmeta (P) = 1,5cm</w:t>
      </w:r>
    </w:p>
    <w:p w14:paraId="46703809" w14:textId="77777777" w:rsidR="00FD03AA" w:rsidRDefault="008B6829">
      <w:pPr>
        <w:jc w:val="both"/>
        <w:rPr>
          <w:lang w:val="sl-SI"/>
        </w:rPr>
      </w:pPr>
      <w:r>
        <w:rPr>
          <w:lang w:val="sl-SI"/>
        </w:rPr>
        <w:t>velikost slike predmeta (S) = 0,5cm</w:t>
      </w:r>
    </w:p>
    <w:p w14:paraId="5A2296CC" w14:textId="77777777" w:rsidR="00FD03AA" w:rsidRDefault="00FD03AA">
      <w:pPr>
        <w:jc w:val="both"/>
        <w:rPr>
          <w:lang w:val="sl-SI"/>
        </w:rPr>
      </w:pPr>
    </w:p>
    <w:p w14:paraId="7BFFEEAA" w14:textId="77777777" w:rsidR="00FD03AA" w:rsidRDefault="00FD03AA">
      <w:pPr>
        <w:jc w:val="both"/>
        <w:rPr>
          <w:lang w:val="sl-SI"/>
        </w:rPr>
      </w:pPr>
    </w:p>
    <w:p w14:paraId="2473F8CE" w14:textId="77777777" w:rsidR="00FD03AA" w:rsidRDefault="009F0B37">
      <w:pPr>
        <w:jc w:val="both"/>
        <w:rPr>
          <w:i/>
          <w:iCs/>
          <w:lang w:val="sl-SI"/>
        </w:rPr>
      </w:pPr>
      <w:r>
        <w:rPr>
          <w:i/>
          <w:iCs/>
          <w:noProof/>
          <w:sz w:val="20"/>
        </w:rPr>
        <w:object w:dxaOrig="1440" w:dyaOrig="1440" w14:anchorId="137B6A4E">
          <v:shape id="_x0000_s1027" type="#_x0000_t75" style="position:absolute;left:0;text-align:left;margin-left:-18pt;margin-top:31.9pt;width:200pt;height:82pt;z-index:251657216" o:allowincell="f">
            <v:imagedata r:id="rId7" o:title=""/>
            <w10:wrap type="topAndBottom"/>
          </v:shape>
          <o:OLEObject Type="Embed" ProgID="Equation.3" ShapeID="_x0000_s1027" DrawAspect="Content" ObjectID="_1617523662" r:id="rId8"/>
        </w:object>
      </w:r>
      <w:r w:rsidR="008B6829">
        <w:rPr>
          <w:i/>
          <w:iCs/>
          <w:u w:val="single"/>
          <w:lang w:val="sl-SI"/>
        </w:rPr>
        <w:t>RAČUN in REZULTATI</w:t>
      </w:r>
    </w:p>
    <w:p w14:paraId="101CB2DB" w14:textId="77777777" w:rsidR="00FD03AA" w:rsidRDefault="00FD03AA">
      <w:pPr>
        <w:jc w:val="both"/>
        <w:rPr>
          <w:lang w:val="sl-SI"/>
        </w:rPr>
      </w:pPr>
    </w:p>
    <w:p w14:paraId="380641FE" w14:textId="77777777" w:rsidR="00FD03AA" w:rsidRDefault="00FD03AA">
      <w:pPr>
        <w:jc w:val="both"/>
        <w:rPr>
          <w:u w:val="single"/>
          <w:lang w:val="sl-SI"/>
        </w:rPr>
      </w:pPr>
    </w:p>
    <w:p w14:paraId="631E7D38" w14:textId="77777777" w:rsidR="00FD03AA" w:rsidRDefault="00FD03AA">
      <w:pPr>
        <w:jc w:val="both"/>
        <w:rPr>
          <w:u w:val="single"/>
          <w:lang w:val="sl-SI"/>
        </w:rPr>
      </w:pPr>
    </w:p>
    <w:p w14:paraId="23B6C648" w14:textId="77777777" w:rsidR="00FD03AA" w:rsidRDefault="008B6829">
      <w:pPr>
        <w:jc w:val="both"/>
        <w:rPr>
          <w:i/>
          <w:lang w:val="sl-SI"/>
        </w:rPr>
      </w:pPr>
      <w:r>
        <w:rPr>
          <w:i/>
          <w:lang w:val="sl-SI"/>
        </w:rPr>
        <w:t>Tabela 3: Rezultata povečave zbiralne leče izračunani na dva načina (S:P in 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2309"/>
        <w:gridCol w:w="2340"/>
      </w:tblGrid>
      <w:tr w:rsidR="00FD03AA" w14:paraId="69D3D733" w14:textId="77777777">
        <w:trPr>
          <w:cantSplit/>
        </w:trPr>
        <w:tc>
          <w:tcPr>
            <w:tcW w:w="1219" w:type="dxa"/>
          </w:tcPr>
          <w:p w14:paraId="35E17214" w14:textId="77777777" w:rsidR="00FD03AA" w:rsidRDefault="00FD03AA">
            <w:pPr>
              <w:jc w:val="center"/>
              <w:rPr>
                <w:lang w:val="sl-SI"/>
              </w:rPr>
            </w:pPr>
          </w:p>
        </w:tc>
        <w:tc>
          <w:tcPr>
            <w:tcW w:w="2309" w:type="dxa"/>
          </w:tcPr>
          <w:p w14:paraId="24E22C67" w14:textId="77777777" w:rsidR="00FD03AA" w:rsidRDefault="008B6829">
            <w:pPr>
              <w:jc w:val="center"/>
              <w:rPr>
                <w:lang w:val="sl-SI"/>
              </w:rPr>
            </w:pPr>
            <w:r>
              <w:rPr>
                <w:lang w:val="sl-SI"/>
              </w:rPr>
              <w:t>Izračunano kot S:P</w:t>
            </w:r>
          </w:p>
        </w:tc>
        <w:tc>
          <w:tcPr>
            <w:tcW w:w="2340" w:type="dxa"/>
          </w:tcPr>
          <w:p w14:paraId="13CE3BAB" w14:textId="77777777" w:rsidR="00FD03AA" w:rsidRDefault="008B6829">
            <w:pPr>
              <w:jc w:val="center"/>
              <w:rPr>
                <w:lang w:val="sl-SI"/>
              </w:rPr>
            </w:pPr>
            <w:r>
              <w:rPr>
                <w:lang w:val="sl-SI"/>
              </w:rPr>
              <w:t>Izračunano kot b:a</w:t>
            </w:r>
          </w:p>
        </w:tc>
      </w:tr>
      <w:tr w:rsidR="00FD03AA" w14:paraId="4FE91715" w14:textId="77777777">
        <w:trPr>
          <w:cantSplit/>
        </w:trPr>
        <w:tc>
          <w:tcPr>
            <w:tcW w:w="1219" w:type="dxa"/>
          </w:tcPr>
          <w:p w14:paraId="7EF3B5B0" w14:textId="77777777" w:rsidR="00FD03AA" w:rsidRDefault="008B6829">
            <w:pPr>
              <w:jc w:val="center"/>
              <w:rPr>
                <w:lang w:val="sl-SI"/>
              </w:rPr>
            </w:pPr>
            <w:r>
              <w:rPr>
                <w:lang w:val="sl-SI"/>
              </w:rPr>
              <w:t>povečava</w:t>
            </w:r>
          </w:p>
        </w:tc>
        <w:tc>
          <w:tcPr>
            <w:tcW w:w="2309" w:type="dxa"/>
          </w:tcPr>
          <w:p w14:paraId="668E0BEF" w14:textId="77777777" w:rsidR="00FD03AA" w:rsidRDefault="008B6829">
            <w:pPr>
              <w:jc w:val="center"/>
              <w:rPr>
                <w:lang w:val="sl-SI"/>
              </w:rPr>
            </w:pPr>
            <w:r>
              <w:rPr>
                <w:lang w:val="sl-SI"/>
              </w:rPr>
              <w:t>0,33</w:t>
            </w:r>
          </w:p>
        </w:tc>
        <w:tc>
          <w:tcPr>
            <w:tcW w:w="2340" w:type="dxa"/>
          </w:tcPr>
          <w:p w14:paraId="726CB859" w14:textId="77777777" w:rsidR="00FD03AA" w:rsidRDefault="008B6829">
            <w:pPr>
              <w:jc w:val="center"/>
              <w:rPr>
                <w:lang w:val="sl-SI"/>
              </w:rPr>
            </w:pPr>
            <w:r>
              <w:rPr>
                <w:lang w:val="sl-SI"/>
              </w:rPr>
              <w:t>0,33</w:t>
            </w:r>
          </w:p>
        </w:tc>
      </w:tr>
    </w:tbl>
    <w:p w14:paraId="3C275812" w14:textId="77777777" w:rsidR="00FD03AA" w:rsidRDefault="00FD03AA">
      <w:pPr>
        <w:jc w:val="both"/>
        <w:rPr>
          <w:lang w:val="sl-SI"/>
        </w:rPr>
      </w:pPr>
    </w:p>
    <w:p w14:paraId="4C6A8367" w14:textId="77777777" w:rsidR="00FD03AA" w:rsidRDefault="00FD03AA">
      <w:pPr>
        <w:jc w:val="both"/>
        <w:rPr>
          <w:i/>
          <w:iCs/>
          <w:u w:val="single"/>
          <w:lang w:val="sl-SI"/>
        </w:rPr>
      </w:pPr>
    </w:p>
    <w:p w14:paraId="2D3FF098" w14:textId="77777777" w:rsidR="00FD03AA" w:rsidRDefault="008B6829">
      <w:pPr>
        <w:jc w:val="both"/>
        <w:rPr>
          <w:i/>
          <w:iCs/>
          <w:lang w:val="sl-SI"/>
        </w:rPr>
      </w:pPr>
      <w:r>
        <w:rPr>
          <w:i/>
          <w:iCs/>
          <w:u w:val="single"/>
          <w:lang w:val="sl-SI"/>
        </w:rPr>
        <w:t>KOMENTAR</w:t>
      </w:r>
    </w:p>
    <w:p w14:paraId="08FDB976" w14:textId="77777777" w:rsidR="00FD03AA" w:rsidRDefault="00FD03AA">
      <w:pPr>
        <w:jc w:val="both"/>
        <w:rPr>
          <w:lang w:val="sl-SI"/>
        </w:rPr>
      </w:pPr>
    </w:p>
    <w:p w14:paraId="08C086DD" w14:textId="77777777" w:rsidR="00FD03AA" w:rsidRDefault="008B6829">
      <w:pPr>
        <w:jc w:val="both"/>
        <w:rPr>
          <w:lang w:val="sl-SI"/>
        </w:rPr>
      </w:pPr>
      <w:r>
        <w:rPr>
          <w:lang w:val="sl-SI"/>
        </w:rPr>
        <w:t xml:space="preserve">Izračunana rezultata sta, kljub temu da sva za računanje uporabili dva načina, enaka. Povečava zbiralne leče je torej 0,33. </w:t>
      </w:r>
    </w:p>
    <w:p w14:paraId="5D027917" w14:textId="77777777" w:rsidR="00FD03AA" w:rsidRDefault="00FD03AA">
      <w:pPr>
        <w:jc w:val="both"/>
        <w:rPr>
          <w:lang w:val="sl-SI"/>
        </w:rPr>
      </w:pPr>
    </w:p>
    <w:p w14:paraId="42EC5906" w14:textId="77777777" w:rsidR="00FD03AA" w:rsidRDefault="00FD03AA">
      <w:pPr>
        <w:jc w:val="both"/>
        <w:rPr>
          <w:lang w:val="sl-SI"/>
        </w:rPr>
      </w:pPr>
    </w:p>
    <w:p w14:paraId="002003B7" w14:textId="77777777" w:rsidR="00FD03AA" w:rsidRDefault="00FD03AA">
      <w:pPr>
        <w:jc w:val="both"/>
        <w:rPr>
          <w:lang w:val="sl-SI"/>
        </w:rPr>
      </w:pPr>
    </w:p>
    <w:p w14:paraId="673B305C" w14:textId="77777777" w:rsidR="00FD03AA" w:rsidRDefault="008B6829">
      <w:pPr>
        <w:pStyle w:val="Heading3"/>
        <w:ind w:left="0"/>
      </w:pPr>
      <w:r>
        <w:t>C. GORIŠČNA RAZDALJA ZBIRALNE LEČE GRAFIČNO</w:t>
      </w:r>
    </w:p>
    <w:p w14:paraId="64BB320E" w14:textId="77777777" w:rsidR="00FD03AA" w:rsidRDefault="00FD03AA">
      <w:pPr>
        <w:jc w:val="both"/>
        <w:rPr>
          <w:lang w:val="sl-SI"/>
        </w:rPr>
      </w:pPr>
    </w:p>
    <w:p w14:paraId="7C7C3C3E" w14:textId="77777777" w:rsidR="00FD03AA" w:rsidRDefault="008B6829">
      <w:pPr>
        <w:jc w:val="both"/>
        <w:rPr>
          <w:lang w:val="sl-SI"/>
        </w:rPr>
      </w:pPr>
      <w:r>
        <w:rPr>
          <w:lang w:val="sl-SI"/>
        </w:rPr>
        <w:t>Izračunana goriščna razdalja je približno 5,63 cm ± 0,1 cm. Kot je razvidno na sliki, sem grafično določila gorišče leče dokaj natančno, saj je na sliki meri goriščna razdalja približno 5,6 cm.</w:t>
      </w:r>
    </w:p>
    <w:p w14:paraId="45200BB6" w14:textId="77777777" w:rsidR="00FD03AA" w:rsidRDefault="008B6829">
      <w:pPr>
        <w:jc w:val="both"/>
        <w:rPr>
          <w:lang w:val="sl-SI"/>
        </w:rPr>
      </w:pPr>
      <w:r>
        <w:rPr>
          <w:lang w:val="sl-SI"/>
        </w:rPr>
        <w:t>Opomba: na sliki  predstavlja 5 milimetrov 1 centimeter, ker ni bil dovolj velik list, da bi enote nanašala v centimetrih. Izpustila pa sem meritev št. 5, saj bi jo bilo nemogoče narisati na list formata A4.</w:t>
      </w:r>
    </w:p>
    <w:p w14:paraId="796E2240" w14:textId="77777777" w:rsidR="00FD03AA" w:rsidRDefault="00FD03AA">
      <w:pPr>
        <w:jc w:val="both"/>
        <w:rPr>
          <w:lang w:val="sl-SI"/>
        </w:rPr>
      </w:pPr>
    </w:p>
    <w:p w14:paraId="43A92A67" w14:textId="77777777" w:rsidR="00FD03AA" w:rsidRDefault="008B6829">
      <w:pPr>
        <w:pStyle w:val="Heading2"/>
      </w:pPr>
      <w:r>
        <w:lastRenderedPageBreak/>
        <w:t>D. GORIŠČNA RAZDALJA RAZPRŠILNE LEČE</w:t>
      </w:r>
    </w:p>
    <w:p w14:paraId="4BCC8FAD" w14:textId="77777777" w:rsidR="00FD03AA" w:rsidRDefault="00FD03AA">
      <w:pPr>
        <w:jc w:val="both"/>
        <w:rPr>
          <w:lang w:val="sl-SI"/>
        </w:rPr>
      </w:pPr>
    </w:p>
    <w:p w14:paraId="01B0CD06" w14:textId="77777777" w:rsidR="00FD03AA" w:rsidRDefault="00FD03AA">
      <w:pPr>
        <w:jc w:val="both"/>
        <w:rPr>
          <w:i/>
          <w:iCs/>
          <w:u w:val="single"/>
          <w:lang w:val="sl-SI"/>
        </w:rPr>
      </w:pPr>
    </w:p>
    <w:p w14:paraId="76B6053E" w14:textId="77777777" w:rsidR="00FD03AA" w:rsidRDefault="008B6829">
      <w:pPr>
        <w:jc w:val="both"/>
        <w:rPr>
          <w:i/>
          <w:iCs/>
          <w:lang w:val="sl-SI"/>
        </w:rPr>
      </w:pPr>
      <w:r>
        <w:rPr>
          <w:i/>
          <w:iCs/>
          <w:u w:val="single"/>
          <w:lang w:val="sl-SI"/>
        </w:rPr>
        <w:t>OPIS MERITEV</w:t>
      </w:r>
    </w:p>
    <w:p w14:paraId="3FF3FFDB" w14:textId="77777777" w:rsidR="00FD03AA" w:rsidRDefault="00FD03AA">
      <w:pPr>
        <w:jc w:val="both"/>
        <w:rPr>
          <w:lang w:val="sl-SI"/>
        </w:rPr>
      </w:pPr>
    </w:p>
    <w:p w14:paraId="0EAB475C" w14:textId="77777777" w:rsidR="00FD03AA" w:rsidRDefault="008B6829">
      <w:pPr>
        <w:jc w:val="both"/>
        <w:rPr>
          <w:lang w:val="sl-SI"/>
        </w:rPr>
      </w:pPr>
      <w:r>
        <w:rPr>
          <w:lang w:val="sl-SI"/>
        </w:rPr>
        <w:t>Goriščno razdaljo zbralne leče sva določili tako, kot je opisano na listu z navodili. Snopu, ki se je pokazal na zaslonu, sva izmerili premer (d</w:t>
      </w:r>
      <w:r>
        <w:rPr>
          <w:vertAlign w:val="subscript"/>
          <w:lang w:val="sl-SI"/>
        </w:rPr>
        <w:t>1</w:t>
      </w:r>
      <w:r>
        <w:rPr>
          <w:lang w:val="sl-SI"/>
        </w:rPr>
        <w:t>). Na neko razdaljo od zbiralne leče (vajo sva opravljali pri dveh različnih razdaljah), sva postavili razpršilno lečo (l</w:t>
      </w:r>
      <w:r>
        <w:rPr>
          <w:vertAlign w:val="subscript"/>
          <w:lang w:val="sl-SI"/>
        </w:rPr>
        <w:t>1</w:t>
      </w:r>
      <w:r>
        <w:rPr>
          <w:lang w:val="sl-SI"/>
        </w:rPr>
        <w:t>), za njo pa zaslon (l</w:t>
      </w:r>
      <w:r>
        <w:rPr>
          <w:vertAlign w:val="subscript"/>
          <w:lang w:val="sl-SI"/>
        </w:rPr>
        <w:t>2</w:t>
      </w:r>
      <w:r>
        <w:rPr>
          <w:lang w:val="sl-SI"/>
        </w:rPr>
        <w:t>) in nato sva izmerili premer razpršenega snopa (d</w:t>
      </w:r>
      <w:r>
        <w:rPr>
          <w:vertAlign w:val="subscript"/>
          <w:lang w:val="sl-SI"/>
        </w:rPr>
        <w:t>2</w:t>
      </w:r>
      <w:r>
        <w:rPr>
          <w:lang w:val="sl-SI"/>
        </w:rPr>
        <w:t>).</w:t>
      </w:r>
    </w:p>
    <w:p w14:paraId="5BDD3CE2" w14:textId="77777777" w:rsidR="00FD03AA" w:rsidRDefault="00FD03AA">
      <w:pPr>
        <w:jc w:val="both"/>
        <w:rPr>
          <w:lang w:val="sl-SI"/>
        </w:rPr>
      </w:pPr>
    </w:p>
    <w:p w14:paraId="5175873D" w14:textId="77777777" w:rsidR="00FD03AA" w:rsidRDefault="00FD03AA">
      <w:pPr>
        <w:jc w:val="both"/>
        <w:rPr>
          <w:i/>
          <w:iCs/>
          <w:u w:val="single"/>
          <w:lang w:val="sl-SI"/>
        </w:rPr>
      </w:pPr>
    </w:p>
    <w:p w14:paraId="24D20089" w14:textId="77777777" w:rsidR="00FD03AA" w:rsidRDefault="008B6829">
      <w:pPr>
        <w:jc w:val="both"/>
        <w:rPr>
          <w:i/>
          <w:iCs/>
          <w:lang w:val="sl-SI"/>
        </w:rPr>
      </w:pPr>
      <w:r>
        <w:rPr>
          <w:i/>
          <w:iCs/>
          <w:u w:val="single"/>
          <w:lang w:val="sl-SI"/>
        </w:rPr>
        <w:t>MERITVE</w:t>
      </w:r>
    </w:p>
    <w:p w14:paraId="276B454A" w14:textId="77777777" w:rsidR="00FD03AA" w:rsidRDefault="008B6829">
      <w:pPr>
        <w:jc w:val="both"/>
        <w:rPr>
          <w:lang w:val="sl-SI"/>
        </w:rPr>
      </w:pPr>
      <w:r>
        <w:rPr>
          <w:lang w:val="sl-SI"/>
        </w:rPr>
        <w:t xml:space="preserve"> </w:t>
      </w:r>
    </w:p>
    <w:p w14:paraId="594DE03A" w14:textId="77777777" w:rsidR="00FD03AA" w:rsidRDefault="008B6829">
      <w:pPr>
        <w:jc w:val="both"/>
        <w:rPr>
          <w:lang w:val="sl-SI"/>
        </w:rPr>
      </w:pPr>
      <w:r>
        <w:rPr>
          <w:lang w:val="sl-SI"/>
        </w:rPr>
        <w:t>f</w:t>
      </w:r>
      <w:r>
        <w:rPr>
          <w:vertAlign w:val="subscript"/>
          <w:lang w:val="sl-SI"/>
        </w:rPr>
        <w:t>1</w:t>
      </w:r>
      <w:r>
        <w:rPr>
          <w:lang w:val="sl-SI"/>
        </w:rPr>
        <w:t>=29cm ± 0,1cm</w:t>
      </w:r>
    </w:p>
    <w:p w14:paraId="1BA001B1" w14:textId="77777777" w:rsidR="00FD03AA" w:rsidRDefault="00FD03AA">
      <w:pPr>
        <w:jc w:val="both"/>
        <w:rPr>
          <w:lang w:val="sl-SI"/>
        </w:rPr>
      </w:pPr>
    </w:p>
    <w:p w14:paraId="646D9700" w14:textId="77777777" w:rsidR="00FD03AA" w:rsidRDefault="008B6829">
      <w:pPr>
        <w:jc w:val="both"/>
        <w:rPr>
          <w:i/>
          <w:lang w:val="sl-SI"/>
        </w:rPr>
      </w:pPr>
      <w:r>
        <w:rPr>
          <w:i/>
          <w:lang w:val="sl-SI"/>
        </w:rPr>
        <w:t>Tabela 4: Meritve razdalj med lečama (l</w:t>
      </w:r>
      <w:r>
        <w:rPr>
          <w:i/>
          <w:vertAlign w:val="subscript"/>
          <w:lang w:val="sl-SI"/>
        </w:rPr>
        <w:t>1</w:t>
      </w:r>
      <w:r>
        <w:rPr>
          <w:i/>
          <w:lang w:val="sl-SI"/>
        </w:rPr>
        <w:t>),  med razpršilno lečo in zaslonom (l</w:t>
      </w:r>
      <w:r>
        <w:rPr>
          <w:i/>
          <w:vertAlign w:val="subscript"/>
          <w:lang w:val="sl-SI"/>
        </w:rPr>
        <w:t>2</w:t>
      </w:r>
      <w:r>
        <w:rPr>
          <w:i/>
          <w:lang w:val="sl-SI"/>
        </w:rPr>
        <w:t>) ter premera snopa pri zbiralni (d</w:t>
      </w:r>
      <w:r>
        <w:rPr>
          <w:i/>
          <w:vertAlign w:val="subscript"/>
          <w:lang w:val="sl-SI"/>
        </w:rPr>
        <w:t>1</w:t>
      </w:r>
      <w:r>
        <w:rPr>
          <w:i/>
          <w:lang w:val="sl-SI"/>
        </w:rPr>
        <w:t>) in razpršilni leči (d</w:t>
      </w:r>
      <w:r>
        <w:rPr>
          <w:i/>
          <w:vertAlign w:val="subscript"/>
          <w:lang w:val="sl-SI"/>
        </w:rPr>
        <w:t>2</w:t>
      </w:r>
      <w:r>
        <w:rPr>
          <w:i/>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1980"/>
      </w:tblGrid>
      <w:tr w:rsidR="00FD03AA" w14:paraId="2DB8FE45" w14:textId="77777777">
        <w:tc>
          <w:tcPr>
            <w:tcW w:w="1728" w:type="dxa"/>
          </w:tcPr>
          <w:p w14:paraId="5B46C193" w14:textId="77777777" w:rsidR="00FD03AA" w:rsidRDefault="008B6829">
            <w:pPr>
              <w:jc w:val="both"/>
              <w:rPr>
                <w:lang w:val="sl-SI"/>
              </w:rPr>
            </w:pPr>
            <w:r>
              <w:rPr>
                <w:lang w:val="sl-SI"/>
              </w:rPr>
              <w:t>N</w:t>
            </w:r>
          </w:p>
        </w:tc>
        <w:tc>
          <w:tcPr>
            <w:tcW w:w="1620" w:type="dxa"/>
          </w:tcPr>
          <w:p w14:paraId="447D17CB" w14:textId="77777777" w:rsidR="00FD03AA" w:rsidRDefault="008B6829">
            <w:pPr>
              <w:jc w:val="both"/>
              <w:rPr>
                <w:lang w:val="sl-SI"/>
              </w:rPr>
            </w:pPr>
            <w:r>
              <w:rPr>
                <w:lang w:val="sl-SI"/>
              </w:rPr>
              <w:t>1</w:t>
            </w:r>
          </w:p>
        </w:tc>
        <w:tc>
          <w:tcPr>
            <w:tcW w:w="1980" w:type="dxa"/>
          </w:tcPr>
          <w:p w14:paraId="0E069619" w14:textId="77777777" w:rsidR="00FD03AA" w:rsidRDefault="008B6829">
            <w:pPr>
              <w:jc w:val="both"/>
              <w:rPr>
                <w:lang w:val="sl-SI"/>
              </w:rPr>
            </w:pPr>
            <w:r>
              <w:rPr>
                <w:lang w:val="sl-SI"/>
              </w:rPr>
              <w:t>2</w:t>
            </w:r>
          </w:p>
        </w:tc>
      </w:tr>
      <w:tr w:rsidR="00FD03AA" w14:paraId="5B7430F8" w14:textId="77777777">
        <w:tc>
          <w:tcPr>
            <w:tcW w:w="1728" w:type="dxa"/>
          </w:tcPr>
          <w:p w14:paraId="2CFF77F5" w14:textId="77777777" w:rsidR="00FD03AA" w:rsidRDefault="008B6829">
            <w:pPr>
              <w:jc w:val="both"/>
              <w:rPr>
                <w:lang w:val="sl-SI"/>
              </w:rPr>
            </w:pPr>
            <w:r>
              <w:rPr>
                <w:lang w:val="sl-SI"/>
              </w:rPr>
              <w:t>d</w:t>
            </w:r>
            <w:r>
              <w:rPr>
                <w:vertAlign w:val="subscript"/>
                <w:lang w:val="sl-SI"/>
              </w:rPr>
              <w:t xml:space="preserve">1 </w:t>
            </w:r>
            <w:r>
              <w:rPr>
                <w:lang w:val="sl-SI"/>
              </w:rPr>
              <w:t>(cm)</w:t>
            </w:r>
          </w:p>
        </w:tc>
        <w:tc>
          <w:tcPr>
            <w:tcW w:w="1620" w:type="dxa"/>
          </w:tcPr>
          <w:p w14:paraId="5FA9B224" w14:textId="77777777" w:rsidR="00FD03AA" w:rsidRDefault="008B6829">
            <w:pPr>
              <w:jc w:val="both"/>
              <w:rPr>
                <w:lang w:val="sl-SI"/>
              </w:rPr>
            </w:pPr>
            <w:r>
              <w:rPr>
                <w:lang w:val="sl-SI"/>
              </w:rPr>
              <w:t>4,5</w:t>
            </w:r>
          </w:p>
        </w:tc>
        <w:tc>
          <w:tcPr>
            <w:tcW w:w="1980" w:type="dxa"/>
          </w:tcPr>
          <w:p w14:paraId="0C23FB81" w14:textId="77777777" w:rsidR="00FD03AA" w:rsidRDefault="008B6829">
            <w:pPr>
              <w:jc w:val="both"/>
              <w:rPr>
                <w:lang w:val="sl-SI"/>
              </w:rPr>
            </w:pPr>
            <w:r>
              <w:rPr>
                <w:lang w:val="sl-SI"/>
              </w:rPr>
              <w:t>4,5</w:t>
            </w:r>
          </w:p>
        </w:tc>
      </w:tr>
      <w:tr w:rsidR="00FD03AA" w14:paraId="1771FB5D" w14:textId="77777777">
        <w:tc>
          <w:tcPr>
            <w:tcW w:w="1728" w:type="dxa"/>
          </w:tcPr>
          <w:p w14:paraId="13878146" w14:textId="77777777" w:rsidR="00FD03AA" w:rsidRDefault="008B6829">
            <w:pPr>
              <w:jc w:val="both"/>
              <w:rPr>
                <w:lang w:val="sl-SI"/>
              </w:rPr>
            </w:pPr>
            <w:r>
              <w:rPr>
                <w:lang w:val="sl-SI"/>
              </w:rPr>
              <w:t>l</w:t>
            </w:r>
            <w:r>
              <w:rPr>
                <w:vertAlign w:val="subscript"/>
                <w:lang w:val="sl-SI"/>
              </w:rPr>
              <w:t>1</w:t>
            </w:r>
            <w:r>
              <w:rPr>
                <w:lang w:val="sl-SI"/>
              </w:rPr>
              <w:t xml:space="preserve"> (cm)</w:t>
            </w:r>
          </w:p>
        </w:tc>
        <w:tc>
          <w:tcPr>
            <w:tcW w:w="1620" w:type="dxa"/>
          </w:tcPr>
          <w:p w14:paraId="5077127A" w14:textId="77777777" w:rsidR="00FD03AA" w:rsidRDefault="008B6829">
            <w:pPr>
              <w:rPr>
                <w:lang w:val="sl-SI"/>
              </w:rPr>
            </w:pPr>
            <w:r>
              <w:rPr>
                <w:lang w:val="sl-SI"/>
              </w:rPr>
              <w:t>15</w:t>
            </w:r>
          </w:p>
        </w:tc>
        <w:tc>
          <w:tcPr>
            <w:tcW w:w="1980" w:type="dxa"/>
          </w:tcPr>
          <w:p w14:paraId="030CA711" w14:textId="77777777" w:rsidR="00FD03AA" w:rsidRDefault="008B6829">
            <w:pPr>
              <w:rPr>
                <w:lang w:val="sl-SI"/>
              </w:rPr>
            </w:pPr>
            <w:r>
              <w:rPr>
                <w:lang w:val="sl-SI"/>
              </w:rPr>
              <w:t>10</w:t>
            </w:r>
          </w:p>
        </w:tc>
      </w:tr>
      <w:tr w:rsidR="00FD03AA" w14:paraId="6EAAA9C1" w14:textId="77777777">
        <w:tc>
          <w:tcPr>
            <w:tcW w:w="1728" w:type="dxa"/>
          </w:tcPr>
          <w:p w14:paraId="0AC4DD82" w14:textId="77777777" w:rsidR="00FD03AA" w:rsidRDefault="008B6829">
            <w:pPr>
              <w:jc w:val="both"/>
              <w:rPr>
                <w:lang w:val="sl-SI"/>
              </w:rPr>
            </w:pPr>
            <w:r>
              <w:rPr>
                <w:lang w:val="sl-SI"/>
              </w:rPr>
              <w:t>l</w:t>
            </w:r>
            <w:r>
              <w:rPr>
                <w:vertAlign w:val="subscript"/>
                <w:lang w:val="sl-SI"/>
              </w:rPr>
              <w:t>2</w:t>
            </w:r>
            <w:r>
              <w:rPr>
                <w:lang w:val="sl-SI"/>
              </w:rPr>
              <w:t xml:space="preserve"> (cm)</w:t>
            </w:r>
          </w:p>
        </w:tc>
        <w:tc>
          <w:tcPr>
            <w:tcW w:w="1620" w:type="dxa"/>
          </w:tcPr>
          <w:p w14:paraId="3D72699E" w14:textId="77777777" w:rsidR="00FD03AA" w:rsidRDefault="008B6829">
            <w:pPr>
              <w:rPr>
                <w:lang w:val="sl-SI"/>
              </w:rPr>
            </w:pPr>
            <w:r>
              <w:rPr>
                <w:lang w:val="sl-SI"/>
              </w:rPr>
              <w:t>6</w:t>
            </w:r>
          </w:p>
        </w:tc>
        <w:tc>
          <w:tcPr>
            <w:tcW w:w="1980" w:type="dxa"/>
          </w:tcPr>
          <w:p w14:paraId="694A9E60" w14:textId="77777777" w:rsidR="00FD03AA" w:rsidRDefault="008B6829">
            <w:pPr>
              <w:rPr>
                <w:lang w:val="sl-SI"/>
              </w:rPr>
            </w:pPr>
            <w:r>
              <w:rPr>
                <w:lang w:val="sl-SI"/>
              </w:rPr>
              <w:t>4</w:t>
            </w:r>
          </w:p>
        </w:tc>
      </w:tr>
      <w:tr w:rsidR="00FD03AA" w14:paraId="6A89DBC9" w14:textId="77777777">
        <w:tc>
          <w:tcPr>
            <w:tcW w:w="1728" w:type="dxa"/>
          </w:tcPr>
          <w:p w14:paraId="243F4BFF" w14:textId="77777777" w:rsidR="00FD03AA" w:rsidRDefault="008B6829">
            <w:pPr>
              <w:jc w:val="both"/>
              <w:rPr>
                <w:lang w:val="sl-SI"/>
              </w:rPr>
            </w:pPr>
            <w:r>
              <w:rPr>
                <w:lang w:val="sl-SI"/>
              </w:rPr>
              <w:t>d</w:t>
            </w:r>
            <w:r>
              <w:rPr>
                <w:vertAlign w:val="subscript"/>
                <w:lang w:val="sl-SI"/>
              </w:rPr>
              <w:t>2</w:t>
            </w:r>
            <w:r>
              <w:rPr>
                <w:lang w:val="sl-SI"/>
              </w:rPr>
              <w:t xml:space="preserve"> (cm)</w:t>
            </w:r>
          </w:p>
        </w:tc>
        <w:tc>
          <w:tcPr>
            <w:tcW w:w="1620" w:type="dxa"/>
          </w:tcPr>
          <w:p w14:paraId="2B534B48" w14:textId="77777777" w:rsidR="00FD03AA" w:rsidRDefault="008B6829">
            <w:pPr>
              <w:rPr>
                <w:lang w:val="sl-SI"/>
              </w:rPr>
            </w:pPr>
            <w:r>
              <w:rPr>
                <w:lang w:val="sl-SI"/>
              </w:rPr>
              <w:t>6</w:t>
            </w:r>
          </w:p>
        </w:tc>
        <w:tc>
          <w:tcPr>
            <w:tcW w:w="1980" w:type="dxa"/>
          </w:tcPr>
          <w:p w14:paraId="357BD43C" w14:textId="77777777" w:rsidR="00FD03AA" w:rsidRDefault="008B6829">
            <w:pPr>
              <w:rPr>
                <w:lang w:val="sl-SI"/>
              </w:rPr>
            </w:pPr>
            <w:r>
              <w:rPr>
                <w:lang w:val="sl-SI"/>
              </w:rPr>
              <w:t>5,5</w:t>
            </w:r>
          </w:p>
        </w:tc>
      </w:tr>
    </w:tbl>
    <w:p w14:paraId="45C18DA1" w14:textId="77777777" w:rsidR="00FD03AA" w:rsidRDefault="008B6829">
      <w:pPr>
        <w:jc w:val="both"/>
        <w:rPr>
          <w:lang w:val="sl-SI"/>
        </w:rPr>
      </w:pPr>
      <w:r>
        <w:rPr>
          <w:lang w:val="sl-SI"/>
        </w:rPr>
        <w:t>Pri vseh meritvah razdalj in premerov snopa sva ocenili napako na Δ=±0,1cm.</w:t>
      </w:r>
    </w:p>
    <w:p w14:paraId="2D632AA3" w14:textId="77777777" w:rsidR="00FD03AA" w:rsidRDefault="00FD03AA">
      <w:pPr>
        <w:jc w:val="both"/>
        <w:rPr>
          <w:lang w:val="sl-SI"/>
        </w:rPr>
      </w:pPr>
    </w:p>
    <w:p w14:paraId="50677E30" w14:textId="77777777" w:rsidR="00FD03AA" w:rsidRDefault="00FD03AA">
      <w:pPr>
        <w:jc w:val="both"/>
        <w:rPr>
          <w:lang w:val="sl-SI"/>
        </w:rPr>
      </w:pPr>
    </w:p>
    <w:p w14:paraId="2D60E283" w14:textId="77777777" w:rsidR="00FD03AA" w:rsidRDefault="009F0B37">
      <w:pPr>
        <w:jc w:val="both"/>
        <w:rPr>
          <w:i/>
          <w:iCs/>
          <w:lang w:val="sl-SI"/>
        </w:rPr>
      </w:pPr>
      <w:r>
        <w:rPr>
          <w:i/>
          <w:iCs/>
          <w:noProof/>
          <w:sz w:val="20"/>
        </w:rPr>
        <w:object w:dxaOrig="1440" w:dyaOrig="1440" w14:anchorId="00A9EF8E">
          <v:shape id="_x0000_s1028" type="#_x0000_t75" style="position:absolute;left:0;text-align:left;margin-left:0;margin-top:27pt;width:166pt;height:206pt;z-index:251658240">
            <v:imagedata r:id="rId9" o:title=""/>
            <w10:wrap type="topAndBottom"/>
          </v:shape>
          <o:OLEObject Type="Embed" ProgID="Equation.3" ShapeID="_x0000_s1028" DrawAspect="Content" ObjectID="_1617523663" r:id="rId10"/>
        </w:object>
      </w:r>
      <w:r w:rsidR="008B6829">
        <w:rPr>
          <w:i/>
          <w:iCs/>
          <w:u w:val="single"/>
          <w:lang w:val="sl-SI"/>
        </w:rPr>
        <w:t>RAČUNI in REZULTATI</w:t>
      </w:r>
    </w:p>
    <w:p w14:paraId="78DE84B7" w14:textId="77777777" w:rsidR="00FD03AA" w:rsidRDefault="00FD03AA">
      <w:pPr>
        <w:jc w:val="both"/>
        <w:rPr>
          <w:lang w:val="sl-SI"/>
        </w:rPr>
      </w:pPr>
    </w:p>
    <w:p w14:paraId="0B966B7A" w14:textId="77777777" w:rsidR="00FD03AA" w:rsidRDefault="008B6829">
      <w:pPr>
        <w:jc w:val="both"/>
        <w:rPr>
          <w:i/>
          <w:iCs/>
          <w:lang w:val="sl-SI"/>
        </w:rPr>
      </w:pPr>
      <w:r>
        <w:rPr>
          <w:i/>
          <w:iCs/>
          <w:u w:val="single"/>
          <w:lang w:val="sl-SI"/>
        </w:rPr>
        <w:t>KOMENTAR</w:t>
      </w:r>
    </w:p>
    <w:p w14:paraId="24A5D8B3" w14:textId="77777777" w:rsidR="00FD03AA" w:rsidRDefault="00FD03AA">
      <w:pPr>
        <w:jc w:val="both"/>
        <w:rPr>
          <w:lang w:val="sl-SI"/>
        </w:rPr>
      </w:pPr>
    </w:p>
    <w:p w14:paraId="09771968" w14:textId="77777777" w:rsidR="00FD03AA" w:rsidRDefault="008B6829">
      <w:pPr>
        <w:jc w:val="both"/>
        <w:rPr>
          <w:lang w:val="sl-SI"/>
        </w:rPr>
      </w:pPr>
      <w:r>
        <w:rPr>
          <w:lang w:val="sl-SI"/>
        </w:rPr>
        <w:t>Ker sva opravili dve različni meritvi, sva dobili dva različna rezultata za goriščno razdaljo leče, ki se kar za precej razlikujeta, zato to ne moremo pripisati merskim napakam. Verjetno je to posledica tega, da nisva dobro opazovali, kje je bil razpršeni snop na zaslonu res vzporeden (torej kdaj je bila slika enako velika kot predmet).</w:t>
      </w:r>
    </w:p>
    <w:p w14:paraId="39165E1C" w14:textId="77777777" w:rsidR="00FD03AA" w:rsidRDefault="00FD03AA">
      <w:pPr>
        <w:pStyle w:val="Heading3"/>
        <w:ind w:left="0"/>
      </w:pPr>
    </w:p>
    <w:p w14:paraId="2A251BE9" w14:textId="77777777" w:rsidR="00FD03AA" w:rsidRDefault="00FD03AA">
      <w:pPr>
        <w:rPr>
          <w:lang w:val="sl-SI"/>
        </w:rPr>
      </w:pPr>
    </w:p>
    <w:p w14:paraId="6CAC74E9" w14:textId="77777777" w:rsidR="00FD03AA" w:rsidRDefault="00FD03AA">
      <w:pPr>
        <w:rPr>
          <w:lang w:val="sl-SI"/>
        </w:rPr>
      </w:pPr>
    </w:p>
    <w:p w14:paraId="2F0E027C" w14:textId="77777777" w:rsidR="00FD03AA" w:rsidRDefault="008B6829">
      <w:pPr>
        <w:pStyle w:val="Heading3"/>
        <w:ind w:left="0"/>
      </w:pPr>
      <w:r>
        <w:t>E. POVEČAVA LUPE</w:t>
      </w:r>
    </w:p>
    <w:p w14:paraId="478221FE" w14:textId="77777777" w:rsidR="00FD03AA" w:rsidRDefault="00FD03AA">
      <w:pPr>
        <w:jc w:val="both"/>
        <w:rPr>
          <w:lang w:val="sl-SI"/>
        </w:rPr>
      </w:pPr>
    </w:p>
    <w:p w14:paraId="665EEA08" w14:textId="77777777" w:rsidR="00FD03AA" w:rsidRDefault="00FD03AA">
      <w:pPr>
        <w:jc w:val="both"/>
        <w:rPr>
          <w:lang w:val="sl-SI"/>
        </w:rPr>
      </w:pPr>
    </w:p>
    <w:p w14:paraId="62453029" w14:textId="77777777" w:rsidR="00FD03AA" w:rsidRDefault="008B6829">
      <w:pPr>
        <w:jc w:val="both"/>
        <w:rPr>
          <w:i/>
          <w:iCs/>
          <w:u w:val="single"/>
          <w:lang w:val="sl-SI"/>
        </w:rPr>
      </w:pPr>
      <w:r>
        <w:rPr>
          <w:i/>
          <w:iCs/>
          <w:u w:val="single"/>
          <w:lang w:val="sl-SI"/>
        </w:rPr>
        <w:t>OPIS MERITEV</w:t>
      </w:r>
    </w:p>
    <w:p w14:paraId="13558D62" w14:textId="77777777" w:rsidR="00FD03AA" w:rsidRDefault="00FD03AA">
      <w:pPr>
        <w:jc w:val="both"/>
        <w:rPr>
          <w:lang w:val="sl-SI"/>
        </w:rPr>
      </w:pPr>
    </w:p>
    <w:p w14:paraId="541D9F13" w14:textId="77777777" w:rsidR="00FD03AA" w:rsidRDefault="008B6829">
      <w:pPr>
        <w:jc w:val="both"/>
        <w:rPr>
          <w:lang w:val="sl-SI"/>
        </w:rPr>
      </w:pPr>
      <w:r>
        <w:rPr>
          <w:lang w:val="sl-SI"/>
        </w:rPr>
        <w:t xml:space="preserve">Merili sva približno razdaljo od lupe do milimetrskega papirja (f), ki sva jo določili tam, kjer je bila slika najbolj ostra. </w:t>
      </w:r>
    </w:p>
    <w:p w14:paraId="0F6C77C5" w14:textId="77777777" w:rsidR="00FD03AA" w:rsidRDefault="008B6829">
      <w:pPr>
        <w:jc w:val="both"/>
        <w:rPr>
          <w:lang w:val="sl-SI"/>
        </w:rPr>
      </w:pPr>
      <w:r>
        <w:rPr>
          <w:lang w:val="sl-SI"/>
        </w:rPr>
        <w:t>Meritve sva opravili tako, kot je opisano na listu z navodili za izvedbo vaje (pod točko E).</w:t>
      </w:r>
    </w:p>
    <w:p w14:paraId="4F3B6834" w14:textId="77777777" w:rsidR="00FD03AA" w:rsidRDefault="00FD03AA">
      <w:pPr>
        <w:jc w:val="both"/>
        <w:rPr>
          <w:lang w:val="sl-SI"/>
        </w:rPr>
      </w:pPr>
    </w:p>
    <w:p w14:paraId="3519701A" w14:textId="77777777" w:rsidR="00FD03AA" w:rsidRDefault="008B6829">
      <w:pPr>
        <w:jc w:val="both"/>
        <w:rPr>
          <w:i/>
          <w:iCs/>
          <w:u w:val="single"/>
          <w:lang w:val="sl-SI"/>
        </w:rPr>
      </w:pPr>
      <w:r>
        <w:rPr>
          <w:i/>
          <w:iCs/>
          <w:u w:val="single"/>
          <w:lang w:val="sl-SI"/>
        </w:rPr>
        <w:t>MERITVE</w:t>
      </w:r>
    </w:p>
    <w:p w14:paraId="2BEE6DCA" w14:textId="77777777" w:rsidR="00FD03AA" w:rsidRDefault="00FD03AA">
      <w:pPr>
        <w:jc w:val="both"/>
        <w:rPr>
          <w:u w:val="single"/>
          <w:lang w:val="sl-SI"/>
        </w:rPr>
      </w:pPr>
    </w:p>
    <w:p w14:paraId="74F697C6" w14:textId="77777777" w:rsidR="00FD03AA" w:rsidRDefault="008B6829">
      <w:pPr>
        <w:jc w:val="both"/>
        <w:rPr>
          <w:lang w:val="sl-SI"/>
        </w:rPr>
      </w:pPr>
      <w:r>
        <w:rPr>
          <w:lang w:val="sl-SI"/>
        </w:rPr>
        <w:t>f=12cm ±0,5 cm</w:t>
      </w:r>
    </w:p>
    <w:p w14:paraId="33298C61" w14:textId="77777777" w:rsidR="00FD03AA" w:rsidRDefault="00FD03AA">
      <w:pPr>
        <w:jc w:val="both"/>
        <w:rPr>
          <w:u w:val="single"/>
          <w:lang w:val="sl-SI"/>
        </w:rPr>
      </w:pPr>
    </w:p>
    <w:p w14:paraId="5BFB2C0B" w14:textId="77777777" w:rsidR="00FD03AA" w:rsidRDefault="00FD03AA">
      <w:pPr>
        <w:jc w:val="both"/>
        <w:rPr>
          <w:u w:val="single"/>
          <w:lang w:val="sl-SI"/>
        </w:rPr>
      </w:pPr>
    </w:p>
    <w:p w14:paraId="4DD594C9" w14:textId="77777777" w:rsidR="00FD03AA" w:rsidRDefault="008B6829">
      <w:pPr>
        <w:jc w:val="both"/>
        <w:rPr>
          <w:i/>
          <w:iCs/>
          <w:lang w:val="sl-SI"/>
        </w:rPr>
      </w:pPr>
      <w:r>
        <w:rPr>
          <w:i/>
          <w:iCs/>
          <w:u w:val="single"/>
          <w:lang w:val="sl-SI"/>
        </w:rPr>
        <w:t>RAČUN</w:t>
      </w:r>
    </w:p>
    <w:p w14:paraId="15B9C75A" w14:textId="77777777" w:rsidR="00FD03AA" w:rsidRDefault="009F0B37">
      <w:pPr>
        <w:jc w:val="both"/>
        <w:rPr>
          <w:lang w:val="sl-SI"/>
        </w:rPr>
      </w:pPr>
      <w:r>
        <w:rPr>
          <w:noProof/>
          <w:sz w:val="20"/>
        </w:rPr>
        <w:object w:dxaOrig="1440" w:dyaOrig="1440" w14:anchorId="1257DD6D">
          <v:shape id="_x0000_s1029" type="#_x0000_t75" style="position:absolute;left:0;text-align:left;margin-left:0;margin-top:4.8pt;width:157.95pt;height:96pt;z-index:251659264">
            <v:imagedata r:id="rId11" o:title=""/>
            <w10:wrap type="topAndBottom"/>
          </v:shape>
          <o:OLEObject Type="Embed" ProgID="Equation.3" ShapeID="_x0000_s1029" DrawAspect="Content" ObjectID="_1617523664" r:id="rId12"/>
        </w:object>
      </w:r>
    </w:p>
    <w:p w14:paraId="1321837E" w14:textId="77777777" w:rsidR="00FD03AA" w:rsidRDefault="00FD03AA">
      <w:pPr>
        <w:jc w:val="both"/>
        <w:rPr>
          <w:lang w:val="sl-SI"/>
        </w:rPr>
      </w:pPr>
    </w:p>
    <w:p w14:paraId="07BE2A4E" w14:textId="77777777" w:rsidR="00FD03AA" w:rsidRDefault="008B6829">
      <w:pPr>
        <w:jc w:val="both"/>
        <w:rPr>
          <w:i/>
          <w:iCs/>
          <w:u w:val="single"/>
          <w:lang w:val="sl-SI"/>
        </w:rPr>
      </w:pPr>
      <w:r>
        <w:rPr>
          <w:i/>
          <w:iCs/>
          <w:u w:val="single"/>
          <w:lang w:val="sl-SI"/>
        </w:rPr>
        <w:t>REZULTAT</w:t>
      </w:r>
    </w:p>
    <w:p w14:paraId="2569A849" w14:textId="77777777" w:rsidR="00FD03AA" w:rsidRDefault="00FD03AA">
      <w:pPr>
        <w:jc w:val="both"/>
        <w:rPr>
          <w:u w:val="single"/>
          <w:lang w:val="sl-SI"/>
        </w:rPr>
      </w:pPr>
    </w:p>
    <w:p w14:paraId="6169C9F7" w14:textId="77777777" w:rsidR="00FD03AA" w:rsidRDefault="008B6829">
      <w:pPr>
        <w:jc w:val="both"/>
        <w:rPr>
          <w:lang w:val="sl-SI"/>
        </w:rPr>
      </w:pPr>
      <w:r>
        <w:rPr>
          <w:lang w:val="sl-SI"/>
        </w:rPr>
        <w:t>Absolutna napaka: N=2 ,08± 0,17.</w:t>
      </w:r>
    </w:p>
    <w:p w14:paraId="3275F394" w14:textId="77777777" w:rsidR="00FD03AA" w:rsidRDefault="008B6829">
      <w:pPr>
        <w:jc w:val="both"/>
        <w:rPr>
          <w:lang w:val="sl-SI"/>
        </w:rPr>
      </w:pPr>
      <w:r>
        <w:rPr>
          <w:lang w:val="sl-SI"/>
        </w:rPr>
        <w:t>Relativna napaka: N=2 (1± 0,08).</w:t>
      </w:r>
    </w:p>
    <w:p w14:paraId="720E4F5A" w14:textId="77777777" w:rsidR="00FD03AA" w:rsidRDefault="00FD03AA">
      <w:pPr>
        <w:jc w:val="both"/>
        <w:rPr>
          <w:lang w:val="sl-SI"/>
        </w:rPr>
      </w:pPr>
    </w:p>
    <w:p w14:paraId="2A0720B0" w14:textId="77777777" w:rsidR="00FD03AA" w:rsidRDefault="00FD03AA">
      <w:pPr>
        <w:jc w:val="both"/>
        <w:rPr>
          <w:lang w:val="sl-SI"/>
        </w:rPr>
      </w:pPr>
    </w:p>
    <w:p w14:paraId="6E7DD67A" w14:textId="77777777" w:rsidR="00FD03AA" w:rsidRDefault="008B6829">
      <w:pPr>
        <w:jc w:val="both"/>
        <w:rPr>
          <w:i/>
          <w:iCs/>
          <w:u w:val="single"/>
          <w:lang w:val="sl-SI"/>
        </w:rPr>
      </w:pPr>
      <w:r>
        <w:rPr>
          <w:i/>
          <w:iCs/>
          <w:u w:val="single"/>
          <w:lang w:val="sl-SI"/>
        </w:rPr>
        <w:t>ODGOVOR</w:t>
      </w:r>
    </w:p>
    <w:p w14:paraId="6C99FEA7" w14:textId="77777777" w:rsidR="00FD03AA" w:rsidRDefault="00FD03AA">
      <w:pPr>
        <w:pStyle w:val="BodyText"/>
      </w:pPr>
    </w:p>
    <w:p w14:paraId="6ACB4214" w14:textId="77777777" w:rsidR="00FD03AA" w:rsidRDefault="008B6829">
      <w:pPr>
        <w:pStyle w:val="BodyText"/>
      </w:pPr>
      <w:r>
        <w:t>Povečava leče je 2. Iz poskusa z milimetrskim papirjem (opazovanje z ogledalcem)  sva tudi ugotovili, da je povečava 2. Če sva oko oddaljevali od lupe in nisva lupe premikali, se povečava ni spreminjala.</w:t>
      </w:r>
    </w:p>
    <w:p w14:paraId="12B2EB62" w14:textId="77777777" w:rsidR="00FD03AA" w:rsidRDefault="00FD03AA">
      <w:pPr>
        <w:jc w:val="both"/>
        <w:rPr>
          <w:lang w:val="sl-SI"/>
        </w:rPr>
      </w:pPr>
    </w:p>
    <w:p w14:paraId="74FCDAA7" w14:textId="77777777" w:rsidR="00FD03AA" w:rsidRDefault="00FD03AA">
      <w:pPr>
        <w:jc w:val="both"/>
        <w:rPr>
          <w:lang w:val="sl-SI"/>
        </w:rPr>
      </w:pPr>
    </w:p>
    <w:p w14:paraId="235D2085" w14:textId="77777777" w:rsidR="00FD03AA" w:rsidRDefault="008B6829">
      <w:pPr>
        <w:jc w:val="both"/>
        <w:rPr>
          <w:i/>
          <w:iCs/>
          <w:u w:val="single"/>
          <w:lang w:val="sl-SI"/>
        </w:rPr>
      </w:pPr>
      <w:r>
        <w:rPr>
          <w:i/>
          <w:iCs/>
          <w:u w:val="single"/>
          <w:lang w:val="sl-SI"/>
        </w:rPr>
        <w:t xml:space="preserve">4. KOMENTAR </w:t>
      </w:r>
    </w:p>
    <w:p w14:paraId="46B55EDD" w14:textId="77777777" w:rsidR="00FD03AA" w:rsidRDefault="00FD03AA">
      <w:pPr>
        <w:jc w:val="both"/>
        <w:rPr>
          <w:lang w:val="sl-SI"/>
        </w:rPr>
      </w:pPr>
    </w:p>
    <w:p w14:paraId="3705283E" w14:textId="77777777" w:rsidR="00FD03AA" w:rsidRDefault="008B6829">
      <w:pPr>
        <w:jc w:val="both"/>
        <w:rPr>
          <w:i/>
          <w:iCs/>
          <w:u w:val="single"/>
          <w:lang w:val="sl-SI"/>
        </w:rPr>
      </w:pPr>
      <w:r>
        <w:rPr>
          <w:i/>
          <w:iCs/>
          <w:u w:val="single"/>
          <w:lang w:val="sl-SI"/>
        </w:rPr>
        <w:t>Odgovori na vprašanja:</w:t>
      </w:r>
    </w:p>
    <w:p w14:paraId="5BE591D6" w14:textId="77777777" w:rsidR="00FD03AA" w:rsidRDefault="00FD03AA">
      <w:pPr>
        <w:jc w:val="both"/>
        <w:rPr>
          <w:lang w:val="sl-SI"/>
        </w:rPr>
      </w:pPr>
    </w:p>
    <w:p w14:paraId="1118AB3E" w14:textId="77777777" w:rsidR="00FD03AA" w:rsidRDefault="008B6829">
      <w:pPr>
        <w:jc w:val="both"/>
      </w:pPr>
      <w:r>
        <w:rPr>
          <w:b/>
          <w:bCs/>
          <w:lang w:val="sl-SI"/>
        </w:rPr>
        <w:t>1.</w:t>
      </w:r>
      <w:r>
        <w:rPr>
          <w:lang w:val="sl-SI"/>
        </w:rPr>
        <w:t xml:space="preserve"> Optiki uporabljajo dioptrijo namesto goriščne razdalje zato, ker je kratkovidnost ali daljnovidnost lažje povedati s številko dioptrije kot pa z goriščno razdaljo. Dioptrija je namreč obratna vrednost goriščne razdalje leče in je večinoma večja od 1 (običajno izpuščajo mersko enoto m</w:t>
      </w:r>
      <w:r>
        <w:rPr>
          <w:vertAlign w:val="superscript"/>
          <w:lang w:val="sl-SI"/>
        </w:rPr>
        <w:t>-1</w:t>
      </w:r>
      <w:r>
        <w:rPr>
          <w:lang w:val="sl-SI"/>
        </w:rPr>
        <w:t>). Negativna dioptrija pomeni kratkovidnost, pozitivna pa daljnovidnost.</w:t>
      </w:r>
      <w:r>
        <w:rPr>
          <w:rFonts w:ascii="Lucida Console" w:hAnsi="Lucida Console"/>
          <w:sz w:val="22"/>
          <w:szCs w:val="22"/>
          <w:lang w:val="sl-SI"/>
        </w:rPr>
        <w:t xml:space="preserve"> </w:t>
      </w:r>
      <w:r>
        <w:t>Dioptrija pa nam s svojim predznakom pove tudi kakšna je leča – ali je konkavna (-)  ali konveksna (+).</w:t>
      </w:r>
    </w:p>
    <w:p w14:paraId="7A6E1D98" w14:textId="77777777" w:rsidR="00FD03AA" w:rsidRDefault="00FD03AA">
      <w:pPr>
        <w:jc w:val="both"/>
        <w:rPr>
          <w:lang w:val="sl-SI"/>
        </w:rPr>
      </w:pPr>
    </w:p>
    <w:p w14:paraId="6D7259A3" w14:textId="77777777" w:rsidR="00FD03AA" w:rsidRDefault="008B6829">
      <w:pPr>
        <w:jc w:val="both"/>
        <w:rPr>
          <w:lang w:val="sl-SI"/>
        </w:rPr>
      </w:pPr>
      <w:r>
        <w:rPr>
          <w:b/>
          <w:bCs/>
          <w:lang w:val="sl-SI"/>
        </w:rPr>
        <w:t>2.</w:t>
      </w:r>
      <w:r>
        <w:rPr>
          <w:lang w:val="sl-SI"/>
        </w:rPr>
        <w:t xml:space="preserve"> O mikroskopu in elektronskem mikroskopu govorimo zato, ker nam ena leča, kljub temu da poveča predmet v neskončnost, ne da ostre slike. Če pa be želeli izostreno sliko mikroskopsko majhnih predmetov, bi morali lečo toliko približati predmetu (v goriščno razdaljo), da to ne bi bilo možno, saj bi bila že leča toliko večja od goriščne razdalje. Mikroskop pa nam s svojim sistemom leč omogoča videti izostreno sliko zelo majhnih predmetov. </w:t>
      </w:r>
    </w:p>
    <w:p w14:paraId="56E5A126" w14:textId="77777777" w:rsidR="00FD03AA" w:rsidRDefault="008B6829">
      <w:pPr>
        <w:jc w:val="both"/>
        <w:rPr>
          <w:u w:val="single"/>
          <w:lang w:val="sl-SI"/>
        </w:rPr>
      </w:pPr>
      <w:r>
        <w:rPr>
          <w:lang w:val="sl-SI"/>
        </w:rPr>
        <w:t>Tiste predmete, ki pa so tudi za mikroskop premajhni, kot npr. molekule in atomi, pa opazujejo z elektronskimi mikroskopi, ki pa ne delujejo na leče (saj so opazovani objekti premajhni), ampak na njih usmerijo curek  elektronov in tako vidijo, kakšne oblike so opazovani predmeti. Pri vidni svetlobi prihaja do uklona in interference, zato je pri zelo majhnih predmetih slaba ločljivost. Elektroni pa imajo manjšo valovno dolžino in zato lahko opazujemo zelo majhne predmete.</w:t>
      </w:r>
    </w:p>
    <w:sectPr w:rsidR="00FD0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04FC9"/>
    <w:multiLevelType w:val="hybridMultilevel"/>
    <w:tmpl w:val="5EE01B6A"/>
    <w:lvl w:ilvl="0" w:tplc="04240015">
      <w:start w:val="2"/>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D0D289E"/>
    <w:multiLevelType w:val="hybridMultilevel"/>
    <w:tmpl w:val="FCE8E5C0"/>
    <w:lvl w:ilvl="0" w:tplc="CDE673CE">
      <w:start w:val="1"/>
      <w:numFmt w:val="upperLetter"/>
      <w:lvlText w:val="%1."/>
      <w:lvlJc w:val="left"/>
      <w:pPr>
        <w:tabs>
          <w:tab w:val="num" w:pos="720"/>
        </w:tabs>
        <w:ind w:left="720" w:hanging="360"/>
      </w:pPr>
      <w:rPr>
        <w:rFonts w:hint="default"/>
      </w:rPr>
    </w:lvl>
    <w:lvl w:ilvl="1" w:tplc="209C7912">
      <w:start w:val="1"/>
      <w:numFmt w:val="decimal"/>
      <w:lvlText w:val="%2."/>
      <w:lvlJc w:val="left"/>
      <w:pPr>
        <w:tabs>
          <w:tab w:val="num" w:pos="1440"/>
        </w:tabs>
        <w:ind w:left="1440" w:hanging="360"/>
      </w:pPr>
      <w:rPr>
        <w:rFonts w:hint="default"/>
      </w:rPr>
    </w:lvl>
    <w:lvl w:ilvl="2" w:tplc="3D5AFB84" w:tentative="1">
      <w:start w:val="1"/>
      <w:numFmt w:val="lowerRoman"/>
      <w:lvlText w:val="%3."/>
      <w:lvlJc w:val="right"/>
      <w:pPr>
        <w:tabs>
          <w:tab w:val="num" w:pos="2160"/>
        </w:tabs>
        <w:ind w:left="2160" w:hanging="180"/>
      </w:pPr>
    </w:lvl>
    <w:lvl w:ilvl="3" w:tplc="81E0D764" w:tentative="1">
      <w:start w:val="1"/>
      <w:numFmt w:val="decimal"/>
      <w:lvlText w:val="%4."/>
      <w:lvlJc w:val="left"/>
      <w:pPr>
        <w:tabs>
          <w:tab w:val="num" w:pos="2880"/>
        </w:tabs>
        <w:ind w:left="2880" w:hanging="360"/>
      </w:pPr>
    </w:lvl>
    <w:lvl w:ilvl="4" w:tplc="BD944896" w:tentative="1">
      <w:start w:val="1"/>
      <w:numFmt w:val="lowerLetter"/>
      <w:lvlText w:val="%5."/>
      <w:lvlJc w:val="left"/>
      <w:pPr>
        <w:tabs>
          <w:tab w:val="num" w:pos="3600"/>
        </w:tabs>
        <w:ind w:left="3600" w:hanging="360"/>
      </w:pPr>
    </w:lvl>
    <w:lvl w:ilvl="5" w:tplc="37202168" w:tentative="1">
      <w:start w:val="1"/>
      <w:numFmt w:val="lowerRoman"/>
      <w:lvlText w:val="%6."/>
      <w:lvlJc w:val="right"/>
      <w:pPr>
        <w:tabs>
          <w:tab w:val="num" w:pos="4320"/>
        </w:tabs>
        <w:ind w:left="4320" w:hanging="180"/>
      </w:pPr>
    </w:lvl>
    <w:lvl w:ilvl="6" w:tplc="E536FF68" w:tentative="1">
      <w:start w:val="1"/>
      <w:numFmt w:val="decimal"/>
      <w:lvlText w:val="%7."/>
      <w:lvlJc w:val="left"/>
      <w:pPr>
        <w:tabs>
          <w:tab w:val="num" w:pos="5040"/>
        </w:tabs>
        <w:ind w:left="5040" w:hanging="360"/>
      </w:pPr>
    </w:lvl>
    <w:lvl w:ilvl="7" w:tplc="C5DE5D2E" w:tentative="1">
      <w:start w:val="1"/>
      <w:numFmt w:val="lowerLetter"/>
      <w:lvlText w:val="%8."/>
      <w:lvlJc w:val="left"/>
      <w:pPr>
        <w:tabs>
          <w:tab w:val="num" w:pos="5760"/>
        </w:tabs>
        <w:ind w:left="5760" w:hanging="360"/>
      </w:pPr>
    </w:lvl>
    <w:lvl w:ilvl="8" w:tplc="34529D9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6829"/>
    <w:rsid w:val="0047727E"/>
    <w:rsid w:val="0067128E"/>
    <w:rsid w:val="006A291B"/>
    <w:rsid w:val="008B6829"/>
    <w:rsid w:val="009F0B37"/>
    <w:rsid w:val="00DA7D01"/>
    <w:rsid w:val="00FD03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B750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28"/>
      <w:lang w:val="sl-SI"/>
    </w:rPr>
  </w:style>
  <w:style w:type="paragraph" w:styleId="Heading2">
    <w:name w:val="heading 2"/>
    <w:basedOn w:val="Normal"/>
    <w:next w:val="Normal"/>
    <w:qFormat/>
    <w:pPr>
      <w:keepNext/>
      <w:jc w:val="both"/>
      <w:outlineLvl w:val="1"/>
    </w:pPr>
    <w:rPr>
      <w:b/>
      <w:bCs/>
      <w:lang w:val="sl-SI"/>
    </w:rPr>
  </w:style>
  <w:style w:type="paragraph" w:styleId="Heading3">
    <w:name w:val="heading 3"/>
    <w:basedOn w:val="Normal"/>
    <w:next w:val="Normal"/>
    <w:qFormat/>
    <w:pPr>
      <w:keepNext/>
      <w:ind w:left="360"/>
      <w:jc w:val="both"/>
      <w:outlineLvl w:val="2"/>
    </w:pPr>
    <w:rPr>
      <w:b/>
      <w:bCs/>
      <w:lang w:val="sl-SI"/>
    </w:rPr>
  </w:style>
  <w:style w:type="paragraph" w:styleId="Heading4">
    <w:name w:val="heading 4"/>
    <w:basedOn w:val="Normal"/>
    <w:next w:val="Normal"/>
    <w:qFormat/>
    <w:pPr>
      <w:keepNext/>
      <w:jc w:val="both"/>
      <w:outlineLvl w:val="3"/>
    </w:pPr>
    <w:rPr>
      <w:i/>
      <w:iCs/>
      <w:lang w:val="sl-SI"/>
    </w:rPr>
  </w:style>
  <w:style w:type="paragraph" w:styleId="Heading5">
    <w:name w:val="heading 5"/>
    <w:basedOn w:val="Normal"/>
    <w:next w:val="Normal"/>
    <w:qFormat/>
    <w:pPr>
      <w:keepNext/>
      <w:jc w:val="center"/>
      <w:outlineLvl w:val="4"/>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2019-04-23T08:48:00Z</dcterms:created>
  <dcterms:modified xsi:type="dcterms:W3CDTF">2019-04-23T08:48:00Z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