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0567" w14:textId="77777777" w:rsidR="003B720E" w:rsidRDefault="003B720E">
      <w:pPr>
        <w:rPr>
          <w:rFonts w:ascii="Bookman Old Style" w:hAnsi="Bookman Old Style"/>
        </w:rPr>
      </w:pPr>
      <w:bookmarkStart w:id="0" w:name="_GoBack"/>
      <w:bookmarkEnd w:id="0"/>
    </w:p>
    <w:p w14:paraId="6556148F" w14:textId="16A6F731" w:rsidR="003B720E" w:rsidRDefault="003B720E">
      <w:pPr>
        <w:rPr>
          <w:rFonts w:ascii="Bookman Old Style" w:hAnsi="Bookman Old Style"/>
        </w:rPr>
      </w:pPr>
    </w:p>
    <w:p w14:paraId="1E65CBAC" w14:textId="42435A27" w:rsidR="00DB58B3" w:rsidRDefault="00DB58B3">
      <w:pPr>
        <w:rPr>
          <w:rFonts w:ascii="Bookman Old Style" w:hAnsi="Bookman Old Style"/>
        </w:rPr>
      </w:pPr>
    </w:p>
    <w:p w14:paraId="2CE66DC0" w14:textId="1F0D2197" w:rsidR="00DB58B3" w:rsidRDefault="00DB58B3">
      <w:pPr>
        <w:rPr>
          <w:rFonts w:ascii="Bookman Old Style" w:hAnsi="Bookman Old Style"/>
        </w:rPr>
      </w:pPr>
    </w:p>
    <w:p w14:paraId="55CE523B" w14:textId="673579FF" w:rsidR="00DB58B3" w:rsidRDefault="00DB58B3">
      <w:pPr>
        <w:rPr>
          <w:rFonts w:ascii="Bookman Old Style" w:hAnsi="Bookman Old Style"/>
        </w:rPr>
      </w:pPr>
    </w:p>
    <w:p w14:paraId="0996204E" w14:textId="5F61FCB1" w:rsidR="00DB58B3" w:rsidRDefault="00DB58B3">
      <w:pPr>
        <w:rPr>
          <w:rFonts w:ascii="Bookman Old Style" w:hAnsi="Bookman Old Style"/>
        </w:rPr>
      </w:pPr>
    </w:p>
    <w:p w14:paraId="4D280085" w14:textId="12A8CF94" w:rsidR="00DB58B3" w:rsidRDefault="00DB58B3">
      <w:pPr>
        <w:rPr>
          <w:rFonts w:ascii="Bookman Old Style" w:hAnsi="Bookman Old Style"/>
        </w:rPr>
      </w:pPr>
    </w:p>
    <w:p w14:paraId="71300B66" w14:textId="5B322F74" w:rsidR="00DB58B3" w:rsidRDefault="00DB58B3">
      <w:pPr>
        <w:rPr>
          <w:rFonts w:ascii="Bookman Old Style" w:hAnsi="Bookman Old Style"/>
        </w:rPr>
      </w:pPr>
    </w:p>
    <w:p w14:paraId="2F536875" w14:textId="2DDB18E3" w:rsidR="00DB58B3" w:rsidRDefault="00DB58B3">
      <w:pPr>
        <w:rPr>
          <w:rFonts w:ascii="Bookman Old Style" w:hAnsi="Bookman Old Style"/>
        </w:rPr>
      </w:pPr>
    </w:p>
    <w:p w14:paraId="495681C6" w14:textId="16BD6372" w:rsidR="00DB58B3" w:rsidRDefault="00DB58B3">
      <w:pPr>
        <w:rPr>
          <w:rFonts w:ascii="Bookman Old Style" w:hAnsi="Bookman Old Style"/>
        </w:rPr>
      </w:pPr>
    </w:p>
    <w:p w14:paraId="7A9CD012" w14:textId="6CE74390" w:rsidR="00DB58B3" w:rsidRDefault="00DB58B3">
      <w:pPr>
        <w:rPr>
          <w:rFonts w:ascii="Bookman Old Style" w:hAnsi="Bookman Old Style"/>
        </w:rPr>
      </w:pPr>
    </w:p>
    <w:p w14:paraId="7F17E36B" w14:textId="527C86AB" w:rsidR="00DB58B3" w:rsidRDefault="00DB58B3">
      <w:pPr>
        <w:rPr>
          <w:rFonts w:ascii="Bookman Old Style" w:hAnsi="Bookman Old Style"/>
        </w:rPr>
      </w:pPr>
    </w:p>
    <w:p w14:paraId="0E471F46" w14:textId="5987690A" w:rsidR="00DB58B3" w:rsidRDefault="00DB58B3">
      <w:pPr>
        <w:rPr>
          <w:rFonts w:ascii="Bookman Old Style" w:hAnsi="Bookman Old Style"/>
        </w:rPr>
      </w:pPr>
    </w:p>
    <w:p w14:paraId="3AD58FB5" w14:textId="2DF6DBE3" w:rsidR="00DB58B3" w:rsidRDefault="00DB58B3">
      <w:pPr>
        <w:rPr>
          <w:rFonts w:ascii="Bookman Old Style" w:hAnsi="Bookman Old Style"/>
        </w:rPr>
      </w:pPr>
    </w:p>
    <w:p w14:paraId="725E51BA" w14:textId="27724A9A" w:rsidR="00DB58B3" w:rsidRDefault="00DB58B3">
      <w:pPr>
        <w:rPr>
          <w:rFonts w:ascii="Bookman Old Style" w:hAnsi="Bookman Old Style"/>
        </w:rPr>
      </w:pPr>
    </w:p>
    <w:p w14:paraId="66A4BD80" w14:textId="5906C33F" w:rsidR="00DB58B3" w:rsidRDefault="00DB58B3">
      <w:pPr>
        <w:rPr>
          <w:rFonts w:ascii="Bookman Old Style" w:hAnsi="Bookman Old Style"/>
        </w:rPr>
      </w:pPr>
    </w:p>
    <w:p w14:paraId="737D295E" w14:textId="77777777" w:rsidR="00DB58B3" w:rsidRDefault="00DB58B3">
      <w:pPr>
        <w:rPr>
          <w:rFonts w:ascii="Bookman Old Style" w:hAnsi="Bookman Old Style"/>
        </w:rPr>
      </w:pPr>
    </w:p>
    <w:p w14:paraId="325FB17A" w14:textId="77777777" w:rsidR="003B720E" w:rsidRDefault="003B720E">
      <w:pPr>
        <w:jc w:val="center"/>
        <w:rPr>
          <w:rFonts w:ascii="Bookman Old Style" w:hAnsi="Bookman Old Style"/>
          <w:b/>
          <w:bCs/>
          <w:i/>
          <w:iCs/>
          <w:sz w:val="32"/>
        </w:rPr>
      </w:pPr>
    </w:p>
    <w:p w14:paraId="1C287502" w14:textId="77777777" w:rsidR="003B720E" w:rsidRDefault="0047017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  <w:sz w:val="32"/>
        </w:rPr>
        <w:t>fizikalna vaja:</w:t>
      </w:r>
    </w:p>
    <w:p w14:paraId="571D7F7A" w14:textId="77777777" w:rsidR="003B720E" w:rsidRDefault="003B720E">
      <w:pPr>
        <w:pStyle w:val="Header"/>
        <w:tabs>
          <w:tab w:val="clear" w:pos="4153"/>
          <w:tab w:val="clear" w:pos="8306"/>
        </w:tabs>
        <w:jc w:val="center"/>
        <w:rPr>
          <w:rFonts w:ascii="Bookman Old Style" w:hAnsi="Bookman Old Style"/>
          <w:lang w:val="sl-SI" w:eastAsia="sl-SI"/>
        </w:rPr>
      </w:pPr>
    </w:p>
    <w:p w14:paraId="21B05C8A" w14:textId="77777777" w:rsidR="003B720E" w:rsidRDefault="00470172">
      <w:pPr>
        <w:pStyle w:val="Heading3"/>
        <w:rPr>
          <w:color w:val="008000"/>
        </w:rPr>
      </w:pPr>
      <w:r>
        <w:rPr>
          <w:color w:val="008000"/>
        </w:rPr>
        <w:t>Ravnovesje togega telesa</w:t>
      </w:r>
    </w:p>
    <w:p w14:paraId="05DADF38" w14:textId="77777777" w:rsidR="003B720E" w:rsidRDefault="003B720E">
      <w:pPr>
        <w:jc w:val="center"/>
        <w:rPr>
          <w:rFonts w:ascii="Bookman Old Style" w:hAnsi="Bookman Old Style"/>
          <w:b/>
          <w:bCs/>
          <w:sz w:val="48"/>
        </w:rPr>
      </w:pPr>
    </w:p>
    <w:p w14:paraId="38B22CF4" w14:textId="77777777" w:rsidR="003B720E" w:rsidRDefault="003B720E">
      <w:pPr>
        <w:jc w:val="center"/>
        <w:rPr>
          <w:rFonts w:ascii="Bookman Old Style" w:hAnsi="Bookman Old Style"/>
          <w:b/>
          <w:bCs/>
          <w:sz w:val="48"/>
        </w:rPr>
      </w:pPr>
    </w:p>
    <w:p w14:paraId="26735CAA" w14:textId="77777777" w:rsidR="003B720E" w:rsidRDefault="003B720E">
      <w:pPr>
        <w:jc w:val="center"/>
        <w:rPr>
          <w:rFonts w:ascii="Bookman Old Style" w:hAnsi="Bookman Old Style"/>
          <w:b/>
          <w:bCs/>
          <w:sz w:val="48"/>
        </w:rPr>
      </w:pPr>
    </w:p>
    <w:p w14:paraId="32B6BF4C" w14:textId="77777777" w:rsidR="003B720E" w:rsidRDefault="003B720E">
      <w:pPr>
        <w:jc w:val="center"/>
        <w:rPr>
          <w:rFonts w:ascii="Bookman Old Style" w:hAnsi="Bookman Old Style"/>
          <w:b/>
          <w:bCs/>
          <w:sz w:val="48"/>
        </w:rPr>
      </w:pPr>
    </w:p>
    <w:p w14:paraId="27D5A2C6" w14:textId="77777777" w:rsidR="003B720E" w:rsidRDefault="003B720E">
      <w:pPr>
        <w:jc w:val="center"/>
        <w:rPr>
          <w:rFonts w:ascii="Bookman Old Style" w:hAnsi="Bookman Old Style"/>
          <w:b/>
          <w:bCs/>
          <w:sz w:val="48"/>
        </w:rPr>
      </w:pPr>
    </w:p>
    <w:p w14:paraId="49D24971" w14:textId="77777777" w:rsidR="003B720E" w:rsidRDefault="003B720E">
      <w:pPr>
        <w:jc w:val="center"/>
        <w:rPr>
          <w:rFonts w:ascii="Bookman Old Style" w:hAnsi="Bookman Old Style"/>
          <w:b/>
          <w:bCs/>
          <w:sz w:val="48"/>
        </w:rPr>
      </w:pPr>
    </w:p>
    <w:p w14:paraId="7233BB45" w14:textId="4CA5A5BE" w:rsidR="003B720E" w:rsidRDefault="000177A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45A43410" w14:textId="77777777" w:rsidR="003B720E" w:rsidRDefault="00470172">
      <w:pPr>
        <w:rPr>
          <w:rFonts w:ascii="Bookman Old Style" w:hAnsi="Bookman Old Style"/>
          <w:b/>
          <w:bCs/>
          <w:color w:val="008000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bCs/>
          <w:color w:val="008000"/>
        </w:rPr>
        <w:lastRenderedPageBreak/>
        <w:t>UVOD,  POTREBŠČINE in POTEK DELA</w:t>
      </w:r>
    </w:p>
    <w:p w14:paraId="476E162A" w14:textId="77777777" w:rsidR="003B720E" w:rsidRDefault="003B720E">
      <w:pPr>
        <w:rPr>
          <w:rFonts w:ascii="Bookman Old Style" w:hAnsi="Bookman Old Style"/>
        </w:rPr>
      </w:pPr>
    </w:p>
    <w:p w14:paraId="6555269E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priloženem listu</w:t>
      </w:r>
    </w:p>
    <w:p w14:paraId="0EB761AE" w14:textId="77777777" w:rsidR="003B720E" w:rsidRDefault="003B720E">
      <w:pPr>
        <w:rPr>
          <w:rFonts w:ascii="Bookman Old Style" w:hAnsi="Bookman Old Style"/>
        </w:rPr>
      </w:pPr>
    </w:p>
    <w:p w14:paraId="2C2B015E" w14:textId="77777777" w:rsidR="003B720E" w:rsidRDefault="003B720E">
      <w:pPr>
        <w:rPr>
          <w:rFonts w:ascii="Bookman Old Style" w:hAnsi="Bookman Old Style"/>
        </w:rPr>
      </w:pPr>
    </w:p>
    <w:p w14:paraId="08E02C9F" w14:textId="77777777" w:rsidR="003B720E" w:rsidRDefault="003B720E">
      <w:pPr>
        <w:rPr>
          <w:rFonts w:ascii="Bookman Old Style" w:hAnsi="Bookman Old Style"/>
        </w:rPr>
      </w:pPr>
    </w:p>
    <w:p w14:paraId="1B1C8F74" w14:textId="77777777" w:rsidR="003B720E" w:rsidRDefault="00470172">
      <w:pPr>
        <w:pStyle w:val="Heading4"/>
      </w:pPr>
      <w:r>
        <w:t>REZULTATI</w:t>
      </w:r>
    </w:p>
    <w:p w14:paraId="31B817C1" w14:textId="77777777" w:rsidR="003B720E" w:rsidRDefault="003B720E">
      <w:pPr>
        <w:rPr>
          <w:rFonts w:ascii="Bookman Old Style" w:hAnsi="Bookman Old Style"/>
        </w:rPr>
      </w:pPr>
    </w:p>
    <w:p w14:paraId="7E740CF1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Osnovni podatki:</w:t>
      </w:r>
    </w:p>
    <w:p w14:paraId="452184D8" w14:textId="77777777" w:rsidR="003B720E" w:rsidRDefault="0047017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Dolžina palice:  l=64 m</w:t>
      </w:r>
    </w:p>
    <w:p w14:paraId="31F21FB9" w14:textId="77777777" w:rsidR="003B720E" w:rsidRDefault="0047017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Teža palice: 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>=6,8 N</w:t>
      </w:r>
    </w:p>
    <w:p w14:paraId="30B7BA19" w14:textId="77777777" w:rsidR="003B720E" w:rsidRDefault="0047017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dolžina od osi do 1. kaveljčka: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=0,405 m</w:t>
      </w:r>
    </w:p>
    <w:p w14:paraId="136B2C46" w14:textId="77777777" w:rsidR="003B720E" w:rsidRDefault="0047017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dolžina od osi do 2. kaveljčka: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=0,455 m</w:t>
      </w:r>
    </w:p>
    <w:p w14:paraId="118E2F15" w14:textId="77777777" w:rsidR="003B720E" w:rsidRDefault="003B720E">
      <w:pPr>
        <w:rPr>
          <w:rFonts w:ascii="Bookman Old Style" w:hAnsi="Bookman Old Style"/>
        </w:rPr>
      </w:pPr>
    </w:p>
    <w:p w14:paraId="16B0EE35" w14:textId="77777777" w:rsidR="003B720E" w:rsidRDefault="003B720E">
      <w:pPr>
        <w:rPr>
          <w:rFonts w:ascii="Bookman Old Style" w:hAnsi="Bookman Old Style"/>
        </w:rPr>
      </w:pPr>
    </w:p>
    <w:p w14:paraId="1CAF15DD" w14:textId="77777777" w:rsidR="003B720E" w:rsidRDefault="003B720E">
      <w:pPr>
        <w:rPr>
          <w:rFonts w:ascii="Bookman Old Style" w:hAnsi="Bookman Old Style"/>
        </w:rPr>
      </w:pPr>
    </w:p>
    <w:p w14:paraId="03E67204" w14:textId="77777777" w:rsidR="003B720E" w:rsidRDefault="00470172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Najprej vlečemo s silomerom pravokotno na palico, da se ravno še dotika tal.</w:t>
      </w:r>
    </w:p>
    <w:p w14:paraId="3AB0B5CE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=3,5 N</w:t>
      </w:r>
    </w:p>
    <w:p w14:paraId="283B7C13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M</w:t>
      </w:r>
      <w:r>
        <w:rPr>
          <w:rFonts w:ascii="Bookman Old Style" w:hAnsi="Bookman Old Style"/>
          <w:vertAlign w:val="subscript"/>
        </w:rPr>
        <w:t>Fg</w:t>
      </w:r>
      <w:r>
        <w:rPr>
          <w:rFonts w:ascii="Bookman Old Style" w:hAnsi="Bookman Old Style"/>
        </w:rPr>
        <w:t>= M</w:t>
      </w:r>
      <w:r>
        <w:rPr>
          <w:rFonts w:ascii="Bookman Old Style" w:hAnsi="Bookman Old Style"/>
          <w:vertAlign w:val="subscript"/>
        </w:rPr>
        <w:t>Fv</w:t>
      </w:r>
    </w:p>
    <w:p w14:paraId="0D13AF62" w14:textId="77777777" w:rsidR="003B720E" w:rsidRDefault="00470172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l/2=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l</w:t>
      </w:r>
    </w:p>
    <w:p w14:paraId="473C0B35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=6,8 N /2 = 3,4 N</w:t>
      </w:r>
    </w:p>
    <w:p w14:paraId="6586CA77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Sila v osi: F=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- F</w:t>
      </w:r>
      <w:r>
        <w:rPr>
          <w:rFonts w:ascii="Bookman Old Style" w:hAnsi="Bookman Old Style"/>
          <w:vertAlign w:val="subscript"/>
        </w:rPr>
        <w:t xml:space="preserve">v </w:t>
      </w:r>
      <w:r>
        <w:rPr>
          <w:rFonts w:ascii="Bookman Old Style" w:hAnsi="Bookman Old Style"/>
        </w:rPr>
        <w:t>=3,4 N</w:t>
      </w:r>
    </w:p>
    <w:p w14:paraId="7F122BBE" w14:textId="77777777" w:rsidR="003B720E" w:rsidRDefault="003B720E">
      <w:pPr>
        <w:rPr>
          <w:rFonts w:ascii="Bookman Old Style" w:hAnsi="Bookman Old Style"/>
        </w:rPr>
      </w:pPr>
    </w:p>
    <w:p w14:paraId="7725032B" w14:textId="77777777" w:rsidR="003B720E" w:rsidRDefault="003B720E">
      <w:pPr>
        <w:rPr>
          <w:rFonts w:ascii="Bookman Old Style" w:hAnsi="Bookman Old Style"/>
        </w:rPr>
      </w:pPr>
    </w:p>
    <w:p w14:paraId="61F77F3B" w14:textId="77777777" w:rsidR="003B720E" w:rsidRDefault="00470172">
      <w:pPr>
        <w:tabs>
          <w:tab w:val="left" w:pos="2847"/>
        </w:tabs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S silomerom nato vlečemo navpično navzgor. Silo izmerimo pri dveh različnih kotih.</w:t>
      </w:r>
    </w:p>
    <w:p w14:paraId="6ED8E8F3" w14:textId="77777777" w:rsidR="003B720E" w:rsidRDefault="003B720E">
      <w:pPr>
        <w:tabs>
          <w:tab w:val="left" w:pos="2847"/>
        </w:tabs>
        <w:rPr>
          <w:rFonts w:ascii="Bookman Old Style" w:hAnsi="Bookman Old Style"/>
        </w:rPr>
      </w:pPr>
    </w:p>
    <w:p w14:paraId="126DAF69" w14:textId="77777777" w:rsidR="003B720E" w:rsidRDefault="00470172">
      <w:pPr>
        <w:tabs>
          <w:tab w:val="left" w:pos="284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=30</w:t>
      </w:r>
      <w:r>
        <w:rPr>
          <w:rFonts w:ascii="Bookman Old Style" w:hAnsi="Bookman Old Style"/>
        </w:rPr>
        <w:sym w:font="Symbol" w:char="F0B0"/>
      </w:r>
    </w:p>
    <w:p w14:paraId="14EF0FD0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=3,5 N</w:t>
      </w:r>
    </w:p>
    <w:p w14:paraId="323E48AC" w14:textId="77777777" w:rsidR="003B720E" w:rsidRDefault="003B720E">
      <w:pPr>
        <w:tabs>
          <w:tab w:val="left" w:pos="2847"/>
        </w:tabs>
        <w:rPr>
          <w:rFonts w:ascii="Bookman Old Style" w:hAnsi="Bookman Old Style"/>
        </w:rPr>
      </w:pPr>
    </w:p>
    <w:p w14:paraId="1A76CB79" w14:textId="77777777" w:rsidR="003B720E" w:rsidRDefault="00470172">
      <w:pPr>
        <w:tabs>
          <w:tab w:val="left" w:pos="284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=45</w:t>
      </w:r>
      <w:r>
        <w:rPr>
          <w:rFonts w:ascii="Bookman Old Style" w:hAnsi="Bookman Old Style"/>
        </w:rPr>
        <w:sym w:font="Symbol" w:char="F0B0"/>
      </w:r>
    </w:p>
    <w:p w14:paraId="5A68A464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=3,5 N</w:t>
      </w:r>
    </w:p>
    <w:p w14:paraId="7B777C72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M</w:t>
      </w:r>
      <w:r>
        <w:rPr>
          <w:rFonts w:ascii="Bookman Old Style" w:hAnsi="Bookman Old Style"/>
          <w:vertAlign w:val="subscript"/>
        </w:rPr>
        <w:t>Fg</w:t>
      </w:r>
      <w:r>
        <w:rPr>
          <w:rFonts w:ascii="Bookman Old Style" w:hAnsi="Bookman Old Style"/>
        </w:rPr>
        <w:t>= M</w:t>
      </w:r>
      <w:r>
        <w:rPr>
          <w:rFonts w:ascii="Bookman Old Style" w:hAnsi="Bookman Old Style"/>
          <w:vertAlign w:val="subscript"/>
        </w:rPr>
        <w:t>Fv</w:t>
      </w:r>
    </w:p>
    <w:p w14:paraId="31EE25BD" w14:textId="77777777" w:rsidR="003B720E" w:rsidRDefault="00470172">
      <w:pPr>
        <w:ind w:left="141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l/</w:t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cos</w:t>
      </w: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</w:rPr>
        <w:t>=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l cos</w:t>
      </w: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DE"/>
      </w:r>
      <w:r>
        <w:rPr>
          <w:rFonts w:ascii="Bookman Old Style" w:hAnsi="Bookman Old Style"/>
        </w:rPr>
        <w:t xml:space="preserve">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=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/2</w:t>
      </w:r>
    </w:p>
    <w:p w14:paraId="182A951C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=3,4 N za obe legi palice (</w:t>
      </w: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)</w:t>
      </w:r>
    </w:p>
    <w:p w14:paraId="34A717A8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Sila v osi: F=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- F</w:t>
      </w:r>
      <w:r>
        <w:rPr>
          <w:rFonts w:ascii="Bookman Old Style" w:hAnsi="Bookman Old Style"/>
          <w:vertAlign w:val="subscript"/>
        </w:rPr>
        <w:t xml:space="preserve">v </w:t>
      </w:r>
      <w:r>
        <w:rPr>
          <w:rFonts w:ascii="Bookman Old Style" w:hAnsi="Bookman Old Style"/>
        </w:rPr>
        <w:t>=3,4 N</w:t>
      </w:r>
    </w:p>
    <w:p w14:paraId="094362A0" w14:textId="77777777" w:rsidR="003B720E" w:rsidRDefault="003B720E">
      <w:pPr>
        <w:rPr>
          <w:rFonts w:ascii="Bookman Old Style" w:hAnsi="Bookman Old Style"/>
        </w:rPr>
      </w:pPr>
    </w:p>
    <w:p w14:paraId="792B3863" w14:textId="77777777" w:rsidR="003B720E" w:rsidRDefault="00470172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</w:rPr>
        <w:lastRenderedPageBreak/>
        <w:t>Tokrat je silomer pravokoten na palico.</w:t>
      </w:r>
    </w:p>
    <w:p w14:paraId="0A1F2AE0" w14:textId="77777777" w:rsidR="003B720E" w:rsidRDefault="00470172">
      <w:pPr>
        <w:tabs>
          <w:tab w:val="left" w:pos="284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=30</w:t>
      </w:r>
      <w:r>
        <w:rPr>
          <w:rFonts w:ascii="Bookman Old Style" w:hAnsi="Bookman Old Style"/>
        </w:rPr>
        <w:sym w:font="Symbol" w:char="F0B0"/>
      </w:r>
    </w:p>
    <w:p w14:paraId="68BC7F0E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=3,1 N</w:t>
      </w:r>
    </w:p>
    <w:p w14:paraId="22633852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l/2 cos</w:t>
      </w: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</w:rPr>
        <w:t>=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l  </w:t>
      </w:r>
      <w:r>
        <w:rPr>
          <w:rFonts w:ascii="Bookman Old Style" w:hAnsi="Bookman Old Style"/>
        </w:rPr>
        <w:sym w:font="Symbol" w:char="F0DE"/>
      </w:r>
      <w:r>
        <w:rPr>
          <w:rFonts w:ascii="Bookman Old Style" w:hAnsi="Bookman Old Style"/>
        </w:rPr>
        <w:t xml:space="preserve">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>/2 cos</w:t>
      </w:r>
      <w:r>
        <w:rPr>
          <w:rFonts w:ascii="Bookman Old Style" w:hAnsi="Bookman Old Style"/>
        </w:rPr>
        <w:sym w:font="Symbol" w:char="F06A"/>
      </w:r>
    </w:p>
    <w:p w14:paraId="53745B68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=2,94 N</w:t>
      </w:r>
    </w:p>
    <w:p w14:paraId="31E398C5" w14:textId="77777777" w:rsidR="003B720E" w:rsidRDefault="00470172">
      <w:pPr>
        <w:jc w:val="both"/>
      </w:pPr>
      <w:r>
        <w:rPr>
          <w:rFonts w:ascii="Bookman Old Style" w:hAnsi="Bookman Old Style"/>
        </w:rPr>
        <w:t>Sila v osi: F</w:t>
      </w:r>
      <w:r>
        <w:rPr>
          <w:rFonts w:ascii="Bookman Old Style" w:hAnsi="Bookman Old Style"/>
          <w:vertAlign w:val="subscript"/>
        </w:rPr>
        <w:t xml:space="preserve">osi </w:t>
      </w:r>
      <w:r>
        <w:rPr>
          <w:rFonts w:ascii="Bookman Old Style" w:hAnsi="Bookman Old Style"/>
        </w:rPr>
        <w:t>= 4,4 N</w:t>
      </w:r>
    </w:p>
    <w:p w14:paraId="03689E4E" w14:textId="77777777" w:rsidR="003B720E" w:rsidRDefault="00844334">
      <w:pPr>
        <w:tabs>
          <w:tab w:val="left" w:pos="3270"/>
        </w:tabs>
        <w:jc w:val="both"/>
      </w:pPr>
      <w:r>
        <w:rPr>
          <w:noProof/>
          <w:sz w:val="28"/>
          <w:szCs w:val="28"/>
        </w:rPr>
        <w:pict w14:anchorId="03008B92">
          <v:group id="_x0000_s1028" style="position:absolute;left:0;text-align:left;margin-left:3in;margin-top:.05pt;width:36.05pt;height:99pt;z-index:-251659776" coordorigin="5737,14627" coordsize="721,1980">
            <v:line id="_x0000_s1029" style="position:absolute" from="6457,14627" to="6458,16607">
              <v:stroke endarrow="block"/>
            </v:line>
            <v:line id="_x0000_s1030" style="position:absolute;flip:x y" from="5737,15527" to="6457,16607">
              <v:stroke endarrow="block"/>
            </v:line>
            <v:line id="_x0000_s1031" style="position:absolute;flip:y" from="5737,14627" to="6457,15527">
              <v:stroke endarrow="block"/>
            </v:line>
          </v:group>
        </w:pict>
      </w:r>
      <w:r>
        <w:rPr>
          <w:noProof/>
          <w:sz w:val="28"/>
          <w:szCs w:val="28"/>
        </w:rPr>
        <w:pict w14:anchorId="46F70487">
          <v:group id="_x0000_s1032" style="position:absolute;left:0;text-align:left;margin-left:333pt;margin-top:.05pt;width:36pt;height:99pt;z-index:-251658752" coordorigin="8077,13307" coordsize="720,1980">
            <v:line id="_x0000_s1033" style="position:absolute" from="8797,13307" to="8797,15287"/>
            <v:line id="_x0000_s1034" style="position:absolute" from="8077,14207" to="8797,14208">
              <v:stroke endarrow="block"/>
            </v:line>
            <v:line id="_x0000_s1035" style="position:absolute;flip:y" from="8077,13307" to="8797,14207">
              <v:stroke endarrow="block"/>
            </v:line>
            <v:line id="_x0000_s1036" style="position:absolute;flip:y" from="8077,13307" to="8077,14207">
              <v:stroke endarrow="block"/>
            </v:line>
            <v:line id="_x0000_s1037" style="position:absolute" from="8077,13307" to="8797,13307"/>
            <v:line id="_x0000_s1038" style="position:absolute;flip:x y" from="8077,14207" to="8797,15287">
              <v:stroke endarrow="block"/>
            </v:line>
            <v:line id="_x0000_s1039" style="position:absolute;flip:y" from="8797,14207" to="8797,15287">
              <v:stroke endarrow="block"/>
            </v:line>
            <v:line id="_x0000_s1040" style="position:absolute;flip:x" from="8077,15287" to="8797,15287">
              <v:stroke endarrow="block"/>
            </v:line>
            <v:line id="_x0000_s1041" style="position:absolute" from="8077,14207" to="8077,15287"/>
          </v:group>
        </w:pict>
      </w:r>
      <w:r w:rsidR="00470172">
        <w:tab/>
      </w:r>
    </w:p>
    <w:p w14:paraId="5F8DB68E" w14:textId="77777777" w:rsidR="003B720E" w:rsidRDefault="00844334">
      <w:pPr>
        <w:tabs>
          <w:tab w:val="center" w:pos="4536"/>
          <w:tab w:val="center" w:pos="6660"/>
          <w:tab w:val="left" w:pos="7470"/>
        </w:tabs>
        <w:ind w:firstLine="4248"/>
        <w:jc w:val="both"/>
        <w:rPr>
          <w:vertAlign w:val="subscript"/>
        </w:rPr>
      </w:pPr>
      <w:r>
        <w:rPr>
          <w:noProof/>
          <w:vertAlign w:val="subscript"/>
        </w:rPr>
        <w:pict w14:anchorId="0D759A7F">
          <v:group id="_x0000_s1042" style="position:absolute;left:0;text-align:left;margin-left:126pt;margin-top:-286.25pt;width:243pt;height:371.55pt;z-index:-251657728" coordorigin="3937,7857" coordsize="4860,7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937;top:7857;width:549;height:1620" o:preferrelative="f">
              <v:fill o:detectmouseclick="t"/>
              <v:path o:extrusionok="t" o:connecttype="none"/>
              <o:lock v:ext="edit" text="t"/>
            </v:shape>
            <v:line id="_x0000_s1044" style="position:absolute" from="8797,13667" to="8797,15288">
              <v:stroke endarrow="block"/>
            </v:line>
          </v:group>
        </w:pict>
      </w:r>
      <w:r w:rsidR="00470172">
        <w:t>F</w:t>
      </w:r>
      <w:r w:rsidR="00470172">
        <w:rPr>
          <w:vertAlign w:val="subscript"/>
        </w:rPr>
        <w:t xml:space="preserve">                                                </w:t>
      </w:r>
      <w:r w:rsidR="00470172">
        <w:t>F</w:t>
      </w:r>
      <w:r w:rsidR="00470172">
        <w:rPr>
          <w:vertAlign w:val="subscript"/>
        </w:rPr>
        <w:t>y</w:t>
      </w:r>
      <w:r w:rsidR="00470172">
        <w:rPr>
          <w:vertAlign w:val="subscript"/>
        </w:rPr>
        <w:tab/>
        <w:t xml:space="preserve">     </w:t>
      </w:r>
      <w:r w:rsidR="00470172">
        <w:t>F</w:t>
      </w:r>
      <w:r w:rsidR="00470172">
        <w:rPr>
          <w:vertAlign w:val="subscript"/>
        </w:rPr>
        <w:tab/>
      </w:r>
      <w:r w:rsidR="00470172">
        <w:t>F</w:t>
      </w:r>
      <w:r w:rsidR="00470172">
        <w:rPr>
          <w:vertAlign w:val="subscript"/>
        </w:rPr>
        <w:t>g</w:t>
      </w:r>
    </w:p>
    <w:p w14:paraId="5AA14378" w14:textId="77777777" w:rsidR="003B720E" w:rsidRDefault="00470172">
      <w:pPr>
        <w:tabs>
          <w:tab w:val="left" w:pos="1815"/>
          <w:tab w:val="left" w:pos="7095"/>
        </w:tabs>
        <w:rPr>
          <w:vertAlign w:val="subscript"/>
        </w:rPr>
      </w:pPr>
      <w:r>
        <w:t xml:space="preserve">                          </w:t>
      </w:r>
      <w:r>
        <w:rPr>
          <w:vertAlign w:val="subscript"/>
        </w:rPr>
        <w:t xml:space="preserve">                                                                                    </w:t>
      </w:r>
      <w:r>
        <w:rPr>
          <w:vertAlign w:val="subscript"/>
        </w:rPr>
        <w:tab/>
      </w:r>
      <w:r>
        <w:t>F</w:t>
      </w:r>
      <w:r>
        <w:rPr>
          <w:vertAlign w:val="subscript"/>
        </w:rPr>
        <w:t>x</w:t>
      </w:r>
    </w:p>
    <w:p w14:paraId="77A64348" w14:textId="77777777" w:rsidR="003B720E" w:rsidRDefault="00470172">
      <w:pPr>
        <w:tabs>
          <w:tab w:val="left" w:pos="2280"/>
          <w:tab w:val="left" w:pos="5235"/>
        </w:tabs>
        <w:rPr>
          <w:vertAlign w:val="subscript"/>
        </w:rPr>
      </w:pPr>
      <w:r>
        <w:t xml:space="preserve">  </w:t>
      </w:r>
      <w:r>
        <w:tab/>
      </w:r>
      <w:r>
        <w:tab/>
        <w:t>F</w:t>
      </w:r>
      <w:r>
        <w:rPr>
          <w:vertAlign w:val="subscript"/>
        </w:rPr>
        <w:t>g</w:t>
      </w:r>
    </w:p>
    <w:p w14:paraId="4070288D" w14:textId="77777777" w:rsidR="003B720E" w:rsidRDefault="00470172">
      <w:pPr>
        <w:tabs>
          <w:tab w:val="left" w:pos="7035"/>
        </w:tabs>
      </w:pPr>
      <w:r>
        <w:tab/>
        <w:t>F</w:t>
      </w:r>
      <w:r>
        <w:rPr>
          <w:vertAlign w:val="subscript"/>
        </w:rPr>
        <w:t>v</w:t>
      </w:r>
    </w:p>
    <w:p w14:paraId="29D08BC1" w14:textId="77777777" w:rsidR="003B720E" w:rsidRDefault="00470172">
      <w:pPr>
        <w:tabs>
          <w:tab w:val="left" w:pos="2265"/>
          <w:tab w:val="center" w:pos="4536"/>
          <w:tab w:val="left" w:pos="4875"/>
          <w:tab w:val="left" w:pos="6795"/>
          <w:tab w:val="left" w:pos="7470"/>
        </w:tabs>
        <w:rPr>
          <w:vertAlign w:val="subscript"/>
        </w:rPr>
      </w:pPr>
      <w:r>
        <w:tab/>
      </w:r>
      <w:r>
        <w:rPr>
          <w:vertAlign w:val="subscript"/>
        </w:rPr>
        <w:tab/>
      </w:r>
      <w:r>
        <w:t>F</w:t>
      </w:r>
      <w:r>
        <w:rPr>
          <w:vertAlign w:val="subscript"/>
        </w:rPr>
        <w:t>v</w:t>
      </w:r>
      <w:r>
        <w:tab/>
        <w:t>α</w:t>
      </w:r>
      <w:r>
        <w:tab/>
      </w:r>
      <w:r>
        <w:tab/>
        <w:t>F</w:t>
      </w:r>
      <w:r>
        <w:rPr>
          <w:vertAlign w:val="subscript"/>
        </w:rPr>
        <w:t>vy</w:t>
      </w:r>
    </w:p>
    <w:p w14:paraId="408E3F7C" w14:textId="77777777" w:rsidR="003B720E" w:rsidRDefault="003B720E"/>
    <w:p w14:paraId="2C263FC1" w14:textId="77777777" w:rsidR="003B720E" w:rsidRDefault="00470172">
      <w:pPr>
        <w:tabs>
          <w:tab w:val="left" w:pos="6960"/>
        </w:tabs>
      </w:pPr>
      <w:r>
        <w:tab/>
        <w:t>F</w:t>
      </w:r>
      <w:r>
        <w:rPr>
          <w:vertAlign w:val="subscript"/>
        </w:rPr>
        <w:t>vx</w:t>
      </w:r>
      <w:r>
        <w:rPr>
          <w:position w:val="-78"/>
          <w:vertAlign w:val="subscript"/>
        </w:rPr>
        <w:object w:dxaOrig="4500" w:dyaOrig="1680" w14:anchorId="73B4B062">
          <v:shape id="_x0000_i1025" type="#_x0000_t75" style="width:215.15pt;height:80.35pt" o:ole="">
            <v:imagedata r:id="rId5" o:title=""/>
          </v:shape>
          <o:OLEObject Type="Embed" ProgID="Equation.3" ShapeID="_x0000_i1025" DrawAspect="Content" ObjectID="_1617525980" r:id="rId6"/>
        </w:object>
      </w:r>
    </w:p>
    <w:p w14:paraId="5268A26F" w14:textId="77777777" w:rsidR="003B720E" w:rsidRDefault="003B720E"/>
    <w:p w14:paraId="132C5591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6A"/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=60</w:t>
      </w:r>
      <w:r>
        <w:rPr>
          <w:rFonts w:ascii="Bookman Old Style" w:hAnsi="Bookman Old Style"/>
        </w:rPr>
        <w:sym w:font="Symbol" w:char="F0B0"/>
      </w:r>
    </w:p>
    <w:p w14:paraId="26DB5BF7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=1,7 N</w:t>
      </w:r>
    </w:p>
    <w:p w14:paraId="4863E6BA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=1,7 N</w:t>
      </w:r>
    </w:p>
    <w:p w14:paraId="3B9738CD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Sila v osi: F = 5,4 N</w:t>
      </w:r>
    </w:p>
    <w:p w14:paraId="336AD209" w14:textId="77777777" w:rsidR="003B720E" w:rsidRDefault="003B720E">
      <w:pPr>
        <w:rPr>
          <w:rFonts w:ascii="Bookman Old Style" w:hAnsi="Bookman Old Style"/>
        </w:rPr>
      </w:pPr>
    </w:p>
    <w:p w14:paraId="24087AA3" w14:textId="77777777" w:rsidR="003B720E" w:rsidRDefault="003B720E">
      <w:pPr>
        <w:rPr>
          <w:rFonts w:ascii="Bookman Old Style" w:hAnsi="Bookman Old Style"/>
        </w:rPr>
      </w:pPr>
    </w:p>
    <w:p w14:paraId="7455911C" w14:textId="77777777" w:rsidR="003B720E" w:rsidRDefault="003B720E">
      <w:pPr>
        <w:rPr>
          <w:rFonts w:ascii="Bookman Old Style" w:hAnsi="Bookman Old Style"/>
        </w:rPr>
      </w:pPr>
    </w:p>
    <w:p w14:paraId="11ACCD78" w14:textId="77777777" w:rsidR="003B720E" w:rsidRDefault="00470172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Silomer, s katerim vlečemo palico toliko, da se ravno še ne dvigne, je vpet pri kaveljčku, ki ni na krajišču.</w:t>
      </w:r>
    </w:p>
    <w:p w14:paraId="2D533675" w14:textId="77777777" w:rsidR="003B720E" w:rsidRDefault="00470172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kaveljček: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=0,405 m</w:t>
      </w:r>
    </w:p>
    <w:p w14:paraId="6C5CF361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=5 N</w:t>
      </w:r>
    </w:p>
    <w:p w14:paraId="44F1B804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l/2 =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DE"/>
      </w:r>
      <w:r>
        <w:rPr>
          <w:rFonts w:ascii="Bookman Old Style" w:hAnsi="Bookman Old Style"/>
        </w:rPr>
        <w:t xml:space="preserve">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=(6,8N . 0,64m )/(2 . 0,405m)=5,37N</w:t>
      </w:r>
    </w:p>
    <w:p w14:paraId="082D3AF6" w14:textId="77777777" w:rsidR="003B720E" w:rsidRDefault="00470172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kaveljček: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=0,455 m</w:t>
      </w:r>
    </w:p>
    <w:p w14:paraId="4A3BAA1C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=4,6 N</w:t>
      </w:r>
    </w:p>
    <w:p w14:paraId="6DF9DD98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=4,78N</w:t>
      </w:r>
    </w:p>
    <w:p w14:paraId="25B6FFDD" w14:textId="77777777" w:rsidR="003B720E" w:rsidRDefault="003B720E">
      <w:pPr>
        <w:rPr>
          <w:rFonts w:ascii="Bookman Old Style" w:hAnsi="Bookman Old Style"/>
        </w:rPr>
      </w:pPr>
    </w:p>
    <w:p w14:paraId="78828DA2" w14:textId="77777777" w:rsidR="003B720E" w:rsidRDefault="003B720E">
      <w:pPr>
        <w:rPr>
          <w:rFonts w:ascii="Bookman Old Style" w:hAnsi="Bookman Old Style"/>
        </w:rPr>
      </w:pPr>
    </w:p>
    <w:p w14:paraId="43808393" w14:textId="77777777" w:rsidR="003B720E" w:rsidRDefault="003B720E">
      <w:pPr>
        <w:rPr>
          <w:rFonts w:ascii="Bookman Old Style" w:hAnsi="Bookman Old Style"/>
        </w:rPr>
      </w:pPr>
    </w:p>
    <w:p w14:paraId="344484D5" w14:textId="77777777" w:rsidR="003B720E" w:rsidRDefault="00470172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Kot v C. primeru, le da je silomer pod kotom 30</w:t>
      </w:r>
      <w:r>
        <w:rPr>
          <w:rFonts w:ascii="Bookman Old Style" w:hAnsi="Bookman Old Style"/>
        </w:rPr>
        <w:sym w:font="Symbol" w:char="F0B0"/>
      </w:r>
    </w:p>
    <w:p w14:paraId="43A89E78" w14:textId="77777777" w:rsidR="003B720E" w:rsidRDefault="00470172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kaveljček: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=0,405 m</w:t>
      </w:r>
    </w:p>
    <w:p w14:paraId="36D43930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=11 N</w:t>
      </w:r>
    </w:p>
    <w:p w14:paraId="06A2A6E1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F</w:t>
      </w:r>
      <w:r>
        <w:rPr>
          <w:rFonts w:ascii="Bookman Old Style" w:hAnsi="Bookman Old Style"/>
          <w:vertAlign w:val="subscript"/>
        </w:rPr>
        <w:t>g</w:t>
      </w:r>
      <w:r>
        <w:rPr>
          <w:rFonts w:ascii="Bookman Old Style" w:hAnsi="Bookman Old Style"/>
        </w:rPr>
        <w:t xml:space="preserve"> l/2 =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sin30</w:t>
      </w:r>
      <w:r>
        <w:rPr>
          <w:rFonts w:ascii="Bookman Old Style" w:hAnsi="Bookman Old Style"/>
        </w:rPr>
        <w:sym w:font="Symbol" w:char="F0B0"/>
      </w:r>
      <w:r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DE"/>
      </w:r>
      <w:r>
        <w:rPr>
          <w:rFonts w:ascii="Bookman Old Style" w:hAnsi="Bookman Old Style"/>
        </w:rPr>
        <w:t xml:space="preserve">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 xml:space="preserve"> = (6,8N . 0,64m )/(2 . 0,405m . 0,5)=10,8N</w:t>
      </w:r>
    </w:p>
    <w:p w14:paraId="28E8C14F" w14:textId="77777777" w:rsidR="003B720E" w:rsidRDefault="00470172">
      <w:pPr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kaveljček: l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=0,455 m</w:t>
      </w:r>
    </w:p>
    <w:p w14:paraId="044CB6B0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Izmerjena sila: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=9,5 N</w:t>
      </w:r>
    </w:p>
    <w:p w14:paraId="0E094041" w14:textId="77777777" w:rsidR="003B720E" w:rsidRDefault="00470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Izračunana sila:  F</w:t>
      </w:r>
      <w:r>
        <w:rPr>
          <w:rFonts w:ascii="Bookman Old Style" w:hAnsi="Bookman Old Style"/>
          <w:vertAlign w:val="subscript"/>
        </w:rPr>
        <w:t>v</w:t>
      </w:r>
      <w:r>
        <w:rPr>
          <w:rFonts w:ascii="Bookman Old Style" w:hAnsi="Bookman Old Style"/>
        </w:rPr>
        <w:t>=9,6N</w:t>
      </w:r>
    </w:p>
    <w:p w14:paraId="13F2A793" w14:textId="77777777" w:rsidR="003B720E" w:rsidRDefault="003B720E">
      <w:pPr>
        <w:rPr>
          <w:rFonts w:ascii="Bookman Old Style" w:hAnsi="Bookman Old Style"/>
        </w:rPr>
      </w:pPr>
    </w:p>
    <w:p w14:paraId="5F138173" w14:textId="77777777" w:rsidR="003B720E" w:rsidRDefault="003B720E">
      <w:pPr>
        <w:rPr>
          <w:rFonts w:ascii="Bookman Old Style" w:hAnsi="Bookman Old Style"/>
        </w:rPr>
      </w:pPr>
    </w:p>
    <w:p w14:paraId="0A5A0AD2" w14:textId="77777777" w:rsidR="003B720E" w:rsidRDefault="00470172">
      <w:pPr>
        <w:rPr>
          <w:rFonts w:ascii="Bookman Old Style" w:hAnsi="Bookman Old Style"/>
          <w:b/>
          <w:bCs/>
          <w:color w:val="008000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bCs/>
          <w:color w:val="008000"/>
        </w:rPr>
        <w:lastRenderedPageBreak/>
        <w:t>KOMENTAR</w:t>
      </w:r>
    </w:p>
    <w:p w14:paraId="3B5DDF4C" w14:textId="77777777" w:rsidR="003B720E" w:rsidRDefault="003B720E">
      <w:pPr>
        <w:rPr>
          <w:rFonts w:ascii="Bookman Old Style" w:hAnsi="Bookman Old Style"/>
        </w:rPr>
      </w:pPr>
    </w:p>
    <w:p w14:paraId="1B4C4B9E" w14:textId="77777777" w:rsidR="003B720E" w:rsidRDefault="00470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 A primeru dobimo pri različnih legah palice za rezultat enako silo, ki jo izračunamo. Naše meritve so le potrdile predvidevanja, saj ostaja tudi izmerjena sila pri A primeru enaka. Ne glede na različne kote se razmerje ročic za sili F</w:t>
      </w:r>
      <w:r>
        <w:rPr>
          <w:rFonts w:ascii="Bookman Old Style" w:hAnsi="Bookman Old Style"/>
          <w:vertAlign w:val="subscript"/>
        </w:rPr>
        <w:t xml:space="preserve">g </w:t>
      </w:r>
      <w:r>
        <w:rPr>
          <w:rFonts w:ascii="Bookman Old Style" w:hAnsi="Bookman Old Style"/>
        </w:rPr>
        <w:t>in F</w:t>
      </w:r>
      <w:r>
        <w:rPr>
          <w:rFonts w:ascii="Bookman Old Style" w:hAnsi="Bookman Old Style"/>
          <w:vertAlign w:val="subscript"/>
        </w:rPr>
        <w:t xml:space="preserve">v </w:t>
      </w:r>
      <w:r>
        <w:rPr>
          <w:rFonts w:ascii="Bookman Old Style" w:hAnsi="Bookman Old Style"/>
        </w:rPr>
        <w:t>ohranja in je zato ves čas enako 1:2. Posledično se ohranja razmerje med silama F</w:t>
      </w:r>
      <w:r>
        <w:rPr>
          <w:rFonts w:ascii="Bookman Old Style" w:hAnsi="Bookman Old Style"/>
          <w:vertAlign w:val="subscript"/>
        </w:rPr>
        <w:t xml:space="preserve">g </w:t>
      </w:r>
      <w:r>
        <w:rPr>
          <w:rFonts w:ascii="Bookman Old Style" w:hAnsi="Bookman Old Style"/>
        </w:rPr>
        <w:t>: F</w:t>
      </w:r>
      <w:r>
        <w:rPr>
          <w:rFonts w:ascii="Bookman Old Style" w:hAnsi="Bookman Old Style"/>
          <w:vertAlign w:val="subscript"/>
        </w:rPr>
        <w:t xml:space="preserve">v </w:t>
      </w:r>
      <w:r>
        <w:rPr>
          <w:rFonts w:ascii="Bookman Old Style" w:hAnsi="Bookman Old Style"/>
        </w:rPr>
        <w:t>= 2:1. Tako, da velja M</w:t>
      </w:r>
      <w:r>
        <w:rPr>
          <w:rFonts w:ascii="Bookman Old Style" w:hAnsi="Bookman Old Style"/>
          <w:vertAlign w:val="subscript"/>
        </w:rPr>
        <w:t>Fg</w:t>
      </w:r>
      <w:r>
        <w:rPr>
          <w:rFonts w:ascii="Bookman Old Style" w:hAnsi="Bookman Old Style"/>
        </w:rPr>
        <w:t>=M</w:t>
      </w:r>
      <w:r>
        <w:rPr>
          <w:rFonts w:ascii="Bookman Old Style" w:hAnsi="Bookman Old Style"/>
          <w:vertAlign w:val="subscript"/>
        </w:rPr>
        <w:t xml:space="preserve">Fv </w:t>
      </w:r>
      <w:r>
        <w:rPr>
          <w:rFonts w:ascii="Bookman Old Style" w:hAnsi="Bookman Old Style"/>
        </w:rPr>
        <w:t xml:space="preserve">, saj je palica v ravnovesju. </w:t>
      </w:r>
    </w:p>
    <w:p w14:paraId="58FD9A2E" w14:textId="77777777" w:rsidR="003B720E" w:rsidRDefault="00470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B delu je bila izvedba naloge zahtevnejša, saj je bilo potrebno dvigovati palico s silomerom pravokotnim nanjo in hkrati poiskati ustrezen kot, ki pa se ga z navadim geotrikotnikom ne more natančno odčitati. Kljub temu smo dobili rezultate meritev le z manjšimi odstopanji od izračunanih (5,2%). Pri dvigovanju palice v tem primeru smo ugotovili, da se vlečna sila z večanjem kota zmanjšuje medtem ko se sila v osi povečuje.</w:t>
      </w:r>
    </w:p>
    <w:p w14:paraId="1410AFE1" w14:textId="77777777" w:rsidR="003B720E" w:rsidRDefault="00470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Nasploh se izmerjeni rezultati dokaj lepo ujemajo z izračunanimi v celotni vaji. Največ odstopajo le za 6,9% v delu C, saj je bilo pri izvajanju vaje precej težavno določiti mejo, kjer se palica ravno še ne dvigne. Precej težav je povzročal tudi zadnji del vaj (naloga D), a se izmerjeni rezultati ujemajo z izračunanimi (razlika le za 1,1%).</w:t>
      </w:r>
    </w:p>
    <w:p w14:paraId="5F38040F" w14:textId="77777777" w:rsidR="003B720E" w:rsidRDefault="003B720E">
      <w:pPr>
        <w:pStyle w:val="Header"/>
        <w:tabs>
          <w:tab w:val="clear" w:pos="4153"/>
          <w:tab w:val="clear" w:pos="8306"/>
        </w:tabs>
        <w:rPr>
          <w:rFonts w:ascii="Bookman Old Style" w:hAnsi="Bookman Old Style"/>
          <w:lang w:val="sl-SI" w:eastAsia="sl-SI"/>
        </w:rPr>
      </w:pPr>
    </w:p>
    <w:sectPr w:rsidR="003B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07FC"/>
    <w:multiLevelType w:val="hybridMultilevel"/>
    <w:tmpl w:val="5558737C"/>
    <w:lvl w:ilvl="0" w:tplc="7F30C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B58"/>
    <w:multiLevelType w:val="hybridMultilevel"/>
    <w:tmpl w:val="630AE242"/>
    <w:lvl w:ilvl="0" w:tplc="7F30C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61E8B"/>
    <w:multiLevelType w:val="hybridMultilevel"/>
    <w:tmpl w:val="E830FFE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6281D"/>
    <w:multiLevelType w:val="hybridMultilevel"/>
    <w:tmpl w:val="EB8E3AC0"/>
    <w:lvl w:ilvl="0" w:tplc="C3C60A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8000"/>
      </w:rPr>
    </w:lvl>
    <w:lvl w:ilvl="1" w:tplc="3B605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33C26"/>
    <w:multiLevelType w:val="hybridMultilevel"/>
    <w:tmpl w:val="BE729E0A"/>
    <w:lvl w:ilvl="0" w:tplc="CF4AE86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377524"/>
    <w:multiLevelType w:val="hybridMultilevel"/>
    <w:tmpl w:val="555873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C53BE"/>
    <w:multiLevelType w:val="hybridMultilevel"/>
    <w:tmpl w:val="27CE837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53621A"/>
    <w:multiLevelType w:val="hybridMultilevel"/>
    <w:tmpl w:val="A366F138"/>
    <w:lvl w:ilvl="0" w:tplc="7F30C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172"/>
    <w:rsid w:val="000177A1"/>
    <w:rsid w:val="003B720E"/>
    <w:rsid w:val="00470172"/>
    <w:rsid w:val="00844334"/>
    <w:rsid w:val="00D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1C2E1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color w:val="008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i/>
      <w:iCs/>
      <w:color w:val="FFFFFF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