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846E21" w14:textId="64C530C3" w:rsidR="00115DA7" w:rsidRDefault="00E220E7">
      <w:pPr>
        <w:rPr>
          <w:rFonts w:eastAsia="Times New Roman"/>
          <w:b/>
          <w:sz w:val="28"/>
          <w:szCs w:val="28"/>
          <w:lang w:val="sl-SI" w:eastAsia="ar-SA"/>
        </w:rPr>
      </w:pPr>
      <w:bookmarkStart w:id="0" w:name="_GoBack"/>
      <w:bookmarkEnd w:id="0"/>
      <w:r>
        <w:rPr>
          <w:rFonts w:eastAsia="Times New Roman"/>
          <w:b/>
          <w:sz w:val="28"/>
          <w:szCs w:val="28"/>
          <w:lang w:val="sl-SI" w:eastAsia="ar-SA"/>
        </w:rPr>
        <w:t xml:space="preserve">10. VAJA Sončna celica </w:t>
      </w:r>
      <w:r>
        <w:rPr>
          <w:rFonts w:eastAsia="Times New Roman"/>
          <w:b/>
          <w:sz w:val="28"/>
          <w:szCs w:val="28"/>
          <w:lang w:val="sl-SI" w:eastAsia="ar-SA"/>
        </w:rPr>
        <w:tab/>
      </w:r>
      <w:r>
        <w:rPr>
          <w:rFonts w:eastAsia="Times New Roman"/>
          <w:b/>
          <w:sz w:val="28"/>
          <w:szCs w:val="28"/>
          <w:lang w:val="sl-SI" w:eastAsia="ar-SA"/>
        </w:rPr>
        <w:tab/>
      </w:r>
      <w:r>
        <w:rPr>
          <w:rFonts w:eastAsia="Times New Roman"/>
          <w:b/>
          <w:sz w:val="28"/>
          <w:szCs w:val="28"/>
          <w:lang w:val="sl-SI" w:eastAsia="ar-SA"/>
        </w:rPr>
        <w:tab/>
      </w:r>
      <w:r>
        <w:rPr>
          <w:rFonts w:eastAsia="Times New Roman"/>
          <w:b/>
          <w:sz w:val="28"/>
          <w:szCs w:val="28"/>
          <w:lang w:val="sl-SI" w:eastAsia="ar-SA"/>
        </w:rPr>
        <w:tab/>
      </w:r>
      <w:r>
        <w:rPr>
          <w:rFonts w:eastAsia="Times New Roman"/>
          <w:b/>
          <w:sz w:val="28"/>
          <w:szCs w:val="28"/>
          <w:lang w:val="sl-SI" w:eastAsia="ar-SA"/>
        </w:rPr>
        <w:tab/>
      </w:r>
      <w:r>
        <w:rPr>
          <w:rFonts w:eastAsia="Times New Roman"/>
          <w:b/>
          <w:sz w:val="28"/>
          <w:szCs w:val="28"/>
          <w:lang w:val="sl-SI" w:eastAsia="ar-SA"/>
        </w:rPr>
        <w:tab/>
      </w:r>
    </w:p>
    <w:p w14:paraId="09819001" w14:textId="77777777" w:rsidR="00115DA7" w:rsidRDefault="00115DA7">
      <w:pPr>
        <w:rPr>
          <w:rFonts w:eastAsia="Times New Roman"/>
          <w:szCs w:val="24"/>
          <w:lang w:val="sl-SI" w:eastAsia="ar-SA"/>
        </w:rPr>
      </w:pPr>
    </w:p>
    <w:p w14:paraId="4A7E29B0" w14:textId="77777777" w:rsidR="00115DA7" w:rsidRDefault="00E220E7">
      <w:pPr>
        <w:rPr>
          <w:rFonts w:eastAsia="Times New Roman"/>
          <w:szCs w:val="24"/>
          <w:lang w:val="sl-SI" w:eastAsia="ar-SA"/>
        </w:rPr>
      </w:pPr>
      <w:r>
        <w:rPr>
          <w:rFonts w:eastAsia="Times New Roman"/>
          <w:szCs w:val="24"/>
          <w:lang w:val="sl-SI" w:eastAsia="ar-SA"/>
        </w:rPr>
        <w:t>Naša naloga pri tej vaji je bila določiti tokovno karakteristiko sončne celice in izmeriti njen izkoristek.</w:t>
      </w:r>
    </w:p>
    <w:p w14:paraId="65122F09" w14:textId="77777777" w:rsidR="00115DA7" w:rsidRDefault="00546828">
      <w:pPr>
        <w:rPr>
          <w:rFonts w:eastAsia="Times New Roman"/>
          <w:szCs w:val="24"/>
          <w:lang w:val="sl-SI" w:eastAsia="ar-SA"/>
        </w:rPr>
      </w:pPr>
      <w:r>
        <w:rPr>
          <w:rFonts w:eastAsia="Times New Roman"/>
          <w:szCs w:val="24"/>
          <w:lang w:val="sl-SI" w:eastAsia="ar-SA"/>
        </w:rPr>
        <w:pict w14:anchorId="7394F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pt;height:278.8pt" filled="t">
            <v:fill color2="black"/>
            <v:imagedata r:id="rId4" o:title=""/>
          </v:shape>
        </w:pict>
      </w:r>
    </w:p>
    <w:p w14:paraId="05A34DE8" w14:textId="77777777" w:rsidR="00115DA7" w:rsidRDefault="00E220E7">
      <w:pPr>
        <w:rPr>
          <w:rFonts w:eastAsia="Times New Roman"/>
          <w:szCs w:val="24"/>
          <w:lang w:val="sl-SI" w:eastAsia="ar-SA"/>
        </w:rPr>
      </w:pPr>
      <w:r>
        <w:rPr>
          <w:rFonts w:eastAsia="Times New Roman"/>
          <w:szCs w:val="24"/>
          <w:lang w:val="sl-SI" w:eastAsia="ar-SA"/>
        </w:rPr>
        <w:t>Pripravili smo si tabelo za šest meritev toka in napetosti , svetilko smo priključili na izmenično napetost in najprej smo povezali sončno celico z ampermetrom, nato pa še z voltmetrom.</w:t>
      </w:r>
    </w:p>
    <w:tbl>
      <w:tblPr>
        <w:tblW w:w="0" w:type="auto"/>
        <w:tblInd w:w="50" w:type="dxa"/>
        <w:tblLayout w:type="fixed"/>
        <w:tblCellMar>
          <w:left w:w="70" w:type="dxa"/>
          <w:right w:w="70" w:type="dxa"/>
        </w:tblCellMar>
        <w:tblLook w:val="0000" w:firstRow="0" w:lastRow="0" w:firstColumn="0" w:lastColumn="0" w:noHBand="0" w:noVBand="0"/>
      </w:tblPr>
      <w:tblGrid>
        <w:gridCol w:w="320"/>
        <w:gridCol w:w="960"/>
        <w:gridCol w:w="885"/>
        <w:gridCol w:w="750"/>
      </w:tblGrid>
      <w:tr w:rsidR="00115DA7" w14:paraId="29939B46" w14:textId="77777777">
        <w:trPr>
          <w:trHeight w:val="255"/>
        </w:trPr>
        <w:tc>
          <w:tcPr>
            <w:tcW w:w="320" w:type="dxa"/>
            <w:tcBorders>
              <w:top w:val="single" w:sz="4" w:space="0" w:color="000000"/>
              <w:left w:val="single" w:sz="4" w:space="0" w:color="000000"/>
              <w:bottom w:val="single" w:sz="4" w:space="0" w:color="000000"/>
            </w:tcBorders>
            <w:vAlign w:val="bottom"/>
          </w:tcPr>
          <w:p w14:paraId="64F06464" w14:textId="77777777" w:rsidR="00115DA7" w:rsidRDefault="00E220E7">
            <w:pPr>
              <w:snapToGrid w:val="0"/>
              <w:rPr>
                <w:rFonts w:ascii="Arial" w:eastAsia="Times New Roman" w:hAnsi="Arial"/>
                <w:sz w:val="20"/>
                <w:lang w:val="sl-SI" w:eastAsia="ar-SA"/>
              </w:rPr>
            </w:pPr>
            <w:r>
              <w:rPr>
                <w:rFonts w:ascii="Arial" w:eastAsia="Times New Roman" w:hAnsi="Arial"/>
                <w:sz w:val="20"/>
                <w:lang w:val="sl-SI" w:eastAsia="ar-SA"/>
              </w:rPr>
              <w:t> </w:t>
            </w:r>
          </w:p>
        </w:tc>
        <w:tc>
          <w:tcPr>
            <w:tcW w:w="960" w:type="dxa"/>
            <w:tcBorders>
              <w:top w:val="single" w:sz="4" w:space="0" w:color="000000"/>
              <w:left w:val="single" w:sz="4" w:space="0" w:color="000000"/>
              <w:bottom w:val="single" w:sz="4" w:space="0" w:color="000000"/>
            </w:tcBorders>
            <w:vAlign w:val="bottom"/>
          </w:tcPr>
          <w:p w14:paraId="7548497C" w14:textId="77777777" w:rsidR="00115DA7" w:rsidRDefault="00E220E7">
            <w:pPr>
              <w:snapToGrid w:val="0"/>
              <w:rPr>
                <w:rFonts w:ascii="Arial" w:eastAsia="Times New Roman" w:hAnsi="Arial"/>
                <w:b/>
                <w:bCs/>
                <w:sz w:val="20"/>
                <w:lang w:val="sl-SI" w:eastAsia="ar-SA"/>
              </w:rPr>
            </w:pPr>
            <w:r>
              <w:rPr>
                <w:rFonts w:ascii="Arial" w:eastAsia="Times New Roman" w:hAnsi="Arial"/>
                <w:sz w:val="20"/>
                <w:lang w:val="sl-SI" w:eastAsia="ar-SA"/>
              </w:rPr>
              <w:t>Š</w:t>
            </w:r>
            <w:r>
              <w:rPr>
                <w:rFonts w:ascii="Arial" w:eastAsia="Times New Roman" w:hAnsi="Arial"/>
                <w:b/>
                <w:bCs/>
                <w:sz w:val="20"/>
                <w:lang w:val="sl-SI" w:eastAsia="ar-SA"/>
              </w:rPr>
              <w:t>MI (V)</w:t>
            </w:r>
          </w:p>
        </w:tc>
        <w:tc>
          <w:tcPr>
            <w:tcW w:w="885" w:type="dxa"/>
            <w:tcBorders>
              <w:top w:val="single" w:sz="4" w:space="0" w:color="000000"/>
              <w:left w:val="single" w:sz="4" w:space="0" w:color="000000"/>
              <w:bottom w:val="single" w:sz="4" w:space="0" w:color="000000"/>
            </w:tcBorders>
            <w:vAlign w:val="bottom"/>
          </w:tcPr>
          <w:p w14:paraId="71380F3B" w14:textId="77777777" w:rsidR="00115DA7" w:rsidRDefault="00E220E7">
            <w:pPr>
              <w:snapToGrid w:val="0"/>
              <w:rPr>
                <w:rFonts w:ascii="Arial" w:eastAsia="Times New Roman" w:hAnsi="Arial"/>
                <w:b/>
                <w:bCs/>
                <w:sz w:val="20"/>
                <w:lang w:val="sl-SI" w:eastAsia="ar-SA"/>
              </w:rPr>
            </w:pPr>
            <w:r>
              <w:rPr>
                <w:rFonts w:ascii="Arial" w:eastAsia="Times New Roman" w:hAnsi="Arial"/>
                <w:b/>
                <w:bCs/>
                <w:sz w:val="20"/>
                <w:lang w:val="sl-SI" w:eastAsia="ar-SA"/>
              </w:rPr>
              <w:t>U (V)</w:t>
            </w:r>
          </w:p>
        </w:tc>
        <w:tc>
          <w:tcPr>
            <w:tcW w:w="750" w:type="dxa"/>
            <w:tcBorders>
              <w:top w:val="single" w:sz="4" w:space="0" w:color="000000"/>
              <w:left w:val="single" w:sz="4" w:space="0" w:color="000000"/>
              <w:bottom w:val="single" w:sz="4" w:space="0" w:color="000000"/>
              <w:right w:val="single" w:sz="4" w:space="0" w:color="000000"/>
            </w:tcBorders>
            <w:vAlign w:val="bottom"/>
          </w:tcPr>
          <w:p w14:paraId="0EAD4DF0" w14:textId="77777777" w:rsidR="00115DA7" w:rsidRDefault="00E220E7">
            <w:pPr>
              <w:snapToGrid w:val="0"/>
              <w:rPr>
                <w:rFonts w:ascii="Arial" w:eastAsia="Times New Roman" w:hAnsi="Arial"/>
                <w:b/>
                <w:bCs/>
                <w:sz w:val="20"/>
                <w:lang w:val="sl-SI" w:eastAsia="ar-SA"/>
              </w:rPr>
            </w:pPr>
            <w:r>
              <w:rPr>
                <w:rFonts w:ascii="Arial" w:eastAsia="Times New Roman" w:hAnsi="Arial"/>
                <w:b/>
                <w:bCs/>
                <w:sz w:val="20"/>
                <w:lang w:val="sl-SI" w:eastAsia="ar-SA"/>
              </w:rPr>
              <w:t>I (mA)</w:t>
            </w:r>
          </w:p>
        </w:tc>
      </w:tr>
      <w:tr w:rsidR="00115DA7" w14:paraId="020A0BDF" w14:textId="77777777">
        <w:trPr>
          <w:trHeight w:val="315"/>
        </w:trPr>
        <w:tc>
          <w:tcPr>
            <w:tcW w:w="320" w:type="dxa"/>
            <w:tcBorders>
              <w:left w:val="single" w:sz="4" w:space="0" w:color="000000"/>
              <w:bottom w:val="single" w:sz="4" w:space="0" w:color="000000"/>
            </w:tcBorders>
          </w:tcPr>
          <w:p w14:paraId="1EB890EB" w14:textId="77777777" w:rsidR="00115DA7" w:rsidRDefault="00E220E7">
            <w:pPr>
              <w:snapToGrid w:val="0"/>
              <w:rPr>
                <w:rFonts w:eastAsia="Times New Roman"/>
                <w:b/>
                <w:bCs/>
                <w:szCs w:val="24"/>
                <w:lang w:val="sl-SI" w:eastAsia="ar-SA"/>
              </w:rPr>
            </w:pPr>
            <w:r>
              <w:rPr>
                <w:rFonts w:eastAsia="Times New Roman"/>
                <w:b/>
                <w:bCs/>
                <w:szCs w:val="24"/>
                <w:lang w:val="sl-SI" w:eastAsia="ar-SA"/>
              </w:rPr>
              <w:t>1.</w:t>
            </w:r>
          </w:p>
        </w:tc>
        <w:tc>
          <w:tcPr>
            <w:tcW w:w="960" w:type="dxa"/>
            <w:tcBorders>
              <w:left w:val="single" w:sz="4" w:space="0" w:color="000000"/>
              <w:bottom w:val="single" w:sz="4" w:space="0" w:color="000000"/>
            </w:tcBorders>
            <w:vAlign w:val="bottom"/>
          </w:tcPr>
          <w:p w14:paraId="299C3B99"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3</w:t>
            </w:r>
          </w:p>
        </w:tc>
        <w:tc>
          <w:tcPr>
            <w:tcW w:w="885" w:type="dxa"/>
            <w:tcBorders>
              <w:left w:val="single" w:sz="4" w:space="0" w:color="000000"/>
              <w:bottom w:val="single" w:sz="4" w:space="0" w:color="000000"/>
            </w:tcBorders>
            <w:vAlign w:val="bottom"/>
          </w:tcPr>
          <w:p w14:paraId="69A72735"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0,02</w:t>
            </w:r>
          </w:p>
        </w:tc>
        <w:tc>
          <w:tcPr>
            <w:tcW w:w="750" w:type="dxa"/>
            <w:tcBorders>
              <w:left w:val="single" w:sz="4" w:space="0" w:color="000000"/>
              <w:bottom w:val="single" w:sz="4" w:space="0" w:color="000000"/>
              <w:right w:val="single" w:sz="4" w:space="0" w:color="000000"/>
            </w:tcBorders>
            <w:vAlign w:val="bottom"/>
          </w:tcPr>
          <w:p w14:paraId="4C981929"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0,4</w:t>
            </w:r>
          </w:p>
        </w:tc>
      </w:tr>
      <w:tr w:rsidR="00115DA7" w14:paraId="5975D562" w14:textId="77777777">
        <w:trPr>
          <w:trHeight w:val="315"/>
        </w:trPr>
        <w:tc>
          <w:tcPr>
            <w:tcW w:w="320" w:type="dxa"/>
            <w:tcBorders>
              <w:left w:val="single" w:sz="4" w:space="0" w:color="000000"/>
              <w:bottom w:val="single" w:sz="4" w:space="0" w:color="000000"/>
            </w:tcBorders>
          </w:tcPr>
          <w:p w14:paraId="5676128C" w14:textId="77777777" w:rsidR="00115DA7" w:rsidRDefault="00E220E7">
            <w:pPr>
              <w:snapToGrid w:val="0"/>
              <w:rPr>
                <w:rFonts w:eastAsia="Times New Roman"/>
                <w:b/>
                <w:bCs/>
                <w:szCs w:val="24"/>
                <w:lang w:val="sl-SI" w:eastAsia="ar-SA"/>
              </w:rPr>
            </w:pPr>
            <w:r>
              <w:rPr>
                <w:rFonts w:eastAsia="Times New Roman"/>
                <w:b/>
                <w:bCs/>
                <w:szCs w:val="24"/>
                <w:lang w:val="sl-SI" w:eastAsia="ar-SA"/>
              </w:rPr>
              <w:t>2.</w:t>
            </w:r>
          </w:p>
        </w:tc>
        <w:tc>
          <w:tcPr>
            <w:tcW w:w="960" w:type="dxa"/>
            <w:tcBorders>
              <w:left w:val="single" w:sz="4" w:space="0" w:color="000000"/>
              <w:bottom w:val="single" w:sz="4" w:space="0" w:color="000000"/>
            </w:tcBorders>
            <w:vAlign w:val="bottom"/>
          </w:tcPr>
          <w:p w14:paraId="0AB268F8"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4</w:t>
            </w:r>
          </w:p>
        </w:tc>
        <w:tc>
          <w:tcPr>
            <w:tcW w:w="885" w:type="dxa"/>
            <w:tcBorders>
              <w:left w:val="single" w:sz="4" w:space="0" w:color="000000"/>
              <w:bottom w:val="single" w:sz="4" w:space="0" w:color="000000"/>
            </w:tcBorders>
            <w:vAlign w:val="bottom"/>
          </w:tcPr>
          <w:p w14:paraId="7971AFFB"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0,04</w:t>
            </w:r>
          </w:p>
        </w:tc>
        <w:tc>
          <w:tcPr>
            <w:tcW w:w="750" w:type="dxa"/>
            <w:tcBorders>
              <w:left w:val="single" w:sz="4" w:space="0" w:color="000000"/>
              <w:bottom w:val="single" w:sz="4" w:space="0" w:color="000000"/>
              <w:right w:val="single" w:sz="4" w:space="0" w:color="000000"/>
            </w:tcBorders>
            <w:vAlign w:val="bottom"/>
          </w:tcPr>
          <w:p w14:paraId="197931BD"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1</w:t>
            </w:r>
          </w:p>
        </w:tc>
      </w:tr>
      <w:tr w:rsidR="00115DA7" w14:paraId="1743F79A" w14:textId="77777777">
        <w:trPr>
          <w:trHeight w:val="315"/>
        </w:trPr>
        <w:tc>
          <w:tcPr>
            <w:tcW w:w="320" w:type="dxa"/>
            <w:tcBorders>
              <w:left w:val="single" w:sz="4" w:space="0" w:color="000000"/>
              <w:bottom w:val="single" w:sz="4" w:space="0" w:color="000000"/>
            </w:tcBorders>
          </w:tcPr>
          <w:p w14:paraId="1887F382" w14:textId="77777777" w:rsidR="00115DA7" w:rsidRDefault="00E220E7">
            <w:pPr>
              <w:snapToGrid w:val="0"/>
              <w:rPr>
                <w:rFonts w:eastAsia="Times New Roman"/>
                <w:b/>
                <w:bCs/>
                <w:szCs w:val="24"/>
                <w:lang w:val="sl-SI" w:eastAsia="ar-SA"/>
              </w:rPr>
            </w:pPr>
            <w:r>
              <w:rPr>
                <w:rFonts w:eastAsia="Times New Roman"/>
                <w:b/>
                <w:bCs/>
                <w:szCs w:val="24"/>
                <w:lang w:val="sl-SI" w:eastAsia="ar-SA"/>
              </w:rPr>
              <w:t>3.</w:t>
            </w:r>
          </w:p>
        </w:tc>
        <w:tc>
          <w:tcPr>
            <w:tcW w:w="960" w:type="dxa"/>
            <w:tcBorders>
              <w:left w:val="single" w:sz="4" w:space="0" w:color="000000"/>
              <w:bottom w:val="single" w:sz="4" w:space="0" w:color="000000"/>
            </w:tcBorders>
            <w:vAlign w:val="bottom"/>
          </w:tcPr>
          <w:p w14:paraId="32959313"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5</w:t>
            </w:r>
          </w:p>
        </w:tc>
        <w:tc>
          <w:tcPr>
            <w:tcW w:w="885" w:type="dxa"/>
            <w:tcBorders>
              <w:left w:val="single" w:sz="4" w:space="0" w:color="000000"/>
              <w:bottom w:val="single" w:sz="4" w:space="0" w:color="000000"/>
            </w:tcBorders>
            <w:vAlign w:val="bottom"/>
          </w:tcPr>
          <w:p w14:paraId="2F38195E"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0,09</w:t>
            </w:r>
          </w:p>
        </w:tc>
        <w:tc>
          <w:tcPr>
            <w:tcW w:w="750" w:type="dxa"/>
            <w:tcBorders>
              <w:left w:val="single" w:sz="4" w:space="0" w:color="000000"/>
              <w:bottom w:val="single" w:sz="4" w:space="0" w:color="000000"/>
              <w:right w:val="single" w:sz="4" w:space="0" w:color="000000"/>
            </w:tcBorders>
            <w:vAlign w:val="bottom"/>
          </w:tcPr>
          <w:p w14:paraId="16320058"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2</w:t>
            </w:r>
          </w:p>
        </w:tc>
      </w:tr>
      <w:tr w:rsidR="00115DA7" w14:paraId="5F2D8B60" w14:textId="77777777">
        <w:trPr>
          <w:trHeight w:val="315"/>
        </w:trPr>
        <w:tc>
          <w:tcPr>
            <w:tcW w:w="320" w:type="dxa"/>
            <w:tcBorders>
              <w:left w:val="single" w:sz="4" w:space="0" w:color="000000"/>
              <w:bottom w:val="single" w:sz="4" w:space="0" w:color="000000"/>
            </w:tcBorders>
          </w:tcPr>
          <w:p w14:paraId="257E9B4D" w14:textId="77777777" w:rsidR="00115DA7" w:rsidRDefault="00E220E7">
            <w:pPr>
              <w:snapToGrid w:val="0"/>
              <w:rPr>
                <w:rFonts w:eastAsia="Times New Roman"/>
                <w:b/>
                <w:bCs/>
                <w:szCs w:val="24"/>
                <w:lang w:val="sl-SI" w:eastAsia="ar-SA"/>
              </w:rPr>
            </w:pPr>
            <w:r>
              <w:rPr>
                <w:rFonts w:eastAsia="Times New Roman"/>
                <w:b/>
                <w:bCs/>
                <w:szCs w:val="24"/>
                <w:lang w:val="sl-SI" w:eastAsia="ar-SA"/>
              </w:rPr>
              <w:t>4.</w:t>
            </w:r>
          </w:p>
        </w:tc>
        <w:tc>
          <w:tcPr>
            <w:tcW w:w="960" w:type="dxa"/>
            <w:tcBorders>
              <w:left w:val="single" w:sz="4" w:space="0" w:color="000000"/>
              <w:bottom w:val="single" w:sz="4" w:space="0" w:color="000000"/>
            </w:tcBorders>
            <w:vAlign w:val="bottom"/>
          </w:tcPr>
          <w:p w14:paraId="05188FF9"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6</w:t>
            </w:r>
          </w:p>
        </w:tc>
        <w:tc>
          <w:tcPr>
            <w:tcW w:w="885" w:type="dxa"/>
            <w:tcBorders>
              <w:left w:val="single" w:sz="4" w:space="0" w:color="000000"/>
              <w:bottom w:val="single" w:sz="4" w:space="0" w:color="000000"/>
            </w:tcBorders>
            <w:vAlign w:val="bottom"/>
          </w:tcPr>
          <w:p w14:paraId="1A580360"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0,14</w:t>
            </w:r>
          </w:p>
        </w:tc>
        <w:tc>
          <w:tcPr>
            <w:tcW w:w="750" w:type="dxa"/>
            <w:tcBorders>
              <w:left w:val="single" w:sz="4" w:space="0" w:color="000000"/>
              <w:bottom w:val="single" w:sz="4" w:space="0" w:color="000000"/>
              <w:right w:val="single" w:sz="4" w:space="0" w:color="000000"/>
            </w:tcBorders>
            <w:vAlign w:val="bottom"/>
          </w:tcPr>
          <w:p w14:paraId="3D862B07"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2,5</w:t>
            </w:r>
          </w:p>
        </w:tc>
      </w:tr>
      <w:tr w:rsidR="00115DA7" w14:paraId="014BBB24" w14:textId="77777777">
        <w:trPr>
          <w:trHeight w:val="315"/>
        </w:trPr>
        <w:tc>
          <w:tcPr>
            <w:tcW w:w="320" w:type="dxa"/>
            <w:tcBorders>
              <w:left w:val="single" w:sz="4" w:space="0" w:color="000000"/>
              <w:bottom w:val="single" w:sz="4" w:space="0" w:color="000000"/>
            </w:tcBorders>
          </w:tcPr>
          <w:p w14:paraId="7148C7ED" w14:textId="77777777" w:rsidR="00115DA7" w:rsidRDefault="00E220E7">
            <w:pPr>
              <w:snapToGrid w:val="0"/>
              <w:rPr>
                <w:rFonts w:eastAsia="Times New Roman"/>
                <w:b/>
                <w:bCs/>
                <w:szCs w:val="24"/>
                <w:lang w:val="sl-SI" w:eastAsia="ar-SA"/>
              </w:rPr>
            </w:pPr>
            <w:r>
              <w:rPr>
                <w:rFonts w:eastAsia="Times New Roman"/>
                <w:b/>
                <w:bCs/>
                <w:szCs w:val="24"/>
                <w:lang w:val="sl-SI" w:eastAsia="ar-SA"/>
              </w:rPr>
              <w:t>5.</w:t>
            </w:r>
          </w:p>
        </w:tc>
        <w:tc>
          <w:tcPr>
            <w:tcW w:w="960" w:type="dxa"/>
            <w:tcBorders>
              <w:left w:val="single" w:sz="4" w:space="0" w:color="000000"/>
              <w:bottom w:val="single" w:sz="4" w:space="0" w:color="000000"/>
            </w:tcBorders>
            <w:vAlign w:val="bottom"/>
          </w:tcPr>
          <w:p w14:paraId="102AB813"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9</w:t>
            </w:r>
          </w:p>
        </w:tc>
        <w:tc>
          <w:tcPr>
            <w:tcW w:w="885" w:type="dxa"/>
            <w:tcBorders>
              <w:left w:val="single" w:sz="4" w:space="0" w:color="000000"/>
              <w:bottom w:val="single" w:sz="4" w:space="0" w:color="000000"/>
            </w:tcBorders>
            <w:vAlign w:val="bottom"/>
          </w:tcPr>
          <w:p w14:paraId="51E476CF"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0,33</w:t>
            </w:r>
          </w:p>
        </w:tc>
        <w:tc>
          <w:tcPr>
            <w:tcW w:w="750" w:type="dxa"/>
            <w:tcBorders>
              <w:left w:val="single" w:sz="4" w:space="0" w:color="000000"/>
              <w:bottom w:val="single" w:sz="4" w:space="0" w:color="000000"/>
              <w:right w:val="single" w:sz="4" w:space="0" w:color="000000"/>
            </w:tcBorders>
            <w:vAlign w:val="bottom"/>
          </w:tcPr>
          <w:p w14:paraId="44AECF19"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14</w:t>
            </w:r>
          </w:p>
        </w:tc>
      </w:tr>
      <w:tr w:rsidR="00115DA7" w14:paraId="4F4BCCB8" w14:textId="77777777">
        <w:trPr>
          <w:trHeight w:val="315"/>
        </w:trPr>
        <w:tc>
          <w:tcPr>
            <w:tcW w:w="320" w:type="dxa"/>
            <w:tcBorders>
              <w:left w:val="single" w:sz="4" w:space="0" w:color="000000"/>
              <w:bottom w:val="single" w:sz="4" w:space="0" w:color="000000"/>
            </w:tcBorders>
          </w:tcPr>
          <w:p w14:paraId="51570B60" w14:textId="77777777" w:rsidR="00115DA7" w:rsidRDefault="00E220E7">
            <w:pPr>
              <w:snapToGrid w:val="0"/>
              <w:rPr>
                <w:rFonts w:eastAsia="Times New Roman"/>
                <w:b/>
                <w:bCs/>
                <w:szCs w:val="24"/>
                <w:lang w:val="sl-SI" w:eastAsia="ar-SA"/>
              </w:rPr>
            </w:pPr>
            <w:r>
              <w:rPr>
                <w:rFonts w:eastAsia="Times New Roman"/>
                <w:b/>
                <w:bCs/>
                <w:szCs w:val="24"/>
                <w:lang w:val="sl-SI" w:eastAsia="ar-SA"/>
              </w:rPr>
              <w:t>6.</w:t>
            </w:r>
          </w:p>
        </w:tc>
        <w:tc>
          <w:tcPr>
            <w:tcW w:w="960" w:type="dxa"/>
            <w:tcBorders>
              <w:left w:val="single" w:sz="4" w:space="0" w:color="000000"/>
              <w:bottom w:val="single" w:sz="4" w:space="0" w:color="000000"/>
            </w:tcBorders>
            <w:vAlign w:val="bottom"/>
          </w:tcPr>
          <w:p w14:paraId="135C3DAB"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12</w:t>
            </w:r>
          </w:p>
        </w:tc>
        <w:tc>
          <w:tcPr>
            <w:tcW w:w="885" w:type="dxa"/>
            <w:tcBorders>
              <w:left w:val="single" w:sz="4" w:space="0" w:color="000000"/>
              <w:bottom w:val="single" w:sz="4" w:space="0" w:color="000000"/>
            </w:tcBorders>
            <w:vAlign w:val="bottom"/>
          </w:tcPr>
          <w:p w14:paraId="54B67541"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0,42</w:t>
            </w:r>
          </w:p>
        </w:tc>
        <w:tc>
          <w:tcPr>
            <w:tcW w:w="750" w:type="dxa"/>
            <w:tcBorders>
              <w:left w:val="single" w:sz="4" w:space="0" w:color="000000"/>
              <w:bottom w:val="single" w:sz="4" w:space="0" w:color="000000"/>
              <w:right w:val="single" w:sz="4" w:space="0" w:color="000000"/>
            </w:tcBorders>
            <w:vAlign w:val="bottom"/>
          </w:tcPr>
          <w:p w14:paraId="76BD17ED" w14:textId="77777777" w:rsidR="00115DA7" w:rsidRDefault="00E220E7">
            <w:pPr>
              <w:snapToGrid w:val="0"/>
              <w:jc w:val="right"/>
              <w:rPr>
                <w:rFonts w:ascii="Arial" w:eastAsia="Times New Roman" w:hAnsi="Arial"/>
                <w:sz w:val="20"/>
                <w:lang w:val="sl-SI" w:eastAsia="ar-SA"/>
              </w:rPr>
            </w:pPr>
            <w:r>
              <w:rPr>
                <w:rFonts w:ascii="Arial" w:eastAsia="Times New Roman" w:hAnsi="Arial"/>
                <w:sz w:val="20"/>
                <w:lang w:val="sl-SI" w:eastAsia="ar-SA"/>
              </w:rPr>
              <w:t>26</w:t>
            </w:r>
          </w:p>
        </w:tc>
      </w:tr>
    </w:tbl>
    <w:p w14:paraId="29F97ECB" w14:textId="77777777" w:rsidR="00115DA7" w:rsidRDefault="00546828">
      <w:pPr>
        <w:rPr>
          <w:rFonts w:eastAsia="Times New Roman"/>
          <w:szCs w:val="24"/>
          <w:lang w:val="sl-SI" w:eastAsia="ar-SA"/>
        </w:rPr>
      </w:pPr>
      <w:r>
        <w:pict w14:anchorId="7139492B">
          <v:rect id="_x0000_s1030" style="width:306.55pt;height:194.1pt;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p>
    <w:p w14:paraId="63820451" w14:textId="77777777" w:rsidR="00115DA7" w:rsidRDefault="00115DA7">
      <w:pPr>
        <w:rPr>
          <w:rFonts w:eastAsia="Times New Roman"/>
          <w:szCs w:val="24"/>
          <w:lang w:val="sl-SI" w:eastAsia="ar-SA"/>
        </w:rPr>
      </w:pPr>
    </w:p>
    <w:p w14:paraId="0DEC77B6" w14:textId="77777777" w:rsidR="00115DA7" w:rsidRDefault="00E220E7">
      <w:pPr>
        <w:rPr>
          <w:rFonts w:eastAsia="Times New Roman"/>
          <w:b/>
          <w:szCs w:val="24"/>
          <w:lang w:val="sl-SI" w:eastAsia="ar-SA"/>
        </w:rPr>
      </w:pPr>
      <w:r>
        <w:rPr>
          <w:rFonts w:eastAsia="Times New Roman"/>
          <w:b/>
          <w:szCs w:val="24"/>
          <w:lang w:val="sl-SI" w:eastAsia="ar-SA"/>
        </w:rPr>
        <w:t>2.naloga :</w:t>
      </w:r>
    </w:p>
    <w:p w14:paraId="43B94441" w14:textId="77777777" w:rsidR="00115DA7" w:rsidRDefault="00E220E7">
      <w:pPr>
        <w:rPr>
          <w:rFonts w:eastAsia="Times New Roman"/>
          <w:szCs w:val="24"/>
          <w:lang w:val="sl-SI" w:eastAsia="ar-SA"/>
        </w:rPr>
      </w:pPr>
      <w:r>
        <w:rPr>
          <w:rFonts w:eastAsia="Times New Roman"/>
          <w:szCs w:val="24"/>
          <w:lang w:val="sl-SI" w:eastAsia="ar-SA"/>
        </w:rPr>
        <w:t xml:space="preserve"> Pod svetilko smo postavili merilnik sončnega sevanja in sicer na taki razdalji, kot je bula prej sončna celica. merilnik je bil postavljen pravokotno na smer žarkov, nato smo naslednjih 15 minut </w:t>
      </w:r>
      <w:r>
        <w:rPr>
          <w:rFonts w:eastAsia="Times New Roman"/>
          <w:szCs w:val="24"/>
          <w:lang w:val="sl-SI" w:eastAsia="ar-SA"/>
        </w:rPr>
        <w:lastRenderedPageBreak/>
        <w:t>vsake tri minute odčitali vrednost sprejetega energijskega toka j (Wh/m</w:t>
      </w:r>
      <w:r>
        <w:rPr>
          <w:rFonts w:eastAsia="Times New Roman"/>
          <w:szCs w:val="24"/>
          <w:vertAlign w:val="superscript"/>
          <w:lang w:val="sl-SI" w:eastAsia="ar-SA"/>
        </w:rPr>
        <w:t>2</w:t>
      </w:r>
      <w:r>
        <w:rPr>
          <w:rFonts w:eastAsia="Times New Roman"/>
          <w:szCs w:val="24"/>
          <w:lang w:val="sl-SI" w:eastAsia="ar-SA"/>
        </w:rPr>
        <w:t>).</w:t>
      </w:r>
    </w:p>
    <w:p w14:paraId="357C41DD" w14:textId="77777777" w:rsidR="00115DA7" w:rsidRDefault="00115DA7">
      <w:pPr>
        <w:rPr>
          <w:rFonts w:eastAsia="Times New Roman"/>
          <w:szCs w:val="24"/>
          <w:lang w:val="sl-SI" w:eastAsia="ar-SA"/>
        </w:rPr>
      </w:pPr>
    </w:p>
    <w:tbl>
      <w:tblPr>
        <w:tblW w:w="0" w:type="auto"/>
        <w:tblInd w:w="50" w:type="dxa"/>
        <w:tblLayout w:type="fixed"/>
        <w:tblCellMar>
          <w:left w:w="70" w:type="dxa"/>
          <w:right w:w="70" w:type="dxa"/>
        </w:tblCellMar>
        <w:tblLook w:val="0000" w:firstRow="0" w:lastRow="0" w:firstColumn="0" w:lastColumn="0" w:noHBand="0" w:noVBand="0"/>
      </w:tblPr>
      <w:tblGrid>
        <w:gridCol w:w="1265"/>
        <w:gridCol w:w="850"/>
      </w:tblGrid>
      <w:tr w:rsidR="00115DA7" w14:paraId="77013AFC" w14:textId="77777777">
        <w:trPr>
          <w:trHeight w:val="255"/>
        </w:trPr>
        <w:tc>
          <w:tcPr>
            <w:tcW w:w="1265" w:type="dxa"/>
            <w:tcBorders>
              <w:top w:val="single" w:sz="4" w:space="0" w:color="000000"/>
              <w:left w:val="single" w:sz="4" w:space="0" w:color="000000"/>
              <w:bottom w:val="single" w:sz="4" w:space="0" w:color="000000"/>
            </w:tcBorders>
            <w:vAlign w:val="bottom"/>
          </w:tcPr>
          <w:p w14:paraId="7AF7835D" w14:textId="77777777" w:rsidR="00115DA7" w:rsidRDefault="00E220E7">
            <w:pPr>
              <w:snapToGrid w:val="0"/>
              <w:rPr>
                <w:rFonts w:eastAsia="Times New Roman"/>
                <w:szCs w:val="24"/>
                <w:lang w:val="sl-SI" w:eastAsia="ar-SA"/>
              </w:rPr>
            </w:pPr>
            <w:r>
              <w:rPr>
                <w:rFonts w:eastAsia="Times New Roman"/>
                <w:szCs w:val="24"/>
                <w:lang w:val="sl-SI" w:eastAsia="ar-SA"/>
              </w:rPr>
              <w:t>čas (min)</w:t>
            </w:r>
          </w:p>
        </w:tc>
        <w:tc>
          <w:tcPr>
            <w:tcW w:w="850" w:type="dxa"/>
            <w:tcBorders>
              <w:top w:val="single" w:sz="4" w:space="0" w:color="000000"/>
              <w:left w:val="single" w:sz="4" w:space="0" w:color="000000"/>
              <w:bottom w:val="single" w:sz="4" w:space="0" w:color="000000"/>
              <w:right w:val="single" w:sz="4" w:space="0" w:color="000000"/>
            </w:tcBorders>
            <w:vAlign w:val="bottom"/>
          </w:tcPr>
          <w:p w14:paraId="04777CF3" w14:textId="77777777" w:rsidR="00115DA7" w:rsidRDefault="00E220E7">
            <w:pPr>
              <w:snapToGrid w:val="0"/>
              <w:rPr>
                <w:rFonts w:eastAsia="Times New Roman"/>
                <w:szCs w:val="24"/>
                <w:vertAlign w:val="superscript"/>
                <w:lang w:val="sl-SI" w:eastAsia="ar-SA"/>
              </w:rPr>
            </w:pPr>
            <w:r>
              <w:rPr>
                <w:rFonts w:eastAsia="Times New Roman"/>
                <w:szCs w:val="24"/>
                <w:lang w:val="sl-SI" w:eastAsia="ar-SA"/>
              </w:rPr>
              <w:t>Wh/m</w:t>
            </w:r>
            <w:r>
              <w:rPr>
                <w:rFonts w:eastAsia="Times New Roman"/>
                <w:szCs w:val="24"/>
                <w:vertAlign w:val="superscript"/>
                <w:lang w:val="sl-SI" w:eastAsia="ar-SA"/>
              </w:rPr>
              <w:t>2</w:t>
            </w:r>
          </w:p>
        </w:tc>
      </w:tr>
      <w:tr w:rsidR="00115DA7" w14:paraId="7E74E301" w14:textId="77777777">
        <w:trPr>
          <w:trHeight w:val="255"/>
        </w:trPr>
        <w:tc>
          <w:tcPr>
            <w:tcW w:w="1265" w:type="dxa"/>
            <w:tcBorders>
              <w:left w:val="single" w:sz="4" w:space="0" w:color="000000"/>
              <w:bottom w:val="single" w:sz="4" w:space="0" w:color="000000"/>
            </w:tcBorders>
            <w:vAlign w:val="bottom"/>
          </w:tcPr>
          <w:p w14:paraId="0540C50B" w14:textId="77777777" w:rsidR="00115DA7" w:rsidRDefault="00E220E7">
            <w:pPr>
              <w:snapToGrid w:val="0"/>
              <w:jc w:val="right"/>
              <w:rPr>
                <w:rFonts w:eastAsia="Times New Roman"/>
                <w:szCs w:val="24"/>
                <w:lang w:val="sl-SI" w:eastAsia="ar-SA"/>
              </w:rPr>
            </w:pPr>
            <w:r>
              <w:rPr>
                <w:rFonts w:eastAsia="Times New Roman"/>
                <w:szCs w:val="24"/>
                <w:lang w:val="sl-SI" w:eastAsia="ar-SA"/>
              </w:rPr>
              <w:t>3</w:t>
            </w:r>
          </w:p>
        </w:tc>
        <w:tc>
          <w:tcPr>
            <w:tcW w:w="850" w:type="dxa"/>
            <w:tcBorders>
              <w:left w:val="single" w:sz="4" w:space="0" w:color="000000"/>
              <w:bottom w:val="single" w:sz="4" w:space="0" w:color="000000"/>
              <w:right w:val="single" w:sz="4" w:space="0" w:color="000000"/>
            </w:tcBorders>
            <w:vAlign w:val="bottom"/>
          </w:tcPr>
          <w:p w14:paraId="20D3F544" w14:textId="77777777" w:rsidR="00115DA7" w:rsidRDefault="00E220E7">
            <w:pPr>
              <w:snapToGrid w:val="0"/>
              <w:jc w:val="right"/>
              <w:rPr>
                <w:rFonts w:eastAsia="Times New Roman"/>
                <w:szCs w:val="24"/>
                <w:lang w:val="sl-SI" w:eastAsia="ar-SA"/>
              </w:rPr>
            </w:pPr>
            <w:r>
              <w:rPr>
                <w:rFonts w:eastAsia="Times New Roman"/>
                <w:szCs w:val="24"/>
                <w:lang w:val="sl-SI" w:eastAsia="ar-SA"/>
              </w:rPr>
              <w:t>19</w:t>
            </w:r>
          </w:p>
        </w:tc>
      </w:tr>
      <w:tr w:rsidR="00115DA7" w14:paraId="4EC96F7D" w14:textId="77777777">
        <w:trPr>
          <w:trHeight w:val="255"/>
        </w:trPr>
        <w:tc>
          <w:tcPr>
            <w:tcW w:w="1265" w:type="dxa"/>
            <w:tcBorders>
              <w:left w:val="single" w:sz="4" w:space="0" w:color="000000"/>
              <w:bottom w:val="single" w:sz="4" w:space="0" w:color="000000"/>
            </w:tcBorders>
            <w:vAlign w:val="bottom"/>
          </w:tcPr>
          <w:p w14:paraId="65358B22" w14:textId="77777777" w:rsidR="00115DA7" w:rsidRDefault="00E220E7">
            <w:pPr>
              <w:snapToGrid w:val="0"/>
              <w:jc w:val="right"/>
              <w:rPr>
                <w:rFonts w:eastAsia="Times New Roman"/>
                <w:szCs w:val="24"/>
                <w:lang w:val="sl-SI" w:eastAsia="ar-SA"/>
              </w:rPr>
            </w:pPr>
            <w:r>
              <w:rPr>
                <w:rFonts w:eastAsia="Times New Roman"/>
                <w:szCs w:val="24"/>
                <w:lang w:val="sl-SI" w:eastAsia="ar-SA"/>
              </w:rPr>
              <w:t>6</w:t>
            </w:r>
          </w:p>
        </w:tc>
        <w:tc>
          <w:tcPr>
            <w:tcW w:w="850" w:type="dxa"/>
            <w:tcBorders>
              <w:left w:val="single" w:sz="4" w:space="0" w:color="000000"/>
              <w:bottom w:val="single" w:sz="4" w:space="0" w:color="000000"/>
              <w:right w:val="single" w:sz="4" w:space="0" w:color="000000"/>
            </w:tcBorders>
            <w:vAlign w:val="bottom"/>
          </w:tcPr>
          <w:p w14:paraId="5227753C" w14:textId="77777777" w:rsidR="00115DA7" w:rsidRDefault="00E220E7">
            <w:pPr>
              <w:snapToGrid w:val="0"/>
              <w:jc w:val="right"/>
              <w:rPr>
                <w:rFonts w:eastAsia="Times New Roman"/>
                <w:szCs w:val="24"/>
                <w:lang w:val="sl-SI" w:eastAsia="ar-SA"/>
              </w:rPr>
            </w:pPr>
            <w:r>
              <w:rPr>
                <w:rFonts w:eastAsia="Times New Roman"/>
                <w:szCs w:val="24"/>
                <w:lang w:val="sl-SI" w:eastAsia="ar-SA"/>
              </w:rPr>
              <w:t>37</w:t>
            </w:r>
          </w:p>
        </w:tc>
      </w:tr>
      <w:tr w:rsidR="00115DA7" w14:paraId="4D9FDCA1" w14:textId="77777777">
        <w:trPr>
          <w:trHeight w:val="255"/>
        </w:trPr>
        <w:tc>
          <w:tcPr>
            <w:tcW w:w="1265" w:type="dxa"/>
            <w:tcBorders>
              <w:left w:val="single" w:sz="4" w:space="0" w:color="000000"/>
              <w:bottom w:val="single" w:sz="4" w:space="0" w:color="000000"/>
            </w:tcBorders>
            <w:vAlign w:val="bottom"/>
          </w:tcPr>
          <w:p w14:paraId="20C6EF72" w14:textId="77777777" w:rsidR="00115DA7" w:rsidRDefault="00E220E7">
            <w:pPr>
              <w:snapToGrid w:val="0"/>
              <w:jc w:val="right"/>
              <w:rPr>
                <w:rFonts w:eastAsia="Times New Roman"/>
                <w:szCs w:val="24"/>
                <w:lang w:val="sl-SI" w:eastAsia="ar-SA"/>
              </w:rPr>
            </w:pPr>
            <w:r>
              <w:rPr>
                <w:rFonts w:eastAsia="Times New Roman"/>
                <w:szCs w:val="24"/>
                <w:lang w:val="sl-SI" w:eastAsia="ar-SA"/>
              </w:rPr>
              <w:t>9</w:t>
            </w:r>
          </w:p>
        </w:tc>
        <w:tc>
          <w:tcPr>
            <w:tcW w:w="850" w:type="dxa"/>
            <w:tcBorders>
              <w:left w:val="single" w:sz="4" w:space="0" w:color="000000"/>
              <w:bottom w:val="single" w:sz="4" w:space="0" w:color="000000"/>
              <w:right w:val="single" w:sz="4" w:space="0" w:color="000000"/>
            </w:tcBorders>
            <w:vAlign w:val="bottom"/>
          </w:tcPr>
          <w:p w14:paraId="0ADCA483" w14:textId="77777777" w:rsidR="00115DA7" w:rsidRDefault="00E220E7">
            <w:pPr>
              <w:snapToGrid w:val="0"/>
              <w:jc w:val="right"/>
              <w:rPr>
                <w:rFonts w:eastAsia="Times New Roman"/>
                <w:szCs w:val="24"/>
                <w:lang w:val="sl-SI" w:eastAsia="ar-SA"/>
              </w:rPr>
            </w:pPr>
            <w:r>
              <w:rPr>
                <w:rFonts w:eastAsia="Times New Roman"/>
                <w:szCs w:val="24"/>
                <w:lang w:val="sl-SI" w:eastAsia="ar-SA"/>
              </w:rPr>
              <w:t>57</w:t>
            </w:r>
          </w:p>
        </w:tc>
      </w:tr>
      <w:tr w:rsidR="00115DA7" w14:paraId="09E90F47" w14:textId="77777777">
        <w:trPr>
          <w:trHeight w:val="255"/>
        </w:trPr>
        <w:tc>
          <w:tcPr>
            <w:tcW w:w="1265" w:type="dxa"/>
            <w:tcBorders>
              <w:left w:val="single" w:sz="4" w:space="0" w:color="000000"/>
              <w:bottom w:val="single" w:sz="4" w:space="0" w:color="000000"/>
            </w:tcBorders>
            <w:vAlign w:val="bottom"/>
          </w:tcPr>
          <w:p w14:paraId="08DFD852" w14:textId="77777777" w:rsidR="00115DA7" w:rsidRDefault="00E220E7">
            <w:pPr>
              <w:snapToGrid w:val="0"/>
              <w:jc w:val="right"/>
              <w:rPr>
                <w:rFonts w:eastAsia="Times New Roman"/>
                <w:szCs w:val="24"/>
                <w:lang w:val="sl-SI" w:eastAsia="ar-SA"/>
              </w:rPr>
            </w:pPr>
            <w:r>
              <w:rPr>
                <w:rFonts w:eastAsia="Times New Roman"/>
                <w:szCs w:val="24"/>
                <w:lang w:val="sl-SI" w:eastAsia="ar-SA"/>
              </w:rPr>
              <w:t>12</w:t>
            </w:r>
          </w:p>
        </w:tc>
        <w:tc>
          <w:tcPr>
            <w:tcW w:w="850" w:type="dxa"/>
            <w:tcBorders>
              <w:left w:val="single" w:sz="4" w:space="0" w:color="000000"/>
              <w:bottom w:val="single" w:sz="4" w:space="0" w:color="000000"/>
              <w:right w:val="single" w:sz="4" w:space="0" w:color="000000"/>
            </w:tcBorders>
            <w:vAlign w:val="bottom"/>
          </w:tcPr>
          <w:p w14:paraId="0E7A6E60" w14:textId="77777777" w:rsidR="00115DA7" w:rsidRDefault="00E220E7">
            <w:pPr>
              <w:snapToGrid w:val="0"/>
              <w:jc w:val="right"/>
              <w:rPr>
                <w:rFonts w:eastAsia="Times New Roman"/>
                <w:szCs w:val="24"/>
                <w:lang w:val="sl-SI" w:eastAsia="ar-SA"/>
              </w:rPr>
            </w:pPr>
            <w:r>
              <w:rPr>
                <w:rFonts w:eastAsia="Times New Roman"/>
                <w:szCs w:val="24"/>
                <w:lang w:val="sl-SI" w:eastAsia="ar-SA"/>
              </w:rPr>
              <w:t>75</w:t>
            </w:r>
          </w:p>
        </w:tc>
      </w:tr>
      <w:tr w:rsidR="00115DA7" w14:paraId="002F0145" w14:textId="77777777">
        <w:trPr>
          <w:trHeight w:val="255"/>
        </w:trPr>
        <w:tc>
          <w:tcPr>
            <w:tcW w:w="1265" w:type="dxa"/>
            <w:tcBorders>
              <w:left w:val="single" w:sz="4" w:space="0" w:color="000000"/>
              <w:bottom w:val="single" w:sz="4" w:space="0" w:color="000000"/>
            </w:tcBorders>
            <w:vAlign w:val="bottom"/>
          </w:tcPr>
          <w:p w14:paraId="4CFBC553" w14:textId="77777777" w:rsidR="00115DA7" w:rsidRDefault="00E220E7">
            <w:pPr>
              <w:snapToGrid w:val="0"/>
              <w:jc w:val="right"/>
              <w:rPr>
                <w:rFonts w:eastAsia="Times New Roman"/>
                <w:szCs w:val="24"/>
                <w:lang w:val="sl-SI" w:eastAsia="ar-SA"/>
              </w:rPr>
            </w:pPr>
            <w:r>
              <w:rPr>
                <w:rFonts w:eastAsia="Times New Roman"/>
                <w:szCs w:val="24"/>
                <w:lang w:val="sl-SI" w:eastAsia="ar-SA"/>
              </w:rPr>
              <w:t>15</w:t>
            </w:r>
          </w:p>
        </w:tc>
        <w:tc>
          <w:tcPr>
            <w:tcW w:w="850" w:type="dxa"/>
            <w:tcBorders>
              <w:left w:val="single" w:sz="4" w:space="0" w:color="000000"/>
              <w:bottom w:val="single" w:sz="4" w:space="0" w:color="000000"/>
              <w:right w:val="single" w:sz="4" w:space="0" w:color="000000"/>
            </w:tcBorders>
            <w:vAlign w:val="bottom"/>
          </w:tcPr>
          <w:p w14:paraId="71CDD345" w14:textId="77777777" w:rsidR="00115DA7" w:rsidRDefault="00E220E7">
            <w:pPr>
              <w:snapToGrid w:val="0"/>
              <w:jc w:val="right"/>
              <w:rPr>
                <w:rFonts w:eastAsia="Times New Roman"/>
                <w:szCs w:val="24"/>
                <w:lang w:val="sl-SI" w:eastAsia="ar-SA"/>
              </w:rPr>
            </w:pPr>
            <w:r>
              <w:rPr>
                <w:rFonts w:eastAsia="Times New Roman"/>
                <w:szCs w:val="24"/>
                <w:lang w:val="sl-SI" w:eastAsia="ar-SA"/>
              </w:rPr>
              <w:t>94</w:t>
            </w:r>
          </w:p>
        </w:tc>
      </w:tr>
    </w:tbl>
    <w:p w14:paraId="265069A4" w14:textId="77777777" w:rsidR="00115DA7" w:rsidRDefault="00546828">
      <w:pPr>
        <w:rPr>
          <w:rFonts w:eastAsia="Times New Roman"/>
          <w:szCs w:val="24"/>
          <w:lang w:val="sl-SI" w:eastAsia="ar-SA"/>
        </w:rPr>
      </w:pPr>
      <w:r>
        <w:pict w14:anchorId="7CE762B4">
          <v:rect id="_x0000_s1029" style="width:283.2pt;height:229.6pt;mso-left-percent:-10001;mso-top-percent:-10001;mso-position-horizontal:absolute;mso-position-horizontal-relative:char;mso-position-vertical:absolute;mso-position-vertical-relative:line;mso-left-percent:-10001;mso-top-percent:-10001;v-text-anchor:middle" stroked="f">
            <v:fill color2="black"/>
            <v:stroke joinstyle="round"/>
            <w10:wrap type="none"/>
            <w10:anchorlock/>
          </v:rect>
        </w:pict>
      </w:r>
    </w:p>
    <w:p w14:paraId="75F18D8C" w14:textId="77777777" w:rsidR="00115DA7" w:rsidRDefault="00E220E7">
      <w:pPr>
        <w:rPr>
          <w:rFonts w:eastAsia="Times New Roman"/>
          <w:szCs w:val="24"/>
          <w:lang w:val="sl-SI" w:eastAsia="ar-SA"/>
        </w:rPr>
      </w:pPr>
      <w:r>
        <w:rPr>
          <w:rFonts w:eastAsia="Times New Roman"/>
          <w:szCs w:val="24"/>
          <w:lang w:val="sl-SI" w:eastAsia="ar-SA"/>
        </w:rPr>
        <w:t>Določilo smo moč sončne celice P=UI</w:t>
      </w:r>
    </w:p>
    <w:p w14:paraId="4ED01B56" w14:textId="77777777" w:rsidR="00115DA7" w:rsidRDefault="00E220E7">
      <w:pPr>
        <w:rPr>
          <w:rFonts w:eastAsia="Times New Roman"/>
          <w:szCs w:val="24"/>
          <w:lang w:val="sl-SI" w:eastAsia="ar-SA"/>
        </w:rPr>
      </w:pPr>
      <w:r>
        <w:rPr>
          <w:rFonts w:eastAsia="Times New Roman"/>
          <w:szCs w:val="24"/>
          <w:lang w:val="sl-SI" w:eastAsia="ar-SA"/>
        </w:rPr>
        <w:t>P = 0,019 W</w:t>
      </w:r>
    </w:p>
    <w:p w14:paraId="20B5863D" w14:textId="77777777" w:rsidR="00115DA7" w:rsidRDefault="00E220E7">
      <w:pPr>
        <w:rPr>
          <w:rFonts w:eastAsia="Times New Roman"/>
          <w:szCs w:val="24"/>
          <w:lang w:val="sl-SI" w:eastAsia="ar-SA"/>
        </w:rPr>
      </w:pPr>
      <w:r>
        <w:rPr>
          <w:rFonts w:eastAsia="Times New Roman"/>
          <w:szCs w:val="24"/>
          <w:lang w:val="sl-SI" w:eastAsia="ar-SA"/>
        </w:rPr>
        <w:t>U= 0,42 V</w:t>
      </w:r>
    </w:p>
    <w:p w14:paraId="6EEB9D63" w14:textId="77777777" w:rsidR="00115DA7" w:rsidRDefault="00E220E7">
      <w:pPr>
        <w:rPr>
          <w:rFonts w:eastAsia="Times New Roman"/>
          <w:szCs w:val="24"/>
          <w:lang w:val="sl-SI" w:eastAsia="ar-SA"/>
        </w:rPr>
      </w:pPr>
      <w:r>
        <w:rPr>
          <w:rFonts w:eastAsia="Times New Roman"/>
          <w:szCs w:val="24"/>
          <w:lang w:val="sl-SI" w:eastAsia="ar-SA"/>
        </w:rPr>
        <w:t>I=26 mA</w:t>
      </w:r>
    </w:p>
    <w:p w14:paraId="6001C6E4" w14:textId="77777777" w:rsidR="00115DA7" w:rsidRDefault="00115DA7">
      <w:pPr>
        <w:rPr>
          <w:rFonts w:eastAsia="Times New Roman"/>
          <w:szCs w:val="24"/>
          <w:lang w:val="sl-SI" w:eastAsia="ar-SA"/>
        </w:rPr>
      </w:pPr>
    </w:p>
    <w:p w14:paraId="3F37F045" w14:textId="77777777" w:rsidR="00115DA7" w:rsidRDefault="00E220E7">
      <w:pPr>
        <w:rPr>
          <w:rFonts w:eastAsia="Times New Roman"/>
          <w:szCs w:val="24"/>
          <w:lang w:val="sl-SI" w:eastAsia="ar-SA"/>
        </w:rPr>
      </w:pPr>
      <w:r>
        <w:rPr>
          <w:rFonts w:eastAsia="Times New Roman"/>
          <w:szCs w:val="24"/>
          <w:lang w:val="sl-SI" w:eastAsia="ar-SA"/>
        </w:rPr>
        <w:t>Izmerili smo tudi površino sončne celice in od tod dobili j = P/S</w:t>
      </w:r>
    </w:p>
    <w:p w14:paraId="60095FEE" w14:textId="77777777" w:rsidR="00115DA7" w:rsidRDefault="00E220E7">
      <w:pPr>
        <w:rPr>
          <w:rFonts w:eastAsia="Times New Roman"/>
          <w:szCs w:val="24"/>
          <w:vertAlign w:val="superscript"/>
          <w:lang w:val="sl-SI" w:eastAsia="ar-SA"/>
        </w:rPr>
      </w:pPr>
      <w:r>
        <w:rPr>
          <w:rFonts w:eastAsia="Times New Roman"/>
          <w:szCs w:val="24"/>
          <w:lang w:val="sl-SI" w:eastAsia="ar-SA"/>
        </w:rPr>
        <w:t>površina sončne celice je 18 cm</w:t>
      </w:r>
      <w:r>
        <w:rPr>
          <w:rFonts w:eastAsia="Times New Roman"/>
          <w:szCs w:val="24"/>
          <w:vertAlign w:val="superscript"/>
          <w:lang w:val="sl-SI" w:eastAsia="ar-SA"/>
        </w:rPr>
        <w:t>2</w:t>
      </w:r>
    </w:p>
    <w:p w14:paraId="62B217A2" w14:textId="77777777" w:rsidR="00115DA7" w:rsidRDefault="00546828">
      <w:pPr>
        <w:rPr>
          <w:rFonts w:eastAsia="Times New Roman"/>
          <w:szCs w:val="24"/>
          <w:vertAlign w:val="superscript"/>
          <w:lang w:val="sl-SI" w:eastAsia="ar-SA"/>
        </w:rPr>
      </w:pPr>
      <w:r>
        <w:pict w14:anchorId="53C2835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08pt;margin-top:12.9pt;width:18pt;height:9pt;z-index:3;mso-position-horizontal:absolute;mso-position-horizontal-relative:text;mso-position-vertical:absolute;mso-position-vertical-relative:text;v-text-anchor:middle" strokeweight=".26mm">
            <v:fill color2="black"/>
          </v:shape>
        </w:pict>
      </w:r>
      <w:r w:rsidR="00E220E7">
        <w:rPr>
          <w:rFonts w:eastAsia="Times New Roman"/>
          <w:szCs w:val="24"/>
          <w:lang w:val="sl-SI" w:eastAsia="ar-SA"/>
        </w:rPr>
        <w:t xml:space="preserve"> j = P/S = 10,9 W/m</w:t>
      </w:r>
      <w:r w:rsidR="00E220E7">
        <w:rPr>
          <w:rFonts w:eastAsia="Times New Roman"/>
          <w:szCs w:val="24"/>
          <w:vertAlign w:val="superscript"/>
          <w:lang w:val="sl-SI" w:eastAsia="ar-SA"/>
        </w:rPr>
        <w:t>2</w:t>
      </w:r>
    </w:p>
    <w:p w14:paraId="65418A73" w14:textId="77777777" w:rsidR="00115DA7" w:rsidRDefault="00E220E7">
      <w:pPr>
        <w:rPr>
          <w:rFonts w:eastAsia="Times New Roman"/>
          <w:szCs w:val="24"/>
          <w:lang w:val="sl-SI" w:eastAsia="ar-SA"/>
        </w:rPr>
      </w:pPr>
      <w:r>
        <w:rPr>
          <w:rFonts w:eastAsia="Times New Roman"/>
          <w:szCs w:val="24"/>
          <w:lang w:val="sl-SI" w:eastAsia="ar-SA"/>
        </w:rPr>
        <w:t xml:space="preserve">max </w:t>
      </w:r>
      <w:r>
        <w:rPr>
          <w:rFonts w:eastAsia="Times New Roman"/>
          <w:szCs w:val="24"/>
          <w:vertAlign w:val="subscript"/>
          <w:lang w:val="sl-SI" w:eastAsia="ar-SA"/>
        </w:rPr>
        <w:t>izk</w:t>
      </w:r>
      <w:r>
        <w:rPr>
          <w:rFonts w:eastAsia="Times New Roman"/>
          <w:szCs w:val="24"/>
          <w:lang w:val="sl-SI" w:eastAsia="ar-SA"/>
        </w:rPr>
        <w:t>= 730 Wh/ m</w:t>
      </w:r>
      <w:r>
        <w:rPr>
          <w:rFonts w:eastAsia="Times New Roman"/>
          <w:szCs w:val="24"/>
          <w:vertAlign w:val="superscript"/>
          <w:lang w:val="sl-SI" w:eastAsia="ar-SA"/>
        </w:rPr>
        <w:t xml:space="preserve">2               </w:t>
      </w:r>
      <w:r>
        <w:rPr>
          <w:rFonts w:eastAsia="Times New Roman"/>
          <w:szCs w:val="24"/>
          <w:lang w:val="sl-SI" w:eastAsia="ar-SA"/>
        </w:rPr>
        <w:t>izkoristek = j/J</w:t>
      </w:r>
      <w:r>
        <w:rPr>
          <w:rFonts w:eastAsia="Times New Roman"/>
          <w:szCs w:val="24"/>
          <w:vertAlign w:val="subscript"/>
          <w:lang w:val="sl-SI" w:eastAsia="ar-SA"/>
        </w:rPr>
        <w:t>0</w:t>
      </w:r>
      <w:r>
        <w:rPr>
          <w:rFonts w:eastAsia="Times New Roman"/>
          <w:szCs w:val="24"/>
          <w:vertAlign w:val="superscript"/>
          <w:lang w:val="sl-SI" w:eastAsia="ar-SA"/>
        </w:rPr>
        <w:t xml:space="preserve"> </w:t>
      </w:r>
      <w:r>
        <w:rPr>
          <w:rFonts w:eastAsia="Times New Roman"/>
          <w:szCs w:val="24"/>
          <w:lang w:val="sl-SI" w:eastAsia="ar-SA"/>
        </w:rPr>
        <w:t>=  5 %</w:t>
      </w:r>
    </w:p>
    <w:p w14:paraId="1E694D7F" w14:textId="77777777" w:rsidR="00115DA7" w:rsidRDefault="00115DA7">
      <w:pPr>
        <w:rPr>
          <w:rFonts w:eastAsia="Times New Roman"/>
          <w:b/>
          <w:szCs w:val="24"/>
          <w:lang w:val="sl-SI" w:eastAsia="ar-SA"/>
        </w:rPr>
      </w:pPr>
    </w:p>
    <w:p w14:paraId="48CED44F" w14:textId="77777777" w:rsidR="00115DA7" w:rsidRDefault="00E220E7">
      <w:pPr>
        <w:rPr>
          <w:rFonts w:eastAsia="Times New Roman"/>
          <w:b/>
          <w:szCs w:val="24"/>
          <w:lang w:val="sl-SI" w:eastAsia="ar-SA"/>
        </w:rPr>
      </w:pPr>
      <w:r>
        <w:rPr>
          <w:rFonts w:eastAsia="Times New Roman"/>
          <w:b/>
          <w:szCs w:val="24"/>
          <w:lang w:val="sl-SI" w:eastAsia="ar-SA"/>
        </w:rPr>
        <w:t>Vprašanja:</w:t>
      </w:r>
    </w:p>
    <w:p w14:paraId="41B3A601" w14:textId="77777777" w:rsidR="00115DA7" w:rsidRDefault="00E220E7">
      <w:pPr>
        <w:rPr>
          <w:rFonts w:eastAsia="Times New Roman"/>
          <w:b/>
          <w:szCs w:val="24"/>
          <w:lang w:val="sl-SI" w:eastAsia="ar-SA"/>
        </w:rPr>
      </w:pPr>
      <w:r>
        <w:rPr>
          <w:rFonts w:eastAsia="Times New Roman"/>
          <w:b/>
          <w:szCs w:val="24"/>
          <w:lang w:val="sl-SI" w:eastAsia="ar-SA"/>
        </w:rPr>
        <w:t>1. Pojasni karakteristiko sončne celice !</w:t>
      </w:r>
    </w:p>
    <w:p w14:paraId="23F43CE5" w14:textId="77777777" w:rsidR="00115DA7" w:rsidRDefault="00E220E7">
      <w:pPr>
        <w:rPr>
          <w:rFonts w:eastAsia="Times New Roman"/>
          <w:szCs w:val="24"/>
          <w:lang w:val="sl-SI" w:eastAsia="ar-SA"/>
        </w:rPr>
      </w:pPr>
      <w:r>
        <w:rPr>
          <w:rFonts w:eastAsia="Times New Roman"/>
          <w:szCs w:val="24"/>
          <w:lang w:val="sl-SI" w:eastAsia="ar-SA"/>
        </w:rPr>
        <w:t>Sončna celica ima podobno karakteristiko kot dioda, Ker deluje kot izvir in hkrati ima tudi notranji upor.Določen čas je potreben, da se sončna celica segreje in se termični gibanje poveča, ko pa enkrat pride do tega pa pari  vrzeli - elektroni hitro potujejo in takrat se tok zelo poveča.</w:t>
      </w:r>
    </w:p>
    <w:p w14:paraId="6BD0F06F" w14:textId="77777777" w:rsidR="00115DA7" w:rsidRDefault="00E220E7">
      <w:pPr>
        <w:rPr>
          <w:rFonts w:eastAsia="Times New Roman"/>
          <w:b/>
          <w:szCs w:val="24"/>
          <w:lang w:val="sl-SI" w:eastAsia="ar-SA"/>
        </w:rPr>
      </w:pPr>
      <w:r>
        <w:rPr>
          <w:rFonts w:eastAsia="Times New Roman"/>
          <w:b/>
          <w:szCs w:val="24"/>
          <w:lang w:val="sl-SI" w:eastAsia="ar-SA"/>
        </w:rPr>
        <w:t>2. Kateri del sončne svetlobe absorbira polprevodniška sončna celica ?</w:t>
      </w:r>
    </w:p>
    <w:p w14:paraId="49A4CAF5" w14:textId="77777777" w:rsidR="00115DA7" w:rsidRDefault="00E220E7">
      <w:pPr>
        <w:rPr>
          <w:rFonts w:eastAsia="Times New Roman"/>
          <w:szCs w:val="24"/>
          <w:lang w:val="sl-SI" w:eastAsia="ar-SA"/>
        </w:rPr>
      </w:pPr>
      <w:r>
        <w:rPr>
          <w:rFonts w:eastAsia="Times New Roman"/>
          <w:szCs w:val="24"/>
          <w:lang w:val="sl-SI" w:eastAsia="ar-SA"/>
        </w:rPr>
        <w:t>Absorbira predvsem UV svetlobo, in tudi vidno svetlobo.</w:t>
      </w:r>
    </w:p>
    <w:p w14:paraId="520B03ED" w14:textId="77777777" w:rsidR="00115DA7" w:rsidRDefault="00E220E7">
      <w:pPr>
        <w:rPr>
          <w:rFonts w:eastAsia="Times New Roman"/>
          <w:b/>
          <w:szCs w:val="24"/>
          <w:lang w:val="sl-SI" w:eastAsia="ar-SA"/>
        </w:rPr>
      </w:pPr>
      <w:r>
        <w:rPr>
          <w:rFonts w:eastAsia="Times New Roman"/>
          <w:b/>
          <w:szCs w:val="24"/>
          <w:lang w:val="sl-SI" w:eastAsia="ar-SA"/>
        </w:rPr>
        <w:t>3.Ali bi takšna fotocelica lahko imela 100% izkoristek ?</w:t>
      </w:r>
    </w:p>
    <w:p w14:paraId="0BA27CA8" w14:textId="77777777" w:rsidR="00115DA7" w:rsidRDefault="00E220E7">
      <w:pPr>
        <w:rPr>
          <w:rFonts w:eastAsia="Times New Roman"/>
          <w:szCs w:val="24"/>
          <w:lang w:val="sl-SI" w:eastAsia="ar-SA"/>
        </w:rPr>
      </w:pPr>
      <w:r>
        <w:rPr>
          <w:rFonts w:eastAsia="Times New Roman"/>
          <w:szCs w:val="24"/>
          <w:lang w:val="sl-SI" w:eastAsia="ar-SA"/>
        </w:rPr>
        <w:t>Fotocelica ne more imeti popolnega izkoristka, ker gre vedno del svetlobe za segrevanje sončne celice. In pa ker ne more absorbirati celotnega spektra svetlobe, njen teoretični izkoristek je lahko 22 %, vendar so ponavadi izkoristi manjši.</w:t>
      </w:r>
    </w:p>
    <w:sectPr w:rsidR="00115DA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0E7"/>
    <w:rsid w:val="00115DA7"/>
    <w:rsid w:val="00546828"/>
    <w:rsid w:val="00E220E7"/>
    <w:rsid w:val="00FE3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4FA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