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41301" w14:textId="77777777" w:rsidR="00FE6DEB" w:rsidRDefault="00896057">
      <w:pPr>
        <w:jc w:val="center"/>
        <w:rPr>
          <w:sz w:val="32"/>
        </w:rPr>
      </w:pPr>
      <w:bookmarkStart w:id="0" w:name="_GoBack"/>
      <w:bookmarkEnd w:id="0"/>
      <w:r>
        <w:rPr>
          <w:i/>
          <w:sz w:val="32"/>
        </w:rPr>
        <w:t>FIZIKALNE VAJE</w:t>
      </w:r>
      <w:r>
        <w:rPr>
          <w:i/>
          <w:sz w:val="32"/>
        </w:rPr>
        <w:br/>
      </w:r>
      <w:r>
        <w:rPr>
          <w:sz w:val="32"/>
        </w:rPr>
        <w:t>VAJA 4</w:t>
      </w:r>
    </w:p>
    <w:p w14:paraId="0839F332" w14:textId="77777777" w:rsidR="00FE6DEB" w:rsidRDefault="00FE6DEB"/>
    <w:p w14:paraId="323372DF" w14:textId="77777777" w:rsidR="00FE6DEB" w:rsidRDefault="00FE6DEB"/>
    <w:p w14:paraId="7ACAA734" w14:textId="77777777" w:rsidR="00FE6DEB" w:rsidRDefault="00FE6DEB"/>
    <w:p w14:paraId="4B7D800F" w14:textId="77777777" w:rsidR="00FE6DEB" w:rsidRDefault="00FE6DEB"/>
    <w:p w14:paraId="28A69731" w14:textId="77777777" w:rsidR="00FE6DEB" w:rsidRDefault="00FE6DEB"/>
    <w:p w14:paraId="1A03012E" w14:textId="77777777" w:rsidR="00FE6DEB" w:rsidRDefault="00FE6DEB"/>
    <w:p w14:paraId="0050F50B" w14:textId="77777777" w:rsidR="00FE6DEB" w:rsidRDefault="00FE6DEB"/>
    <w:p w14:paraId="3CD5445E" w14:textId="77777777" w:rsidR="00FE6DEB" w:rsidRDefault="00FE6DEB"/>
    <w:p w14:paraId="5CACABC8" w14:textId="77777777" w:rsidR="00FE6DEB" w:rsidRDefault="00FE6DEB"/>
    <w:p w14:paraId="6746F384" w14:textId="77777777" w:rsidR="00FE6DEB" w:rsidRDefault="00FE6DEB"/>
    <w:p w14:paraId="27F90352" w14:textId="77777777" w:rsidR="00FE6DEB" w:rsidRDefault="00FE6DEB"/>
    <w:p w14:paraId="170117A4" w14:textId="77777777" w:rsidR="00FE6DEB" w:rsidRDefault="00FE6DEB"/>
    <w:p w14:paraId="1FF4A08F" w14:textId="77777777" w:rsidR="00FE6DEB" w:rsidRDefault="00FE6DEB"/>
    <w:p w14:paraId="06C04759" w14:textId="77777777" w:rsidR="00FE6DEB" w:rsidRDefault="00FE6DEB"/>
    <w:p w14:paraId="197DDA0E" w14:textId="77777777" w:rsidR="00FE6DEB" w:rsidRDefault="00FE6DEB"/>
    <w:p w14:paraId="0C2311D2" w14:textId="77777777" w:rsidR="00FE6DEB" w:rsidRDefault="00FE6DEB"/>
    <w:p w14:paraId="386F6AC0" w14:textId="77777777" w:rsidR="00FE6DEB" w:rsidRDefault="00FE6DEB"/>
    <w:p w14:paraId="255F09D7" w14:textId="77777777" w:rsidR="00FE6DEB" w:rsidRDefault="00FE6DEB"/>
    <w:p w14:paraId="4A093886" w14:textId="77777777" w:rsidR="00FE6DEB" w:rsidRDefault="00FE6DEB"/>
    <w:p w14:paraId="5ECA4817" w14:textId="77777777" w:rsidR="00FE6DEB" w:rsidRDefault="00896057">
      <w:pPr>
        <w:jc w:val="center"/>
        <w:rPr>
          <w:b/>
          <w:i/>
          <w:sz w:val="56"/>
        </w:rPr>
      </w:pPr>
      <w:r>
        <w:rPr>
          <w:b/>
          <w:i/>
          <w:sz w:val="56"/>
        </w:rPr>
        <w:t>UMERJANJE PROŽNE VZMETI</w:t>
      </w:r>
    </w:p>
    <w:p w14:paraId="113C8B47" w14:textId="77777777" w:rsidR="00FE6DEB" w:rsidRDefault="00FE6DEB"/>
    <w:p w14:paraId="5AB7CC01" w14:textId="77777777" w:rsidR="00FE6DEB" w:rsidRDefault="00FE6DEB"/>
    <w:p w14:paraId="581A1874" w14:textId="77777777" w:rsidR="00FE6DEB" w:rsidRDefault="00FE6DEB"/>
    <w:p w14:paraId="7C290F07" w14:textId="77777777" w:rsidR="00FE6DEB" w:rsidRDefault="00FE6DEB"/>
    <w:p w14:paraId="4E32672B" w14:textId="77777777" w:rsidR="00FE6DEB" w:rsidRDefault="00FE6DEB"/>
    <w:p w14:paraId="7EACBE8D" w14:textId="77777777" w:rsidR="00FE6DEB" w:rsidRDefault="00FE6DEB"/>
    <w:p w14:paraId="44171092" w14:textId="77777777" w:rsidR="00FE6DEB" w:rsidRDefault="00FE6DEB"/>
    <w:p w14:paraId="43E399DD" w14:textId="77777777" w:rsidR="00FE6DEB" w:rsidRDefault="00FE6DEB"/>
    <w:p w14:paraId="0D92918C" w14:textId="77777777" w:rsidR="00FE6DEB" w:rsidRDefault="00FE6DEB"/>
    <w:p w14:paraId="4AE66EAB" w14:textId="77777777" w:rsidR="00FE6DEB" w:rsidRDefault="00FE6DEB"/>
    <w:p w14:paraId="0530628D" w14:textId="77777777" w:rsidR="00FE6DEB" w:rsidRDefault="00FE6DEB"/>
    <w:p w14:paraId="2C417931" w14:textId="77777777" w:rsidR="00FE6DEB" w:rsidRDefault="00FE6DEB"/>
    <w:p w14:paraId="66D30897" w14:textId="77777777" w:rsidR="00FE6DEB" w:rsidRDefault="00FE6DEB"/>
    <w:p w14:paraId="48FD871C" w14:textId="77777777" w:rsidR="00FE6DEB" w:rsidRDefault="00FE6DEB"/>
    <w:p w14:paraId="4135197C" w14:textId="77777777" w:rsidR="00FE6DEB" w:rsidRDefault="00FE6DEB"/>
    <w:p w14:paraId="2D1F7B7F" w14:textId="77777777" w:rsidR="00FE6DEB" w:rsidRDefault="00FE6DEB"/>
    <w:p w14:paraId="2BD17B9F" w14:textId="77777777" w:rsidR="00FE6DEB" w:rsidRDefault="00FE6DEB"/>
    <w:p w14:paraId="1E805D5A" w14:textId="77777777" w:rsidR="00FE6DEB" w:rsidRDefault="00FE6DEB"/>
    <w:p w14:paraId="3D8A1053" w14:textId="77777777" w:rsidR="00FE6DEB" w:rsidRDefault="00FE6DEB"/>
    <w:p w14:paraId="74A116B1" w14:textId="77777777" w:rsidR="00FE6DEB" w:rsidRDefault="00FE6DEB"/>
    <w:p w14:paraId="62F07CA2" w14:textId="77777777" w:rsidR="00FE6DEB" w:rsidRDefault="00FE6DEB"/>
    <w:p w14:paraId="3EEA4844" w14:textId="77777777" w:rsidR="00FE6DEB" w:rsidRDefault="00FE6DEB"/>
    <w:p w14:paraId="3CE32462" w14:textId="77777777" w:rsidR="00FE6DEB" w:rsidRDefault="00FE6DEB"/>
    <w:p w14:paraId="70098A6C" w14:textId="77777777" w:rsidR="009D72A4" w:rsidRDefault="009D72A4">
      <w:pPr>
        <w:jc w:val="right"/>
        <w:rPr>
          <w:b/>
        </w:rPr>
      </w:pPr>
    </w:p>
    <w:p w14:paraId="40D1F5B7" w14:textId="77777777" w:rsidR="009D72A4" w:rsidRDefault="009D72A4"/>
    <w:p w14:paraId="46CA6E5F" w14:textId="3910491F" w:rsidR="00FE6DEB" w:rsidRDefault="00896057">
      <w:r>
        <w:lastRenderedPageBreak/>
        <w:t>1.0 UVOD</w:t>
      </w:r>
    </w:p>
    <w:p w14:paraId="5EF90AB3" w14:textId="77777777" w:rsidR="00FE6DEB" w:rsidRDefault="00896057">
      <w:r>
        <w:t xml:space="preserve">Če na prožno vzmet deluje sila F, se vzmet raztegne za raztezek s, ki je premo sorazmeren (do meje sorazmernosti) s silo, ki deluje nanjo: F = k x s. Konstanto k imenujemo konstanta prožnosti. Če imamo dve vzmeti, vezani ena na drugo, je konstanta prožnosti tako sestavljene vzmeti odvisna od konstante prožnosti posameznih vzmeti </w:t>
      </w:r>
      <w:r>
        <w:object w:dxaOrig="720" w:dyaOrig="279" w14:anchorId="7725F8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14.25pt" o:ole="">
            <v:imagedata r:id="rId4" o:title=""/>
          </v:shape>
          <o:OLEObject Type="Embed" ProgID="Unknown" ShapeID="_x0000_i1025" DrawAspect="Content" ObjectID="_1617526935" r:id="rId5"/>
        </w:object>
      </w:r>
      <w:r>
        <w:t>. Zveza med njima je:</w:t>
      </w:r>
    </w:p>
    <w:p w14:paraId="131C6D37" w14:textId="77777777" w:rsidR="00FE6DEB" w:rsidRDefault="00896057">
      <w:r>
        <w:object w:dxaOrig="1160" w:dyaOrig="639" w14:anchorId="06B97660">
          <v:shape id="_x0000_i1026" type="#_x0000_t75" style="width:57.75pt;height:31.8pt" o:ole="">
            <v:imagedata r:id="rId6" o:title=""/>
          </v:shape>
          <o:OLEObject Type="Embed" ProgID="Unknown" ShapeID="_x0000_i1026" DrawAspect="Content" ObjectID="_1617526936" r:id="rId7"/>
        </w:object>
      </w:r>
      <w:r>
        <w:t>.</w:t>
      </w:r>
    </w:p>
    <w:p w14:paraId="449697F1" w14:textId="77777777" w:rsidR="00FE6DEB" w:rsidRDefault="00FE6DEB"/>
    <w:p w14:paraId="604FE4E5" w14:textId="77777777" w:rsidR="00FE6DEB" w:rsidRDefault="00896057">
      <w:r>
        <w:t xml:space="preserve">2.0 NALOGA </w:t>
      </w:r>
    </w:p>
    <w:p w14:paraId="740D180E" w14:textId="77777777" w:rsidR="00FE6DEB" w:rsidRDefault="00896057">
      <w:r>
        <w:t>- določiti iz grafa konstanto prožnosti za vsako vzmet posebej</w:t>
      </w:r>
    </w:p>
    <w:p w14:paraId="3560BC62" w14:textId="77777777" w:rsidR="00FE6DEB" w:rsidRDefault="00896057">
      <w:r>
        <w:t>- iz nihajnega časa vzmetnega nihala (</w:t>
      </w:r>
      <w:r>
        <w:object w:dxaOrig="1380" w:dyaOrig="660" w14:anchorId="13FEFAA6">
          <v:shape id="_x0000_i1027" type="#_x0000_t75" style="width:51.9pt;height:25.1pt" o:ole="">
            <v:imagedata r:id="rId8" o:title=""/>
          </v:shape>
          <o:OLEObject Type="Embed" ProgID="Unknown" ShapeID="_x0000_i1027" DrawAspect="Content" ObjectID="_1617526937" r:id="rId9"/>
        </w:object>
      </w:r>
      <w:r>
        <w:t>) grafično določiti konstanto prožnosti sestavljene vzmeti</w:t>
      </w:r>
    </w:p>
    <w:p w14:paraId="5B27D9A3" w14:textId="77777777" w:rsidR="00FE6DEB" w:rsidRDefault="00896057">
      <w:r>
        <w:t>- preveriti dobljeni rezultat z izračunom konstante prožnosti iz enačbe</w:t>
      </w:r>
    </w:p>
    <w:p w14:paraId="22D51A7C" w14:textId="77777777" w:rsidR="00FE6DEB" w:rsidRDefault="00896057">
      <w:r>
        <w:t xml:space="preserve">- izpeljati izraz </w:t>
      </w:r>
    </w:p>
    <w:p w14:paraId="6465B979" w14:textId="77777777" w:rsidR="00FE6DEB" w:rsidRDefault="00896057">
      <w:r>
        <w:t xml:space="preserve">   </w:t>
      </w:r>
      <w:r>
        <w:object w:dxaOrig="1160" w:dyaOrig="639" w14:anchorId="37E26781">
          <v:shape id="_x0000_i1028" type="#_x0000_t75" style="width:57.75pt;height:31.8pt" o:ole="">
            <v:imagedata r:id="rId6" o:title=""/>
          </v:shape>
          <o:OLEObject Type="Embed" ProgID="Unknown" ShapeID="_x0000_i1028" DrawAspect="Content" ObjectID="_1617526938" r:id="rId10"/>
        </w:object>
      </w:r>
    </w:p>
    <w:p w14:paraId="2D893A2A" w14:textId="77777777" w:rsidR="00FE6DEB" w:rsidRDefault="00FE6DEB"/>
    <w:p w14:paraId="0489239F" w14:textId="77777777" w:rsidR="00FE6DEB" w:rsidRDefault="00896057">
      <w:r>
        <w:t>3.0 POTREBŠČINE</w:t>
      </w:r>
    </w:p>
    <w:p w14:paraId="1C282D62" w14:textId="77777777" w:rsidR="00FE6DEB" w:rsidRDefault="00896057">
      <w:r>
        <w:t>- prožni vijačni vzmeti</w:t>
      </w:r>
    </w:p>
    <w:p w14:paraId="4C61B8EE" w14:textId="77777777" w:rsidR="00FE6DEB" w:rsidRDefault="00896057">
      <w:r>
        <w:t>- stojalo</w:t>
      </w:r>
    </w:p>
    <w:p w14:paraId="5C00625E" w14:textId="77777777" w:rsidR="00FE6DEB" w:rsidRDefault="00896057">
      <w:r>
        <w:t>- ravnilo</w:t>
      </w:r>
    </w:p>
    <w:p w14:paraId="15CA9D2C" w14:textId="77777777" w:rsidR="00FE6DEB" w:rsidRDefault="00896057">
      <w:r>
        <w:t xml:space="preserve">- uteži </w:t>
      </w:r>
    </w:p>
    <w:p w14:paraId="18FC5F7A" w14:textId="77777777" w:rsidR="00FE6DEB" w:rsidRDefault="00896057">
      <w:r>
        <w:t>- merilna ura</w:t>
      </w:r>
    </w:p>
    <w:p w14:paraId="24E79188" w14:textId="77777777" w:rsidR="00FE6DEB" w:rsidRDefault="00FE6DEB"/>
    <w:p w14:paraId="62C6C973" w14:textId="77777777" w:rsidR="00FE6DEB" w:rsidRDefault="00FE6DEB"/>
    <w:p w14:paraId="7F2B1FB5" w14:textId="77777777" w:rsidR="00FE6DEB" w:rsidRDefault="00896057">
      <w:r>
        <w:t>4.0 MERITVE</w:t>
      </w:r>
    </w:p>
    <w:p w14:paraId="346C6847" w14:textId="77777777" w:rsidR="00FE6DEB" w:rsidRDefault="00896057">
      <w:r>
        <w:t>Prva vzmet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6"/>
        <w:gridCol w:w="756"/>
        <w:gridCol w:w="636"/>
        <w:gridCol w:w="636"/>
        <w:gridCol w:w="636"/>
        <w:gridCol w:w="576"/>
      </w:tblGrid>
      <w:tr w:rsidR="00FE6DEB" w14:paraId="18605C5B" w14:textId="77777777"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3DE939A5" w14:textId="77777777" w:rsidR="00FE6DEB" w:rsidRDefault="00896057">
            <w:r>
              <w:t>meritev</w:t>
            </w:r>
          </w:p>
        </w:tc>
        <w:tc>
          <w:tcPr>
            <w:tcW w:w="756" w:type="dxa"/>
            <w:tcBorders>
              <w:top w:val="single" w:sz="6" w:space="0" w:color="auto"/>
              <w:bottom w:val="single" w:sz="12" w:space="0" w:color="auto"/>
            </w:tcBorders>
          </w:tcPr>
          <w:p w14:paraId="37553E37" w14:textId="77777777" w:rsidR="00FE6DEB" w:rsidRDefault="00896057">
            <w:r>
              <w:t>1</w:t>
            </w:r>
          </w:p>
        </w:tc>
        <w:tc>
          <w:tcPr>
            <w:tcW w:w="636" w:type="dxa"/>
            <w:tcBorders>
              <w:top w:val="single" w:sz="6" w:space="0" w:color="auto"/>
              <w:bottom w:val="single" w:sz="12" w:space="0" w:color="auto"/>
            </w:tcBorders>
          </w:tcPr>
          <w:p w14:paraId="5C40A490" w14:textId="77777777" w:rsidR="00FE6DEB" w:rsidRDefault="00896057">
            <w:r>
              <w:t>2</w:t>
            </w:r>
          </w:p>
        </w:tc>
        <w:tc>
          <w:tcPr>
            <w:tcW w:w="636" w:type="dxa"/>
            <w:tcBorders>
              <w:top w:val="single" w:sz="6" w:space="0" w:color="auto"/>
              <w:bottom w:val="single" w:sz="12" w:space="0" w:color="auto"/>
            </w:tcBorders>
          </w:tcPr>
          <w:p w14:paraId="36F60753" w14:textId="77777777" w:rsidR="00FE6DEB" w:rsidRDefault="00896057">
            <w:r>
              <w:t>3</w:t>
            </w:r>
          </w:p>
        </w:tc>
        <w:tc>
          <w:tcPr>
            <w:tcW w:w="636" w:type="dxa"/>
            <w:tcBorders>
              <w:top w:val="single" w:sz="6" w:space="0" w:color="auto"/>
              <w:bottom w:val="single" w:sz="12" w:space="0" w:color="auto"/>
            </w:tcBorders>
          </w:tcPr>
          <w:p w14:paraId="1783BAEB" w14:textId="77777777" w:rsidR="00FE6DEB" w:rsidRDefault="00896057">
            <w:r>
              <w:t>4</w:t>
            </w:r>
          </w:p>
        </w:tc>
        <w:tc>
          <w:tcPr>
            <w:tcW w:w="57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3A692F4" w14:textId="77777777" w:rsidR="00FE6DEB" w:rsidRDefault="00896057">
            <w:r>
              <w:t>5</w:t>
            </w:r>
          </w:p>
        </w:tc>
      </w:tr>
      <w:tr w:rsidR="00FE6DEB" w14:paraId="24942F42" w14:textId="77777777">
        <w:tc>
          <w:tcPr>
            <w:tcW w:w="1776" w:type="dxa"/>
            <w:tcBorders>
              <w:top w:val="nil"/>
              <w:left w:val="single" w:sz="6" w:space="0" w:color="auto"/>
            </w:tcBorders>
          </w:tcPr>
          <w:p w14:paraId="43C3CE00" w14:textId="77777777" w:rsidR="00FE6DEB" w:rsidRDefault="00896057">
            <w:r>
              <w:t>sila F (N)</w:t>
            </w:r>
          </w:p>
        </w:tc>
        <w:tc>
          <w:tcPr>
            <w:tcW w:w="756" w:type="dxa"/>
            <w:tcBorders>
              <w:top w:val="nil"/>
            </w:tcBorders>
          </w:tcPr>
          <w:p w14:paraId="49C29FA7" w14:textId="77777777" w:rsidR="00FE6DEB" w:rsidRDefault="00896057">
            <w:r>
              <w:t>0,4</w:t>
            </w:r>
          </w:p>
        </w:tc>
        <w:tc>
          <w:tcPr>
            <w:tcW w:w="636" w:type="dxa"/>
            <w:tcBorders>
              <w:top w:val="nil"/>
            </w:tcBorders>
          </w:tcPr>
          <w:p w14:paraId="4A73B8B6" w14:textId="77777777" w:rsidR="00FE6DEB" w:rsidRDefault="00896057">
            <w:r>
              <w:t>0,5</w:t>
            </w:r>
          </w:p>
        </w:tc>
        <w:tc>
          <w:tcPr>
            <w:tcW w:w="636" w:type="dxa"/>
            <w:tcBorders>
              <w:top w:val="nil"/>
            </w:tcBorders>
          </w:tcPr>
          <w:p w14:paraId="5481FF4C" w14:textId="77777777" w:rsidR="00FE6DEB" w:rsidRDefault="00896057">
            <w:r>
              <w:t>0,7</w:t>
            </w:r>
          </w:p>
        </w:tc>
        <w:tc>
          <w:tcPr>
            <w:tcW w:w="636" w:type="dxa"/>
            <w:tcBorders>
              <w:top w:val="nil"/>
            </w:tcBorders>
          </w:tcPr>
          <w:p w14:paraId="1A2BF701" w14:textId="77777777" w:rsidR="00FE6DEB" w:rsidRDefault="00896057">
            <w:r>
              <w:t>0,9</w:t>
            </w:r>
          </w:p>
        </w:tc>
        <w:tc>
          <w:tcPr>
            <w:tcW w:w="576" w:type="dxa"/>
            <w:tcBorders>
              <w:top w:val="nil"/>
              <w:right w:val="single" w:sz="6" w:space="0" w:color="auto"/>
            </w:tcBorders>
          </w:tcPr>
          <w:p w14:paraId="23AFA686" w14:textId="77777777" w:rsidR="00FE6DEB" w:rsidRDefault="00896057">
            <w:r>
              <w:t>1</w:t>
            </w:r>
          </w:p>
        </w:tc>
      </w:tr>
      <w:tr w:rsidR="00FE6DEB" w14:paraId="61A98E14" w14:textId="77777777">
        <w:tc>
          <w:tcPr>
            <w:tcW w:w="1776" w:type="dxa"/>
            <w:tcBorders>
              <w:left w:val="single" w:sz="6" w:space="0" w:color="auto"/>
              <w:bottom w:val="single" w:sz="6" w:space="0" w:color="auto"/>
            </w:tcBorders>
          </w:tcPr>
          <w:p w14:paraId="63E5C2E1" w14:textId="77777777" w:rsidR="00FE6DEB" w:rsidRDefault="00896057">
            <w:r>
              <w:t>raztezek s (cm)</w:t>
            </w:r>
          </w:p>
        </w:tc>
        <w:tc>
          <w:tcPr>
            <w:tcW w:w="756" w:type="dxa"/>
            <w:tcBorders>
              <w:bottom w:val="single" w:sz="6" w:space="0" w:color="auto"/>
            </w:tcBorders>
          </w:tcPr>
          <w:p w14:paraId="00720BA8" w14:textId="77777777" w:rsidR="00FE6DEB" w:rsidRDefault="00896057">
            <w:r>
              <w:t>2,5</w:t>
            </w:r>
          </w:p>
        </w:tc>
        <w:tc>
          <w:tcPr>
            <w:tcW w:w="636" w:type="dxa"/>
            <w:tcBorders>
              <w:bottom w:val="single" w:sz="6" w:space="0" w:color="auto"/>
            </w:tcBorders>
          </w:tcPr>
          <w:p w14:paraId="3235DE4F" w14:textId="77777777" w:rsidR="00FE6DEB" w:rsidRDefault="00896057">
            <w:r>
              <w:t>3,5</w:t>
            </w:r>
          </w:p>
        </w:tc>
        <w:tc>
          <w:tcPr>
            <w:tcW w:w="636" w:type="dxa"/>
            <w:tcBorders>
              <w:bottom w:val="single" w:sz="6" w:space="0" w:color="auto"/>
            </w:tcBorders>
          </w:tcPr>
          <w:p w14:paraId="579E51F8" w14:textId="77777777" w:rsidR="00FE6DEB" w:rsidRDefault="00896057">
            <w:r>
              <w:t>5</w:t>
            </w:r>
          </w:p>
        </w:tc>
        <w:tc>
          <w:tcPr>
            <w:tcW w:w="636" w:type="dxa"/>
            <w:tcBorders>
              <w:bottom w:val="single" w:sz="6" w:space="0" w:color="auto"/>
            </w:tcBorders>
          </w:tcPr>
          <w:p w14:paraId="6FBB7131" w14:textId="77777777" w:rsidR="00FE6DEB" w:rsidRDefault="00896057">
            <w:r>
              <w:t>7</w:t>
            </w:r>
          </w:p>
        </w:tc>
        <w:tc>
          <w:tcPr>
            <w:tcW w:w="576" w:type="dxa"/>
            <w:tcBorders>
              <w:bottom w:val="single" w:sz="6" w:space="0" w:color="auto"/>
              <w:right w:val="single" w:sz="6" w:space="0" w:color="auto"/>
            </w:tcBorders>
          </w:tcPr>
          <w:p w14:paraId="04F26216" w14:textId="77777777" w:rsidR="00FE6DEB" w:rsidRDefault="00896057">
            <w:r>
              <w:t>7,5</w:t>
            </w:r>
          </w:p>
        </w:tc>
      </w:tr>
    </w:tbl>
    <w:p w14:paraId="40BC75EC" w14:textId="77777777" w:rsidR="00FE6DEB" w:rsidRDefault="00FE6DEB"/>
    <w:p w14:paraId="1904C4B7" w14:textId="77777777" w:rsidR="00FE6DEB" w:rsidRDefault="00896057">
      <w:r>
        <w:t>Druga vzmet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6"/>
        <w:gridCol w:w="756"/>
        <w:gridCol w:w="636"/>
        <w:gridCol w:w="636"/>
        <w:gridCol w:w="636"/>
        <w:gridCol w:w="576"/>
      </w:tblGrid>
      <w:tr w:rsidR="00FE6DEB" w14:paraId="30B41C02" w14:textId="77777777"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66FB5C1F" w14:textId="77777777" w:rsidR="00FE6DEB" w:rsidRDefault="00896057">
            <w:pPr>
              <w:jc w:val="center"/>
            </w:pPr>
            <w:r>
              <w:t>meritev</w:t>
            </w:r>
          </w:p>
        </w:tc>
        <w:tc>
          <w:tcPr>
            <w:tcW w:w="756" w:type="dxa"/>
            <w:tcBorders>
              <w:top w:val="single" w:sz="6" w:space="0" w:color="auto"/>
              <w:bottom w:val="single" w:sz="12" w:space="0" w:color="auto"/>
            </w:tcBorders>
          </w:tcPr>
          <w:p w14:paraId="540A0194" w14:textId="77777777" w:rsidR="00FE6DEB" w:rsidRDefault="00896057">
            <w:pPr>
              <w:jc w:val="center"/>
            </w:pPr>
            <w:r>
              <w:t>1</w:t>
            </w:r>
          </w:p>
        </w:tc>
        <w:tc>
          <w:tcPr>
            <w:tcW w:w="636" w:type="dxa"/>
            <w:tcBorders>
              <w:top w:val="single" w:sz="6" w:space="0" w:color="auto"/>
              <w:bottom w:val="single" w:sz="12" w:space="0" w:color="auto"/>
            </w:tcBorders>
          </w:tcPr>
          <w:p w14:paraId="1EEB6F52" w14:textId="77777777" w:rsidR="00FE6DEB" w:rsidRDefault="00896057">
            <w:pPr>
              <w:jc w:val="center"/>
            </w:pPr>
            <w:r>
              <w:t>2</w:t>
            </w:r>
          </w:p>
        </w:tc>
        <w:tc>
          <w:tcPr>
            <w:tcW w:w="636" w:type="dxa"/>
            <w:tcBorders>
              <w:top w:val="single" w:sz="6" w:space="0" w:color="auto"/>
              <w:bottom w:val="single" w:sz="12" w:space="0" w:color="auto"/>
            </w:tcBorders>
          </w:tcPr>
          <w:p w14:paraId="491A6D7D" w14:textId="77777777" w:rsidR="00FE6DEB" w:rsidRDefault="00896057">
            <w:pPr>
              <w:jc w:val="center"/>
            </w:pPr>
            <w:r>
              <w:t>3</w:t>
            </w:r>
          </w:p>
        </w:tc>
        <w:tc>
          <w:tcPr>
            <w:tcW w:w="636" w:type="dxa"/>
            <w:tcBorders>
              <w:top w:val="single" w:sz="6" w:space="0" w:color="auto"/>
              <w:bottom w:val="single" w:sz="12" w:space="0" w:color="auto"/>
            </w:tcBorders>
          </w:tcPr>
          <w:p w14:paraId="15E71FF1" w14:textId="77777777" w:rsidR="00FE6DEB" w:rsidRDefault="00896057">
            <w:pPr>
              <w:jc w:val="center"/>
            </w:pPr>
            <w:r>
              <w:t>4</w:t>
            </w:r>
          </w:p>
        </w:tc>
        <w:tc>
          <w:tcPr>
            <w:tcW w:w="57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EC1179F" w14:textId="77777777" w:rsidR="00FE6DEB" w:rsidRDefault="00896057">
            <w:pPr>
              <w:jc w:val="center"/>
            </w:pPr>
            <w:r>
              <w:t>5</w:t>
            </w:r>
          </w:p>
        </w:tc>
      </w:tr>
      <w:tr w:rsidR="00FE6DEB" w14:paraId="5284AB53" w14:textId="77777777">
        <w:tc>
          <w:tcPr>
            <w:tcW w:w="1776" w:type="dxa"/>
            <w:tcBorders>
              <w:top w:val="nil"/>
              <w:left w:val="single" w:sz="6" w:space="0" w:color="auto"/>
            </w:tcBorders>
          </w:tcPr>
          <w:p w14:paraId="08A34C20" w14:textId="77777777" w:rsidR="00FE6DEB" w:rsidRDefault="00896057">
            <w:pPr>
              <w:jc w:val="center"/>
            </w:pPr>
            <w:r>
              <w:t xml:space="preserve">sila </w:t>
            </w:r>
            <w:r>
              <w:rPr>
                <w:i/>
              </w:rPr>
              <w:t>F</w:t>
            </w:r>
            <w:r>
              <w:t xml:space="preserve"> (N)</w:t>
            </w:r>
          </w:p>
        </w:tc>
        <w:tc>
          <w:tcPr>
            <w:tcW w:w="756" w:type="dxa"/>
            <w:tcBorders>
              <w:top w:val="nil"/>
            </w:tcBorders>
          </w:tcPr>
          <w:p w14:paraId="7BAC2177" w14:textId="77777777" w:rsidR="00FE6DEB" w:rsidRDefault="00896057">
            <w:pPr>
              <w:jc w:val="center"/>
            </w:pPr>
            <w:r>
              <w:t>0,4</w:t>
            </w:r>
          </w:p>
        </w:tc>
        <w:tc>
          <w:tcPr>
            <w:tcW w:w="636" w:type="dxa"/>
            <w:tcBorders>
              <w:top w:val="nil"/>
            </w:tcBorders>
          </w:tcPr>
          <w:p w14:paraId="158CDB21" w14:textId="77777777" w:rsidR="00FE6DEB" w:rsidRDefault="00896057">
            <w:pPr>
              <w:jc w:val="center"/>
            </w:pPr>
            <w:r>
              <w:t>0,5</w:t>
            </w:r>
          </w:p>
        </w:tc>
        <w:tc>
          <w:tcPr>
            <w:tcW w:w="636" w:type="dxa"/>
            <w:tcBorders>
              <w:top w:val="nil"/>
            </w:tcBorders>
          </w:tcPr>
          <w:p w14:paraId="57BF2F11" w14:textId="77777777" w:rsidR="00FE6DEB" w:rsidRDefault="00896057">
            <w:pPr>
              <w:jc w:val="center"/>
            </w:pPr>
            <w:r>
              <w:t>0,7</w:t>
            </w:r>
          </w:p>
        </w:tc>
        <w:tc>
          <w:tcPr>
            <w:tcW w:w="636" w:type="dxa"/>
            <w:tcBorders>
              <w:top w:val="nil"/>
            </w:tcBorders>
          </w:tcPr>
          <w:p w14:paraId="5C7D9436" w14:textId="77777777" w:rsidR="00FE6DEB" w:rsidRDefault="00896057">
            <w:pPr>
              <w:jc w:val="center"/>
            </w:pPr>
            <w:r>
              <w:t>0,9</w:t>
            </w:r>
          </w:p>
        </w:tc>
        <w:tc>
          <w:tcPr>
            <w:tcW w:w="576" w:type="dxa"/>
            <w:tcBorders>
              <w:top w:val="nil"/>
              <w:right w:val="single" w:sz="6" w:space="0" w:color="auto"/>
            </w:tcBorders>
          </w:tcPr>
          <w:p w14:paraId="58ABD12E" w14:textId="77777777" w:rsidR="00FE6DEB" w:rsidRDefault="00896057">
            <w:pPr>
              <w:jc w:val="center"/>
            </w:pPr>
            <w:r>
              <w:t>1</w:t>
            </w:r>
          </w:p>
        </w:tc>
      </w:tr>
      <w:tr w:rsidR="00FE6DEB" w14:paraId="0A13BC35" w14:textId="77777777">
        <w:tc>
          <w:tcPr>
            <w:tcW w:w="1776" w:type="dxa"/>
            <w:tcBorders>
              <w:left w:val="single" w:sz="6" w:space="0" w:color="auto"/>
              <w:bottom w:val="single" w:sz="6" w:space="0" w:color="auto"/>
            </w:tcBorders>
          </w:tcPr>
          <w:p w14:paraId="46AD7248" w14:textId="77777777" w:rsidR="00FE6DEB" w:rsidRDefault="00896057">
            <w:pPr>
              <w:jc w:val="center"/>
            </w:pPr>
            <w:r>
              <w:t xml:space="preserve">raztezek </w:t>
            </w:r>
            <w:r>
              <w:rPr>
                <w:i/>
              </w:rPr>
              <w:t>s</w:t>
            </w:r>
            <w:r>
              <w:t xml:space="preserve"> (cm)</w:t>
            </w:r>
          </w:p>
        </w:tc>
        <w:tc>
          <w:tcPr>
            <w:tcW w:w="756" w:type="dxa"/>
            <w:tcBorders>
              <w:bottom w:val="single" w:sz="6" w:space="0" w:color="auto"/>
            </w:tcBorders>
          </w:tcPr>
          <w:p w14:paraId="070619EA" w14:textId="77777777" w:rsidR="00FE6DEB" w:rsidRDefault="00896057">
            <w:pPr>
              <w:jc w:val="center"/>
            </w:pPr>
            <w:r>
              <w:t>10,5</w:t>
            </w:r>
          </w:p>
        </w:tc>
        <w:tc>
          <w:tcPr>
            <w:tcW w:w="636" w:type="dxa"/>
            <w:tcBorders>
              <w:bottom w:val="single" w:sz="6" w:space="0" w:color="auto"/>
            </w:tcBorders>
          </w:tcPr>
          <w:p w14:paraId="101CCCC0" w14:textId="77777777" w:rsidR="00FE6DEB" w:rsidRDefault="00896057">
            <w:pPr>
              <w:jc w:val="center"/>
            </w:pPr>
            <w:r>
              <w:t>14</w:t>
            </w:r>
          </w:p>
        </w:tc>
        <w:tc>
          <w:tcPr>
            <w:tcW w:w="636" w:type="dxa"/>
            <w:tcBorders>
              <w:bottom w:val="single" w:sz="6" w:space="0" w:color="auto"/>
            </w:tcBorders>
          </w:tcPr>
          <w:p w14:paraId="3BE791B4" w14:textId="77777777" w:rsidR="00FE6DEB" w:rsidRDefault="00896057">
            <w:pPr>
              <w:jc w:val="center"/>
            </w:pPr>
            <w:r>
              <w:t>19</w:t>
            </w:r>
          </w:p>
        </w:tc>
        <w:tc>
          <w:tcPr>
            <w:tcW w:w="636" w:type="dxa"/>
            <w:tcBorders>
              <w:bottom w:val="single" w:sz="6" w:space="0" w:color="auto"/>
            </w:tcBorders>
          </w:tcPr>
          <w:p w14:paraId="3DCD89D2" w14:textId="77777777" w:rsidR="00FE6DEB" w:rsidRDefault="00896057">
            <w:pPr>
              <w:jc w:val="center"/>
            </w:pPr>
            <w:r>
              <w:t>26</w:t>
            </w:r>
          </w:p>
        </w:tc>
        <w:tc>
          <w:tcPr>
            <w:tcW w:w="576" w:type="dxa"/>
            <w:tcBorders>
              <w:bottom w:val="single" w:sz="6" w:space="0" w:color="auto"/>
              <w:right w:val="single" w:sz="6" w:space="0" w:color="auto"/>
            </w:tcBorders>
          </w:tcPr>
          <w:p w14:paraId="112D188E" w14:textId="77777777" w:rsidR="00FE6DEB" w:rsidRDefault="00896057">
            <w:pPr>
              <w:jc w:val="center"/>
            </w:pPr>
            <w:r>
              <w:t>28</w:t>
            </w:r>
          </w:p>
        </w:tc>
      </w:tr>
    </w:tbl>
    <w:p w14:paraId="3227EEB5" w14:textId="77777777" w:rsidR="00FE6DEB" w:rsidRDefault="00FE6DEB"/>
    <w:p w14:paraId="40FD6B19" w14:textId="77777777" w:rsidR="00FE6DEB" w:rsidRDefault="00896057">
      <w:r>
        <w:t>Prva + druga vzmet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6"/>
        <w:gridCol w:w="756"/>
        <w:gridCol w:w="756"/>
        <w:gridCol w:w="756"/>
        <w:gridCol w:w="756"/>
        <w:gridCol w:w="756"/>
      </w:tblGrid>
      <w:tr w:rsidR="00FE6DEB" w14:paraId="5EC41F61" w14:textId="77777777"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550273A6" w14:textId="77777777" w:rsidR="00FE6DEB" w:rsidRDefault="00896057">
            <w:pPr>
              <w:jc w:val="center"/>
            </w:pPr>
            <w:r>
              <w:t>meritev</w:t>
            </w:r>
          </w:p>
        </w:tc>
        <w:tc>
          <w:tcPr>
            <w:tcW w:w="756" w:type="dxa"/>
            <w:tcBorders>
              <w:top w:val="single" w:sz="6" w:space="0" w:color="auto"/>
              <w:bottom w:val="single" w:sz="12" w:space="0" w:color="auto"/>
            </w:tcBorders>
          </w:tcPr>
          <w:p w14:paraId="5A1B91C7" w14:textId="77777777" w:rsidR="00FE6DEB" w:rsidRDefault="00896057">
            <w:pPr>
              <w:jc w:val="center"/>
            </w:pPr>
            <w:r>
              <w:t>1</w:t>
            </w:r>
          </w:p>
        </w:tc>
        <w:tc>
          <w:tcPr>
            <w:tcW w:w="756" w:type="dxa"/>
            <w:tcBorders>
              <w:top w:val="single" w:sz="6" w:space="0" w:color="auto"/>
              <w:bottom w:val="single" w:sz="12" w:space="0" w:color="auto"/>
            </w:tcBorders>
          </w:tcPr>
          <w:p w14:paraId="6EB45D66" w14:textId="77777777" w:rsidR="00FE6DEB" w:rsidRDefault="00896057">
            <w:pPr>
              <w:jc w:val="center"/>
            </w:pPr>
            <w:r>
              <w:t>2</w:t>
            </w:r>
          </w:p>
        </w:tc>
        <w:tc>
          <w:tcPr>
            <w:tcW w:w="756" w:type="dxa"/>
            <w:tcBorders>
              <w:top w:val="single" w:sz="6" w:space="0" w:color="auto"/>
              <w:bottom w:val="single" w:sz="12" w:space="0" w:color="auto"/>
            </w:tcBorders>
          </w:tcPr>
          <w:p w14:paraId="187017A8" w14:textId="77777777" w:rsidR="00FE6DEB" w:rsidRDefault="00896057">
            <w:pPr>
              <w:jc w:val="center"/>
            </w:pPr>
            <w:r>
              <w:t>3</w:t>
            </w:r>
          </w:p>
        </w:tc>
        <w:tc>
          <w:tcPr>
            <w:tcW w:w="756" w:type="dxa"/>
            <w:tcBorders>
              <w:top w:val="single" w:sz="6" w:space="0" w:color="auto"/>
              <w:bottom w:val="single" w:sz="12" w:space="0" w:color="auto"/>
            </w:tcBorders>
          </w:tcPr>
          <w:p w14:paraId="1F48366A" w14:textId="77777777" w:rsidR="00FE6DEB" w:rsidRDefault="00896057">
            <w:pPr>
              <w:jc w:val="center"/>
            </w:pPr>
            <w:r>
              <w:t>4</w:t>
            </w:r>
          </w:p>
        </w:tc>
        <w:tc>
          <w:tcPr>
            <w:tcW w:w="75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05C44B2" w14:textId="77777777" w:rsidR="00FE6DEB" w:rsidRDefault="00896057">
            <w:pPr>
              <w:jc w:val="center"/>
            </w:pPr>
            <w:r>
              <w:t>5</w:t>
            </w:r>
          </w:p>
        </w:tc>
      </w:tr>
      <w:tr w:rsidR="00FE6DEB" w14:paraId="736C42D2" w14:textId="77777777">
        <w:tc>
          <w:tcPr>
            <w:tcW w:w="1496" w:type="dxa"/>
            <w:tcBorders>
              <w:top w:val="nil"/>
              <w:left w:val="single" w:sz="6" w:space="0" w:color="auto"/>
            </w:tcBorders>
          </w:tcPr>
          <w:p w14:paraId="24F4A75A" w14:textId="77777777" w:rsidR="00FE6DEB" w:rsidRDefault="00896057">
            <w:pPr>
              <w:jc w:val="center"/>
            </w:pPr>
            <w:r>
              <w:t xml:space="preserve">masa </w:t>
            </w:r>
            <w:r>
              <w:rPr>
                <w:i/>
              </w:rPr>
              <w:t>m</w:t>
            </w:r>
            <w:r>
              <w:t xml:space="preserve"> (kg)</w:t>
            </w:r>
          </w:p>
        </w:tc>
        <w:tc>
          <w:tcPr>
            <w:tcW w:w="756" w:type="dxa"/>
            <w:tcBorders>
              <w:top w:val="nil"/>
            </w:tcBorders>
          </w:tcPr>
          <w:p w14:paraId="58C4FCBD" w14:textId="77777777" w:rsidR="00FE6DEB" w:rsidRDefault="00896057">
            <w:pPr>
              <w:jc w:val="center"/>
            </w:pPr>
            <w:r>
              <w:t>0,04</w:t>
            </w:r>
          </w:p>
        </w:tc>
        <w:tc>
          <w:tcPr>
            <w:tcW w:w="756" w:type="dxa"/>
            <w:tcBorders>
              <w:top w:val="nil"/>
            </w:tcBorders>
          </w:tcPr>
          <w:p w14:paraId="1820BEB9" w14:textId="77777777" w:rsidR="00FE6DEB" w:rsidRDefault="00896057">
            <w:pPr>
              <w:jc w:val="center"/>
            </w:pPr>
            <w:r>
              <w:t>0,05</w:t>
            </w:r>
          </w:p>
        </w:tc>
        <w:tc>
          <w:tcPr>
            <w:tcW w:w="756" w:type="dxa"/>
            <w:tcBorders>
              <w:top w:val="nil"/>
            </w:tcBorders>
          </w:tcPr>
          <w:p w14:paraId="3B416D70" w14:textId="77777777" w:rsidR="00FE6DEB" w:rsidRDefault="00896057">
            <w:pPr>
              <w:jc w:val="center"/>
            </w:pPr>
            <w:r>
              <w:t>0,07</w:t>
            </w:r>
          </w:p>
        </w:tc>
        <w:tc>
          <w:tcPr>
            <w:tcW w:w="756" w:type="dxa"/>
            <w:tcBorders>
              <w:top w:val="nil"/>
            </w:tcBorders>
          </w:tcPr>
          <w:p w14:paraId="58103E4C" w14:textId="77777777" w:rsidR="00FE6DEB" w:rsidRDefault="00896057">
            <w:pPr>
              <w:jc w:val="center"/>
            </w:pPr>
            <w:r>
              <w:t>0,09</w:t>
            </w:r>
          </w:p>
        </w:tc>
        <w:tc>
          <w:tcPr>
            <w:tcW w:w="756" w:type="dxa"/>
            <w:tcBorders>
              <w:top w:val="nil"/>
              <w:right w:val="single" w:sz="6" w:space="0" w:color="auto"/>
            </w:tcBorders>
          </w:tcPr>
          <w:p w14:paraId="0232D6EF" w14:textId="77777777" w:rsidR="00FE6DEB" w:rsidRDefault="00896057">
            <w:pPr>
              <w:jc w:val="center"/>
            </w:pPr>
            <w:r>
              <w:t>0,1</w:t>
            </w:r>
          </w:p>
        </w:tc>
      </w:tr>
      <w:tr w:rsidR="00FE6DEB" w14:paraId="15D75777" w14:textId="77777777">
        <w:tc>
          <w:tcPr>
            <w:tcW w:w="1496" w:type="dxa"/>
            <w:tcBorders>
              <w:left w:val="single" w:sz="6" w:space="0" w:color="auto"/>
            </w:tcBorders>
          </w:tcPr>
          <w:p w14:paraId="1B4C74BE" w14:textId="77777777" w:rsidR="00FE6DEB" w:rsidRDefault="00896057">
            <w:pPr>
              <w:jc w:val="center"/>
            </w:pPr>
            <w:r>
              <w:t>5 x t (s)</w:t>
            </w:r>
          </w:p>
        </w:tc>
        <w:tc>
          <w:tcPr>
            <w:tcW w:w="756" w:type="dxa"/>
          </w:tcPr>
          <w:p w14:paraId="5F277091" w14:textId="77777777" w:rsidR="00FE6DEB" w:rsidRDefault="00896057">
            <w:pPr>
              <w:jc w:val="center"/>
            </w:pPr>
            <w:r>
              <w:t>5,5</w:t>
            </w:r>
          </w:p>
        </w:tc>
        <w:tc>
          <w:tcPr>
            <w:tcW w:w="756" w:type="dxa"/>
          </w:tcPr>
          <w:p w14:paraId="071658D3" w14:textId="77777777" w:rsidR="00FE6DEB" w:rsidRDefault="00896057">
            <w:pPr>
              <w:jc w:val="center"/>
            </w:pPr>
            <w:r>
              <w:t>5,81</w:t>
            </w:r>
          </w:p>
        </w:tc>
        <w:tc>
          <w:tcPr>
            <w:tcW w:w="756" w:type="dxa"/>
          </w:tcPr>
          <w:p w14:paraId="7F5A4A93" w14:textId="77777777" w:rsidR="00FE6DEB" w:rsidRDefault="00896057">
            <w:pPr>
              <w:jc w:val="center"/>
            </w:pPr>
            <w:r>
              <w:t>6,34</w:t>
            </w:r>
          </w:p>
        </w:tc>
        <w:tc>
          <w:tcPr>
            <w:tcW w:w="756" w:type="dxa"/>
          </w:tcPr>
          <w:p w14:paraId="45EBE4E2" w14:textId="77777777" w:rsidR="00FE6DEB" w:rsidRDefault="00896057">
            <w:pPr>
              <w:jc w:val="center"/>
            </w:pPr>
            <w:r>
              <w:t>6,85</w:t>
            </w:r>
          </w:p>
        </w:tc>
        <w:tc>
          <w:tcPr>
            <w:tcW w:w="756" w:type="dxa"/>
            <w:tcBorders>
              <w:right w:val="single" w:sz="6" w:space="0" w:color="auto"/>
            </w:tcBorders>
          </w:tcPr>
          <w:p w14:paraId="05B89922" w14:textId="77777777" w:rsidR="00FE6DEB" w:rsidRDefault="00896057">
            <w:pPr>
              <w:jc w:val="center"/>
            </w:pPr>
            <w:r>
              <w:t>7,28</w:t>
            </w:r>
          </w:p>
        </w:tc>
      </w:tr>
      <w:tr w:rsidR="00FE6DEB" w14:paraId="0D18A279" w14:textId="77777777">
        <w:tc>
          <w:tcPr>
            <w:tcW w:w="1496" w:type="dxa"/>
            <w:tcBorders>
              <w:left w:val="single" w:sz="6" w:space="0" w:color="auto"/>
              <w:bottom w:val="single" w:sz="6" w:space="0" w:color="auto"/>
            </w:tcBorders>
          </w:tcPr>
          <w:p w14:paraId="014326DB" w14:textId="77777777" w:rsidR="00FE6DEB" w:rsidRDefault="00896057">
            <w:pPr>
              <w:jc w:val="center"/>
            </w:pPr>
            <w:r>
              <w:t>t (s)</w:t>
            </w:r>
          </w:p>
        </w:tc>
        <w:tc>
          <w:tcPr>
            <w:tcW w:w="756" w:type="dxa"/>
            <w:tcBorders>
              <w:bottom w:val="single" w:sz="6" w:space="0" w:color="auto"/>
            </w:tcBorders>
          </w:tcPr>
          <w:p w14:paraId="083662FF" w14:textId="77777777" w:rsidR="00FE6DEB" w:rsidRDefault="00896057">
            <w:pPr>
              <w:jc w:val="center"/>
            </w:pPr>
            <w:r>
              <w:t>1,1</w:t>
            </w:r>
          </w:p>
        </w:tc>
        <w:tc>
          <w:tcPr>
            <w:tcW w:w="756" w:type="dxa"/>
            <w:tcBorders>
              <w:bottom w:val="single" w:sz="6" w:space="0" w:color="auto"/>
            </w:tcBorders>
          </w:tcPr>
          <w:p w14:paraId="29809666" w14:textId="77777777" w:rsidR="00FE6DEB" w:rsidRDefault="00896057">
            <w:pPr>
              <w:jc w:val="center"/>
            </w:pPr>
            <w:r>
              <w:t>1,16</w:t>
            </w:r>
          </w:p>
        </w:tc>
        <w:tc>
          <w:tcPr>
            <w:tcW w:w="756" w:type="dxa"/>
            <w:tcBorders>
              <w:bottom w:val="single" w:sz="6" w:space="0" w:color="auto"/>
            </w:tcBorders>
          </w:tcPr>
          <w:p w14:paraId="45168A27" w14:textId="77777777" w:rsidR="00FE6DEB" w:rsidRDefault="00896057">
            <w:pPr>
              <w:jc w:val="center"/>
            </w:pPr>
            <w:r>
              <w:t>1,27</w:t>
            </w:r>
          </w:p>
        </w:tc>
        <w:tc>
          <w:tcPr>
            <w:tcW w:w="756" w:type="dxa"/>
            <w:tcBorders>
              <w:bottom w:val="single" w:sz="6" w:space="0" w:color="auto"/>
            </w:tcBorders>
          </w:tcPr>
          <w:p w14:paraId="0CBEDA1E" w14:textId="77777777" w:rsidR="00FE6DEB" w:rsidRDefault="00896057">
            <w:pPr>
              <w:jc w:val="center"/>
            </w:pPr>
            <w:r>
              <w:t>1,37</w:t>
            </w:r>
          </w:p>
        </w:tc>
        <w:tc>
          <w:tcPr>
            <w:tcW w:w="756" w:type="dxa"/>
            <w:tcBorders>
              <w:bottom w:val="single" w:sz="6" w:space="0" w:color="auto"/>
              <w:right w:val="single" w:sz="6" w:space="0" w:color="auto"/>
            </w:tcBorders>
          </w:tcPr>
          <w:p w14:paraId="10C267E6" w14:textId="77777777" w:rsidR="00FE6DEB" w:rsidRDefault="00896057">
            <w:pPr>
              <w:jc w:val="center"/>
            </w:pPr>
            <w:r>
              <w:t>1,46</w:t>
            </w:r>
          </w:p>
        </w:tc>
      </w:tr>
    </w:tbl>
    <w:p w14:paraId="051DAD1D" w14:textId="77777777" w:rsidR="00FE6DEB" w:rsidRDefault="00FE6DEB"/>
    <w:p w14:paraId="5E86EB01" w14:textId="77777777" w:rsidR="00FE6DEB" w:rsidRDefault="00FE6DEB"/>
    <w:p w14:paraId="78F26B6A" w14:textId="77777777" w:rsidR="00FE6DEB" w:rsidRDefault="00FE6DEB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20"/>
        <w:gridCol w:w="1080"/>
        <w:gridCol w:w="1080"/>
        <w:gridCol w:w="1080"/>
        <w:gridCol w:w="1080"/>
        <w:gridCol w:w="1080"/>
      </w:tblGrid>
      <w:tr w:rsidR="00FE6DEB" w14:paraId="1294660C" w14:textId="77777777">
        <w:trPr>
          <w:trHeight w:val="256"/>
        </w:trPr>
        <w:tc>
          <w:tcPr>
            <w:tcW w:w="1520" w:type="dxa"/>
          </w:tcPr>
          <w:p w14:paraId="070FAA7C" w14:textId="77777777" w:rsidR="00FE6DEB" w:rsidRDefault="008960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masa </w:t>
            </w:r>
            <w:r>
              <w:rPr>
                <w:i/>
                <w:color w:val="000000"/>
              </w:rPr>
              <w:t>m</w:t>
            </w:r>
            <w:r>
              <w:rPr>
                <w:color w:val="000000"/>
              </w:rPr>
              <w:t xml:space="preserve"> (kg)</w:t>
            </w:r>
          </w:p>
        </w:tc>
        <w:tc>
          <w:tcPr>
            <w:tcW w:w="1080" w:type="dxa"/>
          </w:tcPr>
          <w:p w14:paraId="7F0C1CF4" w14:textId="77777777" w:rsidR="00FE6DEB" w:rsidRDefault="008960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0,04</w:t>
            </w:r>
          </w:p>
        </w:tc>
        <w:tc>
          <w:tcPr>
            <w:tcW w:w="1080" w:type="dxa"/>
          </w:tcPr>
          <w:p w14:paraId="0EBFA88A" w14:textId="77777777" w:rsidR="00FE6DEB" w:rsidRDefault="008960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</w:t>
            </w:r>
          </w:p>
        </w:tc>
        <w:tc>
          <w:tcPr>
            <w:tcW w:w="1080" w:type="dxa"/>
          </w:tcPr>
          <w:p w14:paraId="69B17F30" w14:textId="77777777" w:rsidR="00FE6DEB" w:rsidRDefault="008960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0,07</w:t>
            </w:r>
          </w:p>
        </w:tc>
        <w:tc>
          <w:tcPr>
            <w:tcW w:w="1080" w:type="dxa"/>
          </w:tcPr>
          <w:p w14:paraId="59693219" w14:textId="77777777" w:rsidR="00FE6DEB" w:rsidRDefault="008960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</w:t>
            </w:r>
          </w:p>
        </w:tc>
        <w:tc>
          <w:tcPr>
            <w:tcW w:w="1080" w:type="dxa"/>
          </w:tcPr>
          <w:p w14:paraId="33B3C4DF" w14:textId="77777777" w:rsidR="00FE6DEB" w:rsidRDefault="008960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FE6DEB" w14:paraId="700ADD17" w14:textId="77777777">
        <w:trPr>
          <w:trHeight w:val="256"/>
        </w:trPr>
        <w:tc>
          <w:tcPr>
            <w:tcW w:w="1520" w:type="dxa"/>
          </w:tcPr>
          <w:p w14:paraId="621B9554" w14:textId="77777777" w:rsidR="00FE6DEB" w:rsidRDefault="008960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x   x </w:t>
            </w:r>
            <w:r>
              <w:rPr>
                <w:i/>
                <w:color w:val="000000"/>
              </w:rPr>
              <w:t>m</w:t>
            </w:r>
            <w:r>
              <w:rPr>
                <w:color w:val="000000"/>
              </w:rPr>
              <w:t xml:space="preserve"> (kg )</w:t>
            </w:r>
          </w:p>
        </w:tc>
        <w:tc>
          <w:tcPr>
            <w:tcW w:w="1080" w:type="dxa"/>
          </w:tcPr>
          <w:p w14:paraId="573C8F7B" w14:textId="77777777" w:rsidR="00FE6DEB" w:rsidRDefault="008960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1,58</w:t>
            </w:r>
          </w:p>
        </w:tc>
        <w:tc>
          <w:tcPr>
            <w:tcW w:w="1080" w:type="dxa"/>
          </w:tcPr>
          <w:p w14:paraId="495944F7" w14:textId="77777777" w:rsidR="00FE6DEB" w:rsidRDefault="008960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1,97</w:t>
            </w:r>
          </w:p>
        </w:tc>
        <w:tc>
          <w:tcPr>
            <w:tcW w:w="1080" w:type="dxa"/>
          </w:tcPr>
          <w:p w14:paraId="00B78510" w14:textId="77777777" w:rsidR="00FE6DEB" w:rsidRDefault="008960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2,76</w:t>
            </w:r>
          </w:p>
        </w:tc>
        <w:tc>
          <w:tcPr>
            <w:tcW w:w="1080" w:type="dxa"/>
          </w:tcPr>
          <w:p w14:paraId="1B785550" w14:textId="77777777" w:rsidR="00FE6DEB" w:rsidRDefault="008960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3,55</w:t>
            </w:r>
          </w:p>
        </w:tc>
        <w:tc>
          <w:tcPr>
            <w:tcW w:w="1080" w:type="dxa"/>
          </w:tcPr>
          <w:p w14:paraId="726D8EC4" w14:textId="77777777" w:rsidR="00FE6DEB" w:rsidRDefault="008960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3,95</w:t>
            </w:r>
          </w:p>
        </w:tc>
      </w:tr>
      <w:tr w:rsidR="00FE6DEB" w14:paraId="6ADBCFC4" w14:textId="77777777">
        <w:trPr>
          <w:trHeight w:val="256"/>
        </w:trPr>
        <w:tc>
          <w:tcPr>
            <w:tcW w:w="1520" w:type="dxa"/>
          </w:tcPr>
          <w:p w14:paraId="6BD0A288" w14:textId="77777777" w:rsidR="00FE6DEB" w:rsidRDefault="008960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t  (</w:t>
            </w:r>
            <w:r>
              <w:rPr>
                <w:i/>
                <w:color w:val="000000"/>
              </w:rPr>
              <w:t>s</w:t>
            </w:r>
            <w:r>
              <w:rPr>
                <w:color w:val="000000"/>
              </w:rPr>
              <w:t xml:space="preserve"> )</w:t>
            </w:r>
          </w:p>
        </w:tc>
        <w:tc>
          <w:tcPr>
            <w:tcW w:w="1080" w:type="dxa"/>
          </w:tcPr>
          <w:p w14:paraId="3DF819E4" w14:textId="77777777" w:rsidR="00FE6DEB" w:rsidRDefault="008960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1,21</w:t>
            </w:r>
          </w:p>
        </w:tc>
        <w:tc>
          <w:tcPr>
            <w:tcW w:w="1080" w:type="dxa"/>
          </w:tcPr>
          <w:p w14:paraId="72061B9D" w14:textId="77777777" w:rsidR="00FE6DEB" w:rsidRDefault="008960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1,35</w:t>
            </w:r>
          </w:p>
        </w:tc>
        <w:tc>
          <w:tcPr>
            <w:tcW w:w="1080" w:type="dxa"/>
          </w:tcPr>
          <w:p w14:paraId="6F5E436E" w14:textId="77777777" w:rsidR="00FE6DEB" w:rsidRDefault="008960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  <w:tc>
          <w:tcPr>
            <w:tcW w:w="1080" w:type="dxa"/>
          </w:tcPr>
          <w:p w14:paraId="0E4DB44C" w14:textId="77777777" w:rsidR="00FE6DEB" w:rsidRDefault="008960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1,88</w:t>
            </w:r>
          </w:p>
        </w:tc>
        <w:tc>
          <w:tcPr>
            <w:tcW w:w="1080" w:type="dxa"/>
          </w:tcPr>
          <w:p w14:paraId="560A7949" w14:textId="77777777" w:rsidR="00FE6DEB" w:rsidRDefault="008960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2,12</w:t>
            </w:r>
          </w:p>
        </w:tc>
      </w:tr>
    </w:tbl>
    <w:p w14:paraId="0DBE81C6" w14:textId="77777777" w:rsidR="00FE6DEB" w:rsidRDefault="00FE6DEB"/>
    <w:p w14:paraId="60854E3D" w14:textId="77777777" w:rsidR="00FE6DEB" w:rsidRDefault="00896057">
      <w:r>
        <w:t>5.0 IZRAČUNI</w:t>
      </w:r>
    </w:p>
    <w:p w14:paraId="751754AC" w14:textId="77777777" w:rsidR="00FE6DEB" w:rsidRDefault="00896057">
      <w:r>
        <w:object w:dxaOrig="7005" w:dyaOrig="4950" w14:anchorId="03A9985C">
          <v:shape id="_x0000_i1029" type="#_x0000_t75" style="width:385.95pt;height:272.1pt" o:ole="">
            <v:imagedata r:id="rId11" o:title=""/>
          </v:shape>
          <o:OLEObject Type="Embed" ProgID="Excel.Chart.8" ShapeID="_x0000_i1029" DrawAspect="Content" ObjectID="_1617526939" r:id="rId12"/>
        </w:object>
      </w:r>
    </w:p>
    <w:p w14:paraId="1B183483" w14:textId="77777777" w:rsidR="00FE6DEB" w:rsidRDefault="00FE6DEB"/>
    <w:p w14:paraId="0AA339F8" w14:textId="77777777" w:rsidR="00FE6DEB" w:rsidRDefault="00896057">
      <w:r>
        <w:t>A(0,035 m , 0,5 N)</w:t>
      </w:r>
    </w:p>
    <w:p w14:paraId="32F3914C" w14:textId="77777777" w:rsidR="00FE6DEB" w:rsidRDefault="00896057">
      <w:r>
        <w:t>B(0,07 m , 0,9 N)</w:t>
      </w:r>
    </w:p>
    <w:p w14:paraId="4519DEE9" w14:textId="77777777" w:rsidR="00FE6DEB" w:rsidRDefault="00FE6DEB"/>
    <w:p w14:paraId="0C89635E" w14:textId="77777777" w:rsidR="00FE6DEB" w:rsidRDefault="00896057">
      <w:r>
        <w:object w:dxaOrig="4160" w:dyaOrig="1320" w14:anchorId="1C46A265">
          <v:shape id="_x0000_i1030" type="#_x0000_t75" style="width:207.65pt;height:66.15pt" o:ole="">
            <v:imagedata r:id="rId13" o:title=""/>
          </v:shape>
          <o:OLEObject Type="Embed" ProgID="Unknown" ShapeID="_x0000_i1030" DrawAspect="Content" ObjectID="_1617526940" r:id="rId14"/>
        </w:object>
      </w:r>
    </w:p>
    <w:p w14:paraId="0DB5D502" w14:textId="77777777" w:rsidR="00FE6DEB" w:rsidRDefault="00FE6DEB"/>
    <w:p w14:paraId="13B968A0" w14:textId="77777777" w:rsidR="00FE6DEB" w:rsidRDefault="00FE6DEB"/>
    <w:p w14:paraId="4AEF6CC2" w14:textId="77777777" w:rsidR="00FE6DEB" w:rsidRDefault="00896057">
      <w:r>
        <w:object w:dxaOrig="7830" w:dyaOrig="4170" w14:anchorId="5CD0AD2B">
          <v:shape id="_x0000_i1031" type="#_x0000_t75" style="width:391.8pt;height:241.95pt" o:ole="">
            <v:imagedata r:id="rId15" o:title=""/>
          </v:shape>
          <o:OLEObject Type="Embed" ProgID="Excel.Chart.8" ShapeID="_x0000_i1031" DrawAspect="Content" ObjectID="_1617526941" r:id="rId16"/>
        </w:object>
      </w:r>
    </w:p>
    <w:p w14:paraId="5E2C35E0" w14:textId="77777777" w:rsidR="00FE6DEB" w:rsidRDefault="00FE6DEB"/>
    <w:p w14:paraId="611BC5B0" w14:textId="77777777" w:rsidR="00FE6DEB" w:rsidRDefault="00896057">
      <w:r>
        <w:t xml:space="preserve">A(0,14  m , 0,5 N) </w:t>
      </w:r>
    </w:p>
    <w:p w14:paraId="017BDFB0" w14:textId="77777777" w:rsidR="00FE6DEB" w:rsidRDefault="00896057">
      <w:r>
        <w:t>B(0,26 m , 0,9 N)</w:t>
      </w:r>
    </w:p>
    <w:p w14:paraId="084101E3" w14:textId="77777777" w:rsidR="00FE6DEB" w:rsidRDefault="00FE6DEB"/>
    <w:p w14:paraId="40F2159E" w14:textId="77777777" w:rsidR="00FE6DEB" w:rsidRDefault="00896057">
      <w:r>
        <w:object w:dxaOrig="3739" w:dyaOrig="1320" w14:anchorId="4C903877">
          <v:shape id="_x0000_i1032" type="#_x0000_t75" style="width:186.7pt;height:66.15pt" o:ole="">
            <v:imagedata r:id="rId17" o:title=""/>
          </v:shape>
          <o:OLEObject Type="Embed" ProgID="Unknown" ShapeID="_x0000_i1032" DrawAspect="Content" ObjectID="_1617526942" r:id="rId18"/>
        </w:object>
      </w:r>
    </w:p>
    <w:p w14:paraId="22341D90" w14:textId="77777777" w:rsidR="00FE6DEB" w:rsidRDefault="00FE6DEB"/>
    <w:p w14:paraId="445EE04C" w14:textId="77777777" w:rsidR="00FE6DEB" w:rsidRDefault="00FE6DEB"/>
    <w:p w14:paraId="06CFAC4A" w14:textId="77777777" w:rsidR="00FE6DEB" w:rsidRDefault="00896057">
      <w:pPr>
        <w:jc w:val="center"/>
      </w:pPr>
      <w:r>
        <w:object w:dxaOrig="7260" w:dyaOrig="4080" w14:anchorId="53D31202">
          <v:shape id="_x0000_i1033" type="#_x0000_t75" style="width:363.35pt;height:204.3pt" o:ole="">
            <v:imagedata r:id="rId19" o:title=""/>
          </v:shape>
          <o:OLEObject Type="Embed" ProgID="Excel.Chart.8" ShapeID="_x0000_i1033" DrawAspect="Content" ObjectID="_1617526943" r:id="rId20"/>
        </w:object>
      </w:r>
    </w:p>
    <w:p w14:paraId="68113CD7" w14:textId="77777777" w:rsidR="00FE6DEB" w:rsidRDefault="00FE6DEB"/>
    <w:p w14:paraId="7857F984" w14:textId="77777777" w:rsidR="00FE6DEB" w:rsidRDefault="00FE6DEB"/>
    <w:p w14:paraId="620C2EFE" w14:textId="77777777" w:rsidR="00FE6DEB" w:rsidRDefault="00896057">
      <w:r>
        <w:object w:dxaOrig="4180" w:dyaOrig="1359" w14:anchorId="6366BC54">
          <v:shape id="_x0000_i1034" type="#_x0000_t75" style="width:209.3pt;height:67.8pt" o:ole="">
            <v:imagedata r:id="rId21" o:title=""/>
          </v:shape>
          <o:OLEObject Type="Embed" ProgID="Unknown" ShapeID="_x0000_i1034" DrawAspect="Content" ObjectID="_1617526944" r:id="rId22"/>
        </w:object>
      </w:r>
    </w:p>
    <w:p w14:paraId="0873B1CD" w14:textId="77777777" w:rsidR="00FE6DEB" w:rsidRDefault="00FE6DEB"/>
    <w:p w14:paraId="5978ABAF" w14:textId="77777777" w:rsidR="00FE6DEB" w:rsidRDefault="00FE6DEB"/>
    <w:p w14:paraId="055F4AD8" w14:textId="77777777" w:rsidR="00FE6DEB" w:rsidRDefault="00896057">
      <w:r>
        <w:t>Preverim:</w:t>
      </w:r>
    </w:p>
    <w:p w14:paraId="33C6F405" w14:textId="77777777" w:rsidR="00FE6DEB" w:rsidRDefault="00FE6DEB"/>
    <w:p w14:paraId="728C3C74" w14:textId="77777777" w:rsidR="00FE6DEB" w:rsidRDefault="00896057">
      <w:r>
        <w:object w:dxaOrig="4500" w:dyaOrig="1280" w14:anchorId="7753C80A">
          <v:shape id="_x0000_i1035" type="#_x0000_t75" style="width:225.2pt;height:63.65pt" o:ole="">
            <v:imagedata r:id="rId23" o:title=""/>
          </v:shape>
          <o:OLEObject Type="Embed" ProgID="Unknown" ShapeID="_x0000_i1035" DrawAspect="Content" ObjectID="_1617526945" r:id="rId24"/>
        </w:object>
      </w:r>
    </w:p>
    <w:p w14:paraId="08F829C7" w14:textId="77777777" w:rsidR="00FE6DEB" w:rsidRDefault="00FE6DEB"/>
    <w:p w14:paraId="33675FAE" w14:textId="77777777" w:rsidR="00FE6DEB" w:rsidRDefault="00FE6DEB"/>
    <w:p w14:paraId="1FCE6C61" w14:textId="77777777" w:rsidR="00FE6DEB" w:rsidRDefault="00FE6DEB"/>
    <w:p w14:paraId="4D209ABB" w14:textId="77777777" w:rsidR="00FE6DEB" w:rsidRDefault="00FE6DEB"/>
    <w:p w14:paraId="76DCDB6F" w14:textId="77777777" w:rsidR="00FE6DEB" w:rsidRDefault="00FE6DEB"/>
    <w:p w14:paraId="11DB39EC" w14:textId="77777777" w:rsidR="00FE6DEB" w:rsidRDefault="00FE6DEB"/>
    <w:p w14:paraId="2249CB4F" w14:textId="77777777" w:rsidR="00FE6DEB" w:rsidRDefault="00FE6DEB"/>
    <w:p w14:paraId="04094E80" w14:textId="77777777" w:rsidR="00FE6DEB" w:rsidRDefault="00FE6DEB"/>
    <w:p w14:paraId="74152BD6" w14:textId="77777777" w:rsidR="00FE6DEB" w:rsidRDefault="00FE6DEB"/>
    <w:p w14:paraId="6B3F9871" w14:textId="77777777" w:rsidR="00FE6DEB" w:rsidRDefault="00FE6DEB"/>
    <w:p w14:paraId="01C80FE1" w14:textId="77777777" w:rsidR="00FE6DEB" w:rsidRDefault="00896057">
      <w:r>
        <w:t xml:space="preserve">Izpeljava izraza </w:t>
      </w:r>
    </w:p>
    <w:p w14:paraId="7315E2B5" w14:textId="77777777" w:rsidR="00FE6DEB" w:rsidRDefault="00FE6DEB"/>
    <w:p w14:paraId="29A72DE6" w14:textId="77777777" w:rsidR="00FE6DEB" w:rsidRDefault="00896057">
      <w:r>
        <w:object w:dxaOrig="1160" w:dyaOrig="639" w14:anchorId="642E2C8E">
          <v:shape id="_x0000_i1036" type="#_x0000_t75" style="width:57.75pt;height:31.8pt" o:ole="">
            <v:imagedata r:id="rId6" o:title=""/>
          </v:shape>
          <o:OLEObject Type="Embed" ProgID="Unknown" ShapeID="_x0000_i1036" DrawAspect="Content" ObjectID="_1617526946" r:id="rId25"/>
        </w:object>
      </w:r>
    </w:p>
    <w:p w14:paraId="0D988994" w14:textId="77777777" w:rsidR="00FE6DEB" w:rsidRDefault="00896057">
      <w:r>
        <w:object w:dxaOrig="7200" w:dyaOrig="1719" w14:anchorId="5A70266A">
          <v:shape id="_x0000_i1037" type="#_x0000_t75" style="width:5in;height:86.25pt" o:ole="">
            <v:imagedata r:id="rId26" o:title=""/>
          </v:shape>
          <o:OLEObject Type="Embed" ProgID="Unknown" ShapeID="_x0000_i1037" DrawAspect="Content" ObjectID="_1617526947" r:id="rId27"/>
        </w:object>
      </w:r>
    </w:p>
    <w:p w14:paraId="2FE2AF02" w14:textId="77777777" w:rsidR="00FE6DEB" w:rsidRDefault="00FE6DEB"/>
    <w:p w14:paraId="2660BB11" w14:textId="77777777" w:rsidR="00FE6DEB" w:rsidRDefault="00896057">
      <w:r>
        <w:t>6.0 KOMENTAR</w:t>
      </w:r>
    </w:p>
    <w:p w14:paraId="67F53EC2" w14:textId="77777777" w:rsidR="00FE6DEB" w:rsidRDefault="00896057">
      <w:pPr>
        <w:jc w:val="both"/>
      </w:pPr>
      <w:r>
        <w:t>Vaja je potekala brez večjih problemov. Meritve so bile dokaj natančne, na kar kaže precejšnje ujemanje izračunane in dobljnene konstante za sestavljeno vzmet.</w:t>
      </w:r>
    </w:p>
    <w:p w14:paraId="46759289" w14:textId="77777777" w:rsidR="00FE6DEB" w:rsidRDefault="00896057">
      <w:pPr>
        <w:jc w:val="both"/>
      </w:pPr>
      <w:r>
        <w:t>Torej: enačba za konstanto sestavljene vzmeti - vsota obratnih vrednosti konstante prve vzmeti in konstante druge vzmeti je obratna vrednost konstante sestavljene vzmeti - res velja. Odstopanja so bila dokaj majhna, na kar kažejo tudi grafi, ki vsaj približno predstavljajo prremo sorazmernost med danimi količinami.</w:t>
      </w:r>
    </w:p>
    <w:p w14:paraId="2783677D" w14:textId="77777777" w:rsidR="00FE6DEB" w:rsidRDefault="00896057">
      <w:pPr>
        <w:jc w:val="both"/>
      </w:pPr>
      <w:r>
        <w:t xml:space="preserve">Predutež ni vplivala na meritve, ker je bila pri vseh enaka in je pomenila le relativno obremenitev. </w:t>
      </w:r>
    </w:p>
    <w:sectPr w:rsidR="00FE6DEB">
      <w:pgSz w:w="11907" w:h="16840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20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6057"/>
    <w:rsid w:val="004F6FD0"/>
    <w:rsid w:val="00896057"/>
    <w:rsid w:val="009D72A4"/>
    <w:rsid w:val="00FE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  <w14:docId w14:val="63E9C3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26" Type="http://schemas.openxmlformats.org/officeDocument/2006/relationships/image" Target="media/image11.wmf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image" Target="media/image7.wmf"/><Relationship Id="rId25" Type="http://schemas.openxmlformats.org/officeDocument/2006/relationships/oleObject" Target="embeddings/oleObject12.bin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5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fontTable" Target="fontTable.xml"/><Relationship Id="rId10" Type="http://schemas.openxmlformats.org/officeDocument/2006/relationships/oleObject" Target="embeddings/oleObject4.bin"/><Relationship Id="rId19" Type="http://schemas.openxmlformats.org/officeDocument/2006/relationships/image" Target="media/image8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2019-04-23T08:50:00Z</dcterms:created>
  <dcterms:modified xsi:type="dcterms:W3CDTF">2019-04-23T08:50:00Z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