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EE" w:rsidRDefault="00124C3A">
      <w:pPr>
        <w:jc w:val="center"/>
        <w:rPr>
          <w:rFonts w:ascii="Times New Roman" w:hAnsi="Times New Roman"/>
          <w:b/>
          <w:sz w:val="28"/>
          <w:lang w:val="sl-SI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val="sl-SI"/>
        </w:rPr>
        <w:t>ZVEZA MED SILO, MASO IN POSPEŠKOM</w:t>
      </w:r>
    </w:p>
    <w:p w:rsidR="005279EE" w:rsidRDefault="005279EE">
      <w:pPr>
        <w:rPr>
          <w:rFonts w:ascii="Times New Roman" w:hAnsi="Times New Roman"/>
          <w:lang w:val="sl-SI"/>
        </w:rPr>
      </w:pPr>
    </w:p>
    <w:p w:rsidR="005279EE" w:rsidRDefault="00124C3A">
      <w:pPr>
        <w:pStyle w:val="Heading1"/>
      </w:pPr>
      <w:r>
        <w:t xml:space="preserve">Meritve in izračuni </w: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rPr>
          <w:rFonts w:ascii="Times New Roman" w:hAnsi="Times New Roman"/>
          <w:sz w:val="20"/>
          <w:lang w:val="sl-SI"/>
        </w:rPr>
      </w:pPr>
      <w:r>
        <w:rPr>
          <w:rFonts w:ascii="Times New Roman" w:hAnsi="Times New Roman"/>
          <w:sz w:val="20"/>
          <w:lang w:val="sl-SI"/>
        </w:rPr>
        <w:t xml:space="preserve">* uteži sta padali z višine </w:t>
      </w:r>
      <w:r>
        <w:rPr>
          <w:rFonts w:ascii="Times New Roman" w:hAnsi="Times New Roman"/>
          <w:position w:val="-8"/>
          <w:sz w:val="20"/>
          <w:lang w:val="sl-SI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2.55pt" o:ole="" fillcolor="window">
            <v:imagedata r:id="rId5" o:title=""/>
          </v:shape>
          <o:OLEObject Type="Embed" ProgID="Equation.3" ShapeID="_x0000_i1025" DrawAspect="Content" ObjectID="_1617527149" r:id="rId6"/>
        </w:objec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pStyle w:val="Heading2"/>
        <w:tabs>
          <w:tab w:val="clear" w:pos="720"/>
          <w:tab w:val="num" w:pos="360"/>
        </w:tabs>
        <w:ind w:left="360"/>
      </w:pPr>
      <w:r>
        <w:t>Razmerje mas 20g : 50g</w: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053"/>
        <w:gridCol w:w="1053"/>
        <w:gridCol w:w="1053"/>
        <w:gridCol w:w="1053"/>
        <w:gridCol w:w="1053"/>
        <w:gridCol w:w="1053"/>
      </w:tblGrid>
      <w:tr w:rsidR="005279EE">
        <w:trPr>
          <w:cantSplit/>
          <w:trHeight w:val="278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360" w:dyaOrig="340">
                <v:shape id="_x0000_i1026" type="#_x0000_t75" style="width:18.4pt;height:17.6pt" o:ole="" fillcolor="window">
                  <v:imagedata r:id="rId7" o:title=""/>
                </v:shape>
                <o:OLEObject Type="Embed" ProgID="Equation.3" ShapeID="_x0000_i1026" DrawAspect="Content" ObjectID="_1617527150" r:id="rId8"/>
              </w:objec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0,7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0,9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</w:tr>
      <w:tr w:rsidR="005279EE">
        <w:trPr>
          <w:cantSplit/>
          <w:trHeight w:val="277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400" w:dyaOrig="340">
                <v:shape id="_x0000_i1027" type="#_x0000_t75" style="width:20.1pt;height:17.6pt" o:ole="" fillcolor="window">
                  <v:imagedata r:id="rId9" o:title=""/>
                </v:shape>
                <o:OLEObject Type="Embed" ProgID="Equation.3" ShapeID="_x0000_i1027" DrawAspect="Content" ObjectID="_1617527151" r:id="rId10"/>
              </w:object>
            </w:r>
          </w:p>
        </w:tc>
        <w:tc>
          <w:tcPr>
            <w:tcW w:w="6318" w:type="dxa"/>
            <w:gridSpan w:val="6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</w:tr>
    </w:tbl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position w:val="-10"/>
          <w:lang w:val="sl-SI"/>
        </w:rPr>
        <w:object w:dxaOrig="1280" w:dyaOrig="320">
          <v:shape id="_x0000_i1028" type="#_x0000_t75" style="width:63.65pt;height:15.9pt" o:ole="" fillcolor="window">
            <v:imagedata r:id="rId11" o:title=""/>
          </v:shape>
          <o:OLEObject Type="Embed" ProgID="Equation.3" ShapeID="_x0000_i1028" DrawAspect="Content" ObjectID="_1617527152" r:id="rId12"/>
        </w:object>
      </w:r>
      <w:r>
        <w:rPr>
          <w:rFonts w:ascii="Times New Roman" w:hAnsi="Times New Roman"/>
          <w:lang w:val="sl-SI"/>
        </w:rPr>
        <w:t xml:space="preserve">;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4"/>
          <w:lang w:val="sl-SI"/>
        </w:rPr>
        <w:object w:dxaOrig="2120" w:dyaOrig="400">
          <v:shape id="_x0000_i1029" type="#_x0000_t75" style="width:105.5pt;height:20.1pt" o:ole="" fillcolor="window">
            <v:imagedata r:id="rId13" o:title=""/>
          </v:shape>
          <o:OLEObject Type="Embed" ProgID="Equation.3" ShapeID="_x0000_i1029" DrawAspect="Content" ObjectID="_1617527153" r:id="rId14"/>
        </w:object>
      </w:r>
      <w:r>
        <w:rPr>
          <w:rFonts w:ascii="Times New Roman" w:hAnsi="Times New Roman"/>
          <w:lang w:val="sl-SI"/>
        </w:rPr>
        <w:t xml:space="preserve">,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0"/>
          <w:lang w:val="sl-SI"/>
        </w:rPr>
        <w:object w:dxaOrig="1500" w:dyaOrig="340">
          <v:shape id="_x0000_i1030" type="#_x0000_t75" style="width:75.35pt;height:17.6pt" o:ole="" fillcolor="window">
            <v:imagedata r:id="rId15" o:title=""/>
          </v:shape>
          <o:OLEObject Type="Embed" ProgID="Equation.3" ShapeID="_x0000_i1030" DrawAspect="Content" ObjectID="_1617527154" r:id="rId16"/>
        </w:object>
      </w:r>
    </w:p>
    <w:p w:rsidR="005279EE" w:rsidRDefault="00124C3A">
      <w:pPr>
        <w:numPr>
          <w:ilvl w:val="0"/>
          <w:numId w:val="6"/>
        </w:numPr>
        <w:rPr>
          <w:rFonts w:ascii="Times New Roman" w:hAnsi="Times New Roman"/>
          <w:u w:val="thick"/>
          <w:lang w:val="sl-SI"/>
        </w:rPr>
      </w:pPr>
      <w:r>
        <w:rPr>
          <w:rFonts w:ascii="Times New Roman" w:hAnsi="Times New Roman"/>
          <w:lang w:val="sl-SI"/>
        </w:rPr>
        <w:t xml:space="preserve">pospešek izračunan glede na meritve: </w:t>
      </w:r>
      <w:r>
        <w:rPr>
          <w:rFonts w:ascii="Times New Roman" w:hAnsi="Times New Roman"/>
          <w:position w:val="-18"/>
          <w:u w:val="thick"/>
          <w:lang w:val="sl-SI"/>
        </w:rPr>
        <w:object w:dxaOrig="4340" w:dyaOrig="440">
          <v:shape id="_x0000_i1031" type="#_x0000_t75" style="width:216.85pt;height:21.75pt" o:ole="" fillcolor="window">
            <v:imagedata r:id="rId17" o:title=""/>
          </v:shape>
          <o:OLEObject Type="Embed" ProgID="Equation.3" ShapeID="_x0000_i1031" DrawAspect="Content" ObjectID="_1617527155" r:id="rId18"/>
        </w:object>
      </w:r>
    </w:p>
    <w:p w:rsidR="005279EE" w:rsidRDefault="00124C3A">
      <w:pPr>
        <w:numPr>
          <w:ilvl w:val="0"/>
          <w:numId w:val="6"/>
        </w:numPr>
        <w:rPr>
          <w:rFonts w:ascii="Times New Roman" w:hAnsi="Times New Roman"/>
          <w:u w:val="thick"/>
          <w:lang w:val="sl-SI"/>
        </w:rPr>
      </w:pPr>
      <w:r>
        <w:rPr>
          <w:rFonts w:ascii="Times New Roman" w:hAnsi="Times New Roman"/>
          <w:lang w:val="sl-SI"/>
        </w:rPr>
        <w:t xml:space="preserve">pospešek izračunan na drug način z upoštevanjem mas: </w:t>
      </w:r>
      <w:r>
        <w:rPr>
          <w:rFonts w:ascii="Times New Roman" w:hAnsi="Times New Roman"/>
          <w:position w:val="-16"/>
          <w:u w:val="thick"/>
          <w:lang w:val="sl-SI"/>
        </w:rPr>
        <w:object w:dxaOrig="6360" w:dyaOrig="540">
          <v:shape id="_x0000_i1032" type="#_x0000_t75" style="width:318.15pt;height:26.8pt" o:ole="" fillcolor="window">
            <v:imagedata r:id="rId19" o:title=""/>
          </v:shape>
          <o:OLEObject Type="Embed" ProgID="Equation.3" ShapeID="_x0000_i1032" DrawAspect="Content" ObjectID="_1617527156" r:id="rId20"/>
        </w:object>
      </w:r>
    </w:p>
    <w:p w:rsidR="005279EE" w:rsidRDefault="00124C3A">
      <w:pPr>
        <w:numPr>
          <w:ilvl w:val="0"/>
          <w:numId w:val="6"/>
        </w:numPr>
        <w:rPr>
          <w:rFonts w:ascii="Times New Roman" w:hAnsi="Times New Roman"/>
          <w:u w:val="thick"/>
          <w:lang w:val="sl-SI"/>
        </w:rPr>
      </w:pPr>
      <w:r>
        <w:rPr>
          <w:rFonts w:ascii="Times New Roman" w:hAnsi="Times New Roman"/>
          <w:lang w:val="sl-SI"/>
        </w:rPr>
        <w:t xml:space="preserve">razlika v pospeških: </w:t>
      </w:r>
      <w:r>
        <w:rPr>
          <w:rFonts w:ascii="Times New Roman" w:hAnsi="Times New Roman"/>
          <w:position w:val="-16"/>
          <w:lang w:val="sl-SI"/>
        </w:rPr>
        <w:object w:dxaOrig="1200" w:dyaOrig="400">
          <v:shape id="_x0000_i1033" type="#_x0000_t75" style="width:60.3pt;height:20.1pt" o:ole="" fillcolor="window">
            <v:imagedata r:id="rId21" o:title=""/>
          </v:shape>
          <o:OLEObject Type="Embed" ProgID="Equation.3" ShapeID="_x0000_i1033" DrawAspect="Content" ObjectID="_1617527157" r:id="rId22"/>
        </w:objec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pStyle w:val="Heading3"/>
      </w:pPr>
      <w:r>
        <w:t>Razmerje mas 50g : 70g</w: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053"/>
        <w:gridCol w:w="1053"/>
        <w:gridCol w:w="1053"/>
        <w:gridCol w:w="1053"/>
        <w:gridCol w:w="1053"/>
        <w:gridCol w:w="1053"/>
      </w:tblGrid>
      <w:tr w:rsidR="005279EE">
        <w:trPr>
          <w:cantSplit/>
          <w:trHeight w:val="278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380" w:dyaOrig="340">
                <v:shape id="_x0000_i1034" type="#_x0000_t75" style="width:18.4pt;height:17.6pt" o:ole="" fillcolor="window">
                  <v:imagedata r:id="rId23" o:title=""/>
                </v:shape>
                <o:OLEObject Type="Embed" ProgID="Equation.3" ShapeID="_x0000_i1034" DrawAspect="Content" ObjectID="_1617527158" r:id="rId24"/>
              </w:objec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0,7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0,8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0,7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0,7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</w:tr>
      <w:tr w:rsidR="005279EE">
        <w:trPr>
          <w:cantSplit/>
          <w:trHeight w:val="277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400" w:dyaOrig="340">
                <v:shape id="_x0000_i1035" type="#_x0000_t75" style="width:20.1pt;height:17.6pt" o:ole="" fillcolor="window">
                  <v:imagedata r:id="rId25" o:title=""/>
                </v:shape>
                <o:OLEObject Type="Embed" ProgID="Equation.3" ShapeID="_x0000_i1035" DrawAspect="Content" ObjectID="_1617527159" r:id="rId26"/>
              </w:object>
            </w:r>
          </w:p>
        </w:tc>
        <w:tc>
          <w:tcPr>
            <w:tcW w:w="6318" w:type="dxa"/>
            <w:gridSpan w:val="6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0,8</w:t>
            </w:r>
          </w:p>
        </w:tc>
      </w:tr>
    </w:tbl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position w:val="-10"/>
          <w:lang w:val="sl-SI"/>
        </w:rPr>
        <w:object w:dxaOrig="1280" w:dyaOrig="320">
          <v:shape id="_x0000_i1036" type="#_x0000_t75" style="width:63.65pt;height:15.9pt" o:ole="" fillcolor="window">
            <v:imagedata r:id="rId27" o:title=""/>
          </v:shape>
          <o:OLEObject Type="Embed" ProgID="Equation.3" ShapeID="_x0000_i1036" DrawAspect="Content" ObjectID="_1617527160" r:id="rId28"/>
        </w:object>
      </w:r>
      <w:r>
        <w:rPr>
          <w:rFonts w:ascii="Times New Roman" w:hAnsi="Times New Roman"/>
          <w:lang w:val="sl-SI"/>
        </w:rPr>
        <w:t xml:space="preserve">;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4"/>
          <w:lang w:val="sl-SI"/>
        </w:rPr>
        <w:object w:dxaOrig="2120" w:dyaOrig="400">
          <v:shape id="_x0000_i1037" type="#_x0000_t75" style="width:105.5pt;height:20.1pt" o:ole="" fillcolor="window">
            <v:imagedata r:id="rId29" o:title=""/>
          </v:shape>
          <o:OLEObject Type="Embed" ProgID="Equation.3" ShapeID="_x0000_i1037" DrawAspect="Content" ObjectID="_1617527161" r:id="rId30"/>
        </w:object>
      </w:r>
      <w:r>
        <w:rPr>
          <w:rFonts w:ascii="Times New Roman" w:hAnsi="Times New Roman"/>
          <w:lang w:val="sl-SI"/>
        </w:rPr>
        <w:t xml:space="preserve">,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0"/>
          <w:lang w:val="sl-SI"/>
        </w:rPr>
        <w:object w:dxaOrig="1500" w:dyaOrig="340">
          <v:shape id="_x0000_i1038" type="#_x0000_t75" style="width:75.35pt;height:17.6pt" o:ole="" fillcolor="window">
            <v:imagedata r:id="rId31" o:title=""/>
          </v:shape>
          <o:OLEObject Type="Embed" ProgID="Equation.3" ShapeID="_x0000_i1038" DrawAspect="Content" ObjectID="_1617527162" r:id="rId32"/>
        </w:object>
      </w:r>
    </w:p>
    <w:p w:rsidR="005279EE" w:rsidRDefault="00124C3A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pospešek izračunan glede na meritve: </w:t>
      </w:r>
      <w:r>
        <w:rPr>
          <w:rFonts w:ascii="Times New Roman" w:hAnsi="Times New Roman"/>
          <w:position w:val="-16"/>
          <w:u w:val="thick"/>
          <w:lang w:val="sl-SI"/>
        </w:rPr>
        <w:object w:dxaOrig="2140" w:dyaOrig="400">
          <v:shape id="_x0000_i1039" type="#_x0000_t75" style="width:107.15pt;height:20.1pt" o:ole="" fillcolor="window">
            <v:imagedata r:id="rId33" o:title=""/>
          </v:shape>
          <o:OLEObject Type="Embed" ProgID="Equation.3" ShapeID="_x0000_i1039" DrawAspect="Content" ObjectID="_1617527163" r:id="rId34"/>
        </w:object>
      </w:r>
    </w:p>
    <w:p w:rsidR="005279EE" w:rsidRDefault="00124C3A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pospešek izračunan na drug način z upoštevanjem mas: </w:t>
      </w:r>
      <w:r>
        <w:rPr>
          <w:rFonts w:ascii="Times New Roman" w:hAnsi="Times New Roman"/>
          <w:position w:val="-16"/>
          <w:u w:val="thick"/>
          <w:lang w:val="sl-SI"/>
        </w:rPr>
        <w:object w:dxaOrig="1740" w:dyaOrig="420">
          <v:shape id="_x0000_i1040" type="#_x0000_t75" style="width:87.05pt;height:20.95pt" o:ole="" fillcolor="window">
            <v:imagedata r:id="rId35" o:title=""/>
          </v:shape>
          <o:OLEObject Type="Embed" ProgID="Equation.3" ShapeID="_x0000_i1040" DrawAspect="Content" ObjectID="_1617527164" r:id="rId36"/>
        </w:object>
      </w:r>
    </w:p>
    <w:p w:rsidR="005279EE" w:rsidRDefault="00124C3A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razlika v pospeških: </w:t>
      </w:r>
      <w:r>
        <w:rPr>
          <w:rFonts w:ascii="Times New Roman" w:hAnsi="Times New Roman"/>
          <w:position w:val="-16"/>
          <w:lang w:val="sl-SI"/>
        </w:rPr>
        <w:object w:dxaOrig="1040" w:dyaOrig="400">
          <v:shape id="_x0000_i1041" type="#_x0000_t75" style="width:51.9pt;height:20.1pt" o:ole="" fillcolor="window">
            <v:imagedata r:id="rId37" o:title=""/>
          </v:shape>
          <o:OLEObject Type="Embed" ProgID="Equation.3" ShapeID="_x0000_i1041" DrawAspect="Content" ObjectID="_1617527165" r:id="rId38"/>
        </w:objec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pStyle w:val="Heading2"/>
        <w:tabs>
          <w:tab w:val="clear" w:pos="720"/>
          <w:tab w:val="num" w:pos="360"/>
        </w:tabs>
        <w:ind w:left="360"/>
      </w:pPr>
      <w:r>
        <w:t>Razmerje mas 50g : 40g</w: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053"/>
        <w:gridCol w:w="1053"/>
        <w:gridCol w:w="1053"/>
        <w:gridCol w:w="1053"/>
        <w:gridCol w:w="1053"/>
        <w:gridCol w:w="1053"/>
      </w:tblGrid>
      <w:tr w:rsidR="005279EE">
        <w:trPr>
          <w:cantSplit/>
          <w:trHeight w:val="278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380" w:dyaOrig="340">
                <v:shape id="_x0000_i1042" type="#_x0000_t75" style="width:18.4pt;height:17.6pt" o:ole="" fillcolor="window">
                  <v:imagedata r:id="rId39" o:title=""/>
                </v:shape>
                <o:OLEObject Type="Embed" ProgID="Equation.3" ShapeID="_x0000_i1042" DrawAspect="Content" ObjectID="_1617527166" r:id="rId40"/>
              </w:objec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2,0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strike/>
                <w:lang w:val="sl-SI"/>
              </w:rPr>
            </w:pPr>
            <w:r>
              <w:rPr>
                <w:rFonts w:ascii="Times New Roman" w:hAnsi="Times New Roman"/>
                <w:strike/>
                <w:lang w:val="sl-SI"/>
              </w:rPr>
              <w:t>1,5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2,0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1,6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1,7</w:t>
            </w:r>
          </w:p>
        </w:tc>
        <w:tc>
          <w:tcPr>
            <w:tcW w:w="1053" w:type="dxa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2,0</w:t>
            </w:r>
          </w:p>
        </w:tc>
      </w:tr>
      <w:tr w:rsidR="005279EE">
        <w:trPr>
          <w:cantSplit/>
          <w:trHeight w:val="277"/>
        </w:trPr>
        <w:tc>
          <w:tcPr>
            <w:tcW w:w="1478" w:type="dxa"/>
            <w:vAlign w:val="center"/>
          </w:tcPr>
          <w:p w:rsidR="005279EE" w:rsidRDefault="00124C3A">
            <w:pPr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position w:val="-10"/>
                <w:lang w:val="sl-SI"/>
              </w:rPr>
              <w:object w:dxaOrig="400" w:dyaOrig="340">
                <v:shape id="_x0000_i1043" type="#_x0000_t75" style="width:20.1pt;height:17.6pt" o:ole="" fillcolor="window">
                  <v:imagedata r:id="rId41" o:title=""/>
                </v:shape>
                <o:OLEObject Type="Embed" ProgID="Equation.3" ShapeID="_x0000_i1043" DrawAspect="Content" ObjectID="_1617527167" r:id="rId42"/>
              </w:object>
            </w:r>
          </w:p>
        </w:tc>
        <w:tc>
          <w:tcPr>
            <w:tcW w:w="6318" w:type="dxa"/>
            <w:gridSpan w:val="6"/>
            <w:vAlign w:val="center"/>
          </w:tcPr>
          <w:p w:rsidR="005279EE" w:rsidRDefault="00124C3A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1,8</w:t>
            </w:r>
          </w:p>
        </w:tc>
      </w:tr>
    </w:tbl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position w:val="-10"/>
          <w:lang w:val="sl-SI"/>
        </w:rPr>
        <w:object w:dxaOrig="1280" w:dyaOrig="320">
          <v:shape id="_x0000_i1044" type="#_x0000_t75" style="width:63.65pt;height:15.9pt" o:ole="" fillcolor="window">
            <v:imagedata r:id="rId43" o:title=""/>
          </v:shape>
          <o:OLEObject Type="Embed" ProgID="Equation.3" ShapeID="_x0000_i1044" DrawAspect="Content" ObjectID="_1617527168" r:id="rId44"/>
        </w:object>
      </w:r>
      <w:r>
        <w:rPr>
          <w:rFonts w:ascii="Times New Roman" w:hAnsi="Times New Roman"/>
          <w:lang w:val="sl-SI"/>
        </w:rPr>
        <w:t xml:space="preserve">;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4"/>
          <w:lang w:val="sl-SI"/>
        </w:rPr>
        <w:object w:dxaOrig="2140" w:dyaOrig="400">
          <v:shape id="_x0000_i1045" type="#_x0000_t75" style="width:107.15pt;height:20.1pt" o:ole="" fillcolor="window">
            <v:imagedata r:id="rId45" o:title=""/>
          </v:shape>
          <o:OLEObject Type="Embed" ProgID="Equation.3" ShapeID="_x0000_i1045" DrawAspect="Content" ObjectID="_1617527169" r:id="rId46"/>
        </w:object>
      </w:r>
      <w:r>
        <w:rPr>
          <w:rFonts w:ascii="Times New Roman" w:hAnsi="Times New Roman"/>
          <w:lang w:val="sl-SI"/>
        </w:rPr>
        <w:t xml:space="preserve">, </w:t>
      </w:r>
      <w:r>
        <w:rPr>
          <w:rFonts w:ascii="Times New Roman" w:hAnsi="Times New Roman"/>
          <w:lang w:val="sl-SI"/>
        </w:rPr>
        <w:tab/>
      </w:r>
      <w:r>
        <w:rPr>
          <w:rFonts w:ascii="Times New Roman" w:hAnsi="Times New Roman"/>
          <w:position w:val="-10"/>
          <w:lang w:val="sl-SI"/>
        </w:rPr>
        <w:object w:dxaOrig="1460" w:dyaOrig="340">
          <v:shape id="_x0000_i1046" type="#_x0000_t75" style="width:72.85pt;height:17.6pt" o:ole="" fillcolor="window">
            <v:imagedata r:id="rId47" o:title=""/>
          </v:shape>
          <o:OLEObject Type="Embed" ProgID="Equation.3" ShapeID="_x0000_i1046" DrawAspect="Content" ObjectID="_1617527170" r:id="rId48"/>
        </w:object>
      </w:r>
    </w:p>
    <w:p w:rsidR="005279EE" w:rsidRDefault="00124C3A">
      <w:pPr>
        <w:numPr>
          <w:ilvl w:val="0"/>
          <w:numId w:val="7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pospešek izračunan glede na meritve: </w:t>
      </w:r>
      <w:r>
        <w:rPr>
          <w:rFonts w:ascii="Times New Roman" w:hAnsi="Times New Roman"/>
          <w:position w:val="-16"/>
          <w:u w:val="thick"/>
          <w:lang w:val="sl-SI"/>
        </w:rPr>
        <w:object w:dxaOrig="2260" w:dyaOrig="400">
          <v:shape id="_x0000_i1047" type="#_x0000_t75" style="width:113pt;height:20.1pt" o:ole="" fillcolor="window">
            <v:imagedata r:id="rId49" o:title=""/>
          </v:shape>
          <o:OLEObject Type="Embed" ProgID="Equation.3" ShapeID="_x0000_i1047" DrawAspect="Content" ObjectID="_1617527171" r:id="rId50"/>
        </w:object>
      </w:r>
    </w:p>
    <w:p w:rsidR="005279EE" w:rsidRDefault="00124C3A">
      <w:pPr>
        <w:numPr>
          <w:ilvl w:val="0"/>
          <w:numId w:val="7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pospešek izračunan na drug način z upoštevanjem mas: </w:t>
      </w:r>
      <w:r>
        <w:rPr>
          <w:rFonts w:ascii="Times New Roman" w:hAnsi="Times New Roman"/>
          <w:position w:val="-16"/>
          <w:u w:val="thick"/>
          <w:lang w:val="sl-SI"/>
        </w:rPr>
        <w:object w:dxaOrig="1760" w:dyaOrig="420">
          <v:shape id="_x0000_i1048" type="#_x0000_t75" style="width:87.9pt;height:20.95pt" o:ole="" fillcolor="window">
            <v:imagedata r:id="rId51" o:title=""/>
          </v:shape>
          <o:OLEObject Type="Embed" ProgID="Equation.3" ShapeID="_x0000_i1048" DrawAspect="Content" ObjectID="_1617527172" r:id="rId52"/>
        </w:object>
      </w:r>
    </w:p>
    <w:p w:rsidR="005279EE" w:rsidRDefault="00124C3A">
      <w:pPr>
        <w:numPr>
          <w:ilvl w:val="0"/>
          <w:numId w:val="7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razlika v pospeških: </w:t>
      </w:r>
      <w:r>
        <w:rPr>
          <w:rFonts w:ascii="Times New Roman" w:hAnsi="Times New Roman"/>
          <w:position w:val="-16"/>
          <w:lang w:val="sl-SI"/>
        </w:rPr>
        <w:object w:dxaOrig="1200" w:dyaOrig="400">
          <v:shape id="_x0000_i1049" type="#_x0000_t75" style="width:60.3pt;height:20.1pt" o:ole="" fillcolor="window">
            <v:imagedata r:id="rId53" o:title=""/>
          </v:shape>
          <o:OLEObject Type="Embed" ProgID="Equation.3" ShapeID="_x0000_i1049" DrawAspect="Content" ObjectID="_1617527173" r:id="rId54"/>
        </w:object>
      </w:r>
    </w:p>
    <w:p w:rsidR="005279EE" w:rsidRDefault="005279EE">
      <w:pPr>
        <w:ind w:left="360"/>
        <w:rPr>
          <w:rFonts w:ascii="Times New Roman" w:hAnsi="Times New Roman"/>
          <w:lang w:val="sl-SI"/>
        </w:rPr>
      </w:pPr>
    </w:p>
    <w:p w:rsidR="005279EE" w:rsidRDefault="00124C3A">
      <w:pPr>
        <w:pStyle w:val="Heading1"/>
      </w:pPr>
      <w:r>
        <w:br w:type="page"/>
      </w:r>
      <w:r>
        <w:lastRenderedPageBreak/>
        <w:t>Komentar</w:t>
      </w:r>
    </w:p>
    <w:p w:rsidR="005279EE" w:rsidRDefault="005279EE">
      <w:pPr>
        <w:ind w:left="360"/>
        <w:jc w:val="both"/>
        <w:rPr>
          <w:rFonts w:ascii="Times New Roman" w:hAnsi="Times New Roman"/>
          <w:lang w:val="sl-SI"/>
        </w:rPr>
      </w:pPr>
    </w:p>
    <w:p w:rsidR="005279EE" w:rsidRDefault="00124C3A">
      <w:pPr>
        <w:pStyle w:val="BodyText"/>
      </w:pPr>
      <w:r>
        <w:t>Pri tej vaji se je zgodilo, da so odstopanja med meritvami in izračuni največja. Tako je bilo odstopanje največje v primeru B, najmanjše pa v primeru C. Do  najmanjšega odstopanja je v primeru C prišlo najverjetneje zaradi majhne razlike v masah in posledično, razmeroma daljšega časa padanja, ki se ga je dalo ročno lažje izmeriti, kot v ostalih primerih, kjer je sistem teles padel zelo hitro (v manj kot sekundi).</w:t>
      </w:r>
    </w:p>
    <w:p w:rsidR="005279EE" w:rsidRDefault="00124C3A">
      <w:pPr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Obenem se moramo zavedati, da ima trenje med vrvjo in škripcem lahko tudi velik delež pri napakah, ki so pri vaji nastopile.</w:t>
      </w:r>
    </w:p>
    <w:sectPr w:rsidR="005279EE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7683"/>
    <w:multiLevelType w:val="singleLevel"/>
    <w:tmpl w:val="9EC20F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F4B11BB"/>
    <w:multiLevelType w:val="singleLevel"/>
    <w:tmpl w:val="20C239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E1C70CB"/>
    <w:multiLevelType w:val="singleLevel"/>
    <w:tmpl w:val="59CA2F7A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E17CEB"/>
    <w:multiLevelType w:val="singleLevel"/>
    <w:tmpl w:val="185A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E12C89"/>
    <w:multiLevelType w:val="singleLevel"/>
    <w:tmpl w:val="20C239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BD843D5"/>
    <w:multiLevelType w:val="singleLevel"/>
    <w:tmpl w:val="20C239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E8641E8"/>
    <w:multiLevelType w:val="singleLevel"/>
    <w:tmpl w:val="20C239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C3A"/>
    <w:rsid w:val="00124C3A"/>
    <w:rsid w:val="005279EE"/>
    <w:rsid w:val="008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lang w:val="sl-SI"/>
    </w:rPr>
  </w:style>
  <w:style w:type="paragraph" w:styleId="Heading2">
    <w:name w:val="heading 2"/>
    <w:basedOn w:val="Normal"/>
    <w:next w:val="Normal"/>
    <w:qFormat/>
    <w:pPr>
      <w:keepNext/>
      <w:tabs>
        <w:tab w:val="num" w:pos="720"/>
      </w:tabs>
      <w:ind w:left="720" w:hanging="360"/>
      <w:outlineLvl w:val="1"/>
    </w:pPr>
    <w:rPr>
      <w:rFonts w:ascii="Times New Roman" w:hAnsi="Times New Roman"/>
      <w:u w:val="single"/>
      <w:lang w:val="sl-SI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720"/>
        <w:tab w:val="num" w:pos="360"/>
      </w:tabs>
      <w:ind w:left="360"/>
      <w:outlineLvl w:val="2"/>
    </w:pPr>
    <w:rPr>
      <w:rFonts w:ascii="Times New Roman" w:hAnsi="Times New Roman"/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