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07" w:rsidRDefault="00CF59D7">
      <w:pPr>
        <w:rPr>
          <w:b/>
          <w:color w:val="FF99CC"/>
        </w:rPr>
      </w:pPr>
      <w:bookmarkStart w:id="0" w:name="_GoBack"/>
      <w:bookmarkEnd w:id="0"/>
      <w:r>
        <w:rPr>
          <w:b/>
          <w:color w:val="FF99CC"/>
        </w:rPr>
        <w:t>PRAVILNI GLAGOLI (-ER)</w:t>
      </w:r>
    </w:p>
    <w:p w:rsidR="00656007" w:rsidRDefault="00CF59D7">
      <w:pPr>
        <w:rPr>
          <w:color w:val="003366"/>
        </w:rPr>
      </w:pPr>
      <w:r>
        <w:rPr>
          <w:color w:val="003366"/>
        </w:rPr>
        <w:t>Je regard</w:t>
      </w:r>
      <w:r>
        <w:rPr>
          <w:color w:val="FF00FF"/>
        </w:rPr>
        <w:t>e</w:t>
      </w:r>
      <w:r>
        <w:rPr>
          <w:color w:val="003366"/>
        </w:rPr>
        <w:t>, tu regard</w:t>
      </w:r>
      <w:r>
        <w:rPr>
          <w:color w:val="FF00FF"/>
        </w:rPr>
        <w:t>es</w:t>
      </w:r>
      <w:r>
        <w:rPr>
          <w:color w:val="003366"/>
        </w:rPr>
        <w:t>, il regard</w:t>
      </w:r>
      <w:r>
        <w:rPr>
          <w:color w:val="FF00FF"/>
        </w:rPr>
        <w:t>e</w:t>
      </w:r>
      <w:r>
        <w:rPr>
          <w:color w:val="003366"/>
        </w:rPr>
        <w:t>, nous regard</w:t>
      </w:r>
      <w:r>
        <w:rPr>
          <w:color w:val="FF00FF"/>
        </w:rPr>
        <w:t>ons</w:t>
      </w:r>
      <w:r>
        <w:rPr>
          <w:color w:val="003366"/>
        </w:rPr>
        <w:t>, vous regard</w:t>
      </w:r>
      <w:r>
        <w:rPr>
          <w:color w:val="FF00FF"/>
        </w:rPr>
        <w:t>ez</w:t>
      </w:r>
      <w:r>
        <w:rPr>
          <w:color w:val="003366"/>
        </w:rPr>
        <w:t>, ils regard</w:t>
      </w:r>
      <w:r>
        <w:rPr>
          <w:color w:val="FF00FF"/>
        </w:rPr>
        <w:t>ent</w:t>
      </w:r>
    </w:p>
    <w:p w:rsidR="00656007" w:rsidRDefault="00CF59D7">
      <w:pPr>
        <w:rPr>
          <w:color w:val="003366"/>
        </w:rPr>
      </w:pPr>
      <w:r>
        <w:rPr>
          <w:color w:val="003366"/>
        </w:rPr>
        <w:t>(accepter-sprejeti, accompagner-spremljati, acheter-kupiti, adorer-oboževati, aimer-imeti rad,</w:t>
      </w:r>
      <w:r>
        <w:rPr>
          <w:color w:val="FF00FF"/>
        </w:rPr>
        <w:t xml:space="preserve"> </w:t>
      </w:r>
      <w:r>
        <w:rPr>
          <w:color w:val="003366"/>
        </w:rPr>
        <w:t xml:space="preserve">arreter-ustaviti, arriver-prispeti, changer-spremeniti, chanter-peti, chercher-iskati, commencer-začeti, comparer-primerjati, completer-dopolniti, continuer-nadaljevati, danser-plesati, decider-odločiti, dejeuner-kositi, detester-sovražiti, diner-večerjati, donner-dati, echanger-zamenjati, ecouter-poslušati, entrer-vstopiti, fermer-zapreti, feter-praznovati, habiter-stanovati, jouer-igrati, manger-jesti, parler-govoriti, passer-preživeti, </w:t>
      </w:r>
      <w:r>
        <w:rPr>
          <w:color w:val="FF00FF"/>
        </w:rPr>
        <w:t>payer</w:t>
      </w:r>
      <w:r>
        <w:rPr>
          <w:color w:val="003366"/>
        </w:rPr>
        <w:t>-plačati-je paie, tu paies, il paie, nous payons, vous payez, ils paient, preparer-pripraviti, rentrer-vrniti se, rester-ostati, retourner-vrniti se, sortir-oditi, travailler-delati, trouver-najti, voyager-potovati,   | s'appeler-imenovati se, se coucher-iti spat, se depecher-pohiteti, s'habiller-obleči se, se laver-umiti se, se lever-vstati, se marier-poročiti se, s'occuper de-ukvarjati se z, se preparer-pripraviti se, se promener-sprehajati se, se reposer-počivati, se reveiller-zbuditi se, se coiffer-česati se, se lave les cheveux-umiti si lasi, se seche les cheveux, se maquiller-ličiti se, se parfume, se douche-prhati se, )</w:t>
      </w:r>
    </w:p>
    <w:p w:rsidR="00656007" w:rsidRDefault="00CF59D7">
      <w:pPr>
        <w:rPr>
          <w:b/>
          <w:color w:val="FF99CC"/>
        </w:rPr>
      </w:pPr>
      <w:r>
        <w:rPr>
          <w:b/>
          <w:color w:val="FF99CC"/>
        </w:rPr>
        <w:t>NEPRAVILNI GLAGOLI</w:t>
      </w:r>
    </w:p>
    <w:p w:rsidR="00656007" w:rsidRDefault="00CF59D7">
      <w:pPr>
        <w:rPr>
          <w:color w:val="003366"/>
        </w:rPr>
      </w:pPr>
      <w:r>
        <w:rPr>
          <w:color w:val="003366"/>
        </w:rPr>
        <w:t xml:space="preserve">aller (iti): je vais, tu vas, il va, nous allons, vous allez, ils vont, allé*; </w:t>
      </w:r>
    </w:p>
    <w:p w:rsidR="00656007" w:rsidRDefault="00CF59D7">
      <w:pPr>
        <w:rPr>
          <w:color w:val="003366"/>
        </w:rPr>
      </w:pPr>
      <w:r>
        <w:rPr>
          <w:color w:val="003366"/>
        </w:rPr>
        <w:t>attendre (čakati): je attends, tu attends, il attend, nous attendons, vous attendez, ils attendent, attendu;</w:t>
      </w:r>
    </w:p>
    <w:p w:rsidR="00656007" w:rsidRDefault="00CF59D7">
      <w:pPr>
        <w:rPr>
          <w:color w:val="003366"/>
        </w:rPr>
      </w:pPr>
      <w:r>
        <w:rPr>
          <w:color w:val="003366"/>
        </w:rPr>
        <w:t>avoir (imeti): j'ai, tu as, il a, nous avons, vous avez, ils ont, eu;</w:t>
      </w:r>
    </w:p>
    <w:p w:rsidR="00656007" w:rsidRDefault="00CF59D7">
      <w:pPr>
        <w:rPr>
          <w:color w:val="003366"/>
        </w:rPr>
      </w:pPr>
      <w:r>
        <w:rPr>
          <w:color w:val="003366"/>
        </w:rPr>
        <w:t xml:space="preserve">comprendre (razumeti): je comprends, tu comprends, il comprend, nous comprenons, vous comprenez, ils comprennent, compris; </w:t>
      </w:r>
    </w:p>
    <w:p w:rsidR="00656007" w:rsidRDefault="00CF59D7">
      <w:pPr>
        <w:rPr>
          <w:color w:val="003366"/>
        </w:rPr>
      </w:pPr>
      <w:r>
        <w:rPr>
          <w:color w:val="003366"/>
        </w:rPr>
        <w:t>connaître (poznati): je connais, tu connais, il connaît, nous connaissons, vous connaissez, ils connaissent, connu;</w:t>
      </w:r>
    </w:p>
    <w:p w:rsidR="00656007" w:rsidRDefault="00CF59D7">
      <w:pPr>
        <w:rPr>
          <w:color w:val="003366"/>
        </w:rPr>
      </w:pPr>
      <w:r>
        <w:rPr>
          <w:color w:val="003366"/>
        </w:rPr>
        <w:t>devoir (morati): je dois, tu dois, il doit, nous devons, vous devez, ils doivent, dû;</w:t>
      </w:r>
    </w:p>
    <w:p w:rsidR="00656007" w:rsidRDefault="00CF59D7">
      <w:pPr>
        <w:rPr>
          <w:color w:val="003366"/>
        </w:rPr>
      </w:pPr>
      <w:r>
        <w:rPr>
          <w:color w:val="003366"/>
        </w:rPr>
        <w:t xml:space="preserve">dire (reči): je dis, tu dis, il dit, nous disons, vous dites, ils, disent, dit; </w:t>
      </w:r>
    </w:p>
    <w:p w:rsidR="00656007" w:rsidRDefault="00CF59D7">
      <w:pPr>
        <w:rPr>
          <w:color w:val="003366"/>
        </w:rPr>
      </w:pPr>
      <w:r>
        <w:rPr>
          <w:color w:val="003366"/>
        </w:rPr>
        <w:t xml:space="preserve">dormir (spati): je dors, tu dors, il dort, nous dormons, vous dormez, ils dorment, dormi; </w:t>
      </w:r>
    </w:p>
    <w:p w:rsidR="00656007" w:rsidRDefault="00CF59D7">
      <w:pPr>
        <w:rPr>
          <w:color w:val="003366"/>
        </w:rPr>
      </w:pPr>
      <w:r>
        <w:rPr>
          <w:color w:val="003366"/>
        </w:rPr>
        <w:t>écrire (pisati): j'écris, tu écris, il écrit, nous écrivons, vous écrivez, ils écrivent, écrit;</w:t>
      </w:r>
    </w:p>
    <w:p w:rsidR="00656007" w:rsidRDefault="00CF59D7">
      <w:pPr>
        <w:rPr>
          <w:color w:val="003366"/>
        </w:rPr>
      </w:pPr>
      <w:r>
        <w:rPr>
          <w:color w:val="003366"/>
        </w:rPr>
        <w:t>être (biti): je suis, tu es, il est, nous sommes, vous êtes, ils sont, été;</w:t>
      </w:r>
    </w:p>
    <w:p w:rsidR="00656007" w:rsidRDefault="00CF59D7">
      <w:pPr>
        <w:rPr>
          <w:color w:val="003366"/>
        </w:rPr>
      </w:pPr>
      <w:r>
        <w:rPr>
          <w:color w:val="003366"/>
        </w:rPr>
        <w:t xml:space="preserve">faire (delati, narediti): je fais, tu fais, il fait, nous faisons, vous faites, ils font, fait; </w:t>
      </w:r>
    </w:p>
    <w:p w:rsidR="00656007" w:rsidRDefault="00CF59D7">
      <w:pPr>
        <w:rPr>
          <w:color w:val="003366"/>
        </w:rPr>
      </w:pPr>
      <w:r>
        <w:rPr>
          <w:color w:val="003366"/>
        </w:rPr>
        <w:t>finir (končari): je finis, tu finis, il finit, nous finissons, vous finissez, ils finissent, fini;</w:t>
      </w:r>
    </w:p>
    <w:p w:rsidR="00656007" w:rsidRDefault="00CF59D7">
      <w:pPr>
        <w:rPr>
          <w:color w:val="003366"/>
        </w:rPr>
      </w:pPr>
      <w:r>
        <w:rPr>
          <w:color w:val="003366"/>
        </w:rPr>
        <w:t xml:space="preserve">lire (brati): je lis, tu lis, il lit, nous lisons, vous lisez, ils lisent, lu; </w:t>
      </w:r>
    </w:p>
    <w:p w:rsidR="00656007" w:rsidRDefault="00CF59D7">
      <w:pPr>
        <w:rPr>
          <w:color w:val="003366"/>
        </w:rPr>
      </w:pPr>
      <w:r>
        <w:rPr>
          <w:color w:val="003366"/>
        </w:rPr>
        <w:t>offrir (ponuditi): je offre, tu offres, il offre, nous offrons, yous offrez, ils offrent, offert;</w:t>
      </w:r>
    </w:p>
    <w:p w:rsidR="00656007" w:rsidRDefault="00CF59D7">
      <w:pPr>
        <w:rPr>
          <w:color w:val="003366"/>
        </w:rPr>
      </w:pPr>
      <w:r>
        <w:rPr>
          <w:color w:val="003366"/>
        </w:rPr>
        <w:t>partir (odpotovati): je pars, tu pars, il part, nous partons, vous partez, ils partent, parti*;</w:t>
      </w:r>
    </w:p>
    <w:p w:rsidR="00656007" w:rsidRDefault="00CF59D7">
      <w:pPr>
        <w:rPr>
          <w:color w:val="003366"/>
        </w:rPr>
      </w:pPr>
      <w:r>
        <w:rPr>
          <w:color w:val="003366"/>
        </w:rPr>
        <w:t xml:space="preserve">pouvoir (moči): je peux, tu peux, il peut, nous pouvons, vous pouvez, ils pouvent, pu; </w:t>
      </w:r>
    </w:p>
    <w:p w:rsidR="00656007" w:rsidRDefault="00CF59D7">
      <w:pPr>
        <w:rPr>
          <w:color w:val="003366"/>
        </w:rPr>
      </w:pPr>
      <w:r>
        <w:rPr>
          <w:color w:val="003366"/>
        </w:rPr>
        <w:t xml:space="preserve">prendre (vzeti): je prends, tu prends, il prend, nous prenons, vous prenez, ils prennent, pris; </w:t>
      </w:r>
    </w:p>
    <w:p w:rsidR="00656007" w:rsidRDefault="00CF59D7">
      <w:pPr>
        <w:rPr>
          <w:color w:val="003366"/>
        </w:rPr>
      </w:pPr>
      <w:r>
        <w:rPr>
          <w:color w:val="003366"/>
        </w:rPr>
        <w:t>répondre (odgovoriti): je réponds, tu réponds, il répond, nous répondons, vous répondez, ils répondent, répondu;</w:t>
      </w:r>
    </w:p>
    <w:p w:rsidR="00656007" w:rsidRDefault="00CF59D7">
      <w:pPr>
        <w:rPr>
          <w:color w:val="003366"/>
        </w:rPr>
      </w:pPr>
      <w:r>
        <w:rPr>
          <w:color w:val="003366"/>
        </w:rPr>
        <w:t>revenir (vrniti se): je reviens, tu reviens, il revient, nous revenons, vous revenez, ils reviennent, revenu*;</w:t>
      </w:r>
    </w:p>
    <w:p w:rsidR="00656007" w:rsidRDefault="00CF59D7">
      <w:pPr>
        <w:rPr>
          <w:color w:val="003366"/>
        </w:rPr>
      </w:pPr>
      <w:r>
        <w:rPr>
          <w:color w:val="003366"/>
        </w:rPr>
        <w:t>rire (smejati se): je ris, tu ris, il rit, nous rions, vous riez, ils rient, ri;</w:t>
      </w:r>
    </w:p>
    <w:p w:rsidR="00656007" w:rsidRDefault="00CF59D7">
      <w:pPr>
        <w:rPr>
          <w:color w:val="003366"/>
        </w:rPr>
      </w:pPr>
      <w:r>
        <w:rPr>
          <w:color w:val="003366"/>
        </w:rPr>
        <w:t>savoir (vedeti): je sais, tu sais, il sait, nous savons, vous savez, ils savent, su;</w:t>
      </w:r>
    </w:p>
    <w:p w:rsidR="00656007" w:rsidRDefault="00CF59D7">
      <w:pPr>
        <w:rPr>
          <w:color w:val="003366"/>
        </w:rPr>
      </w:pPr>
      <w:r>
        <w:rPr>
          <w:color w:val="003366"/>
        </w:rPr>
        <w:t>sortir (iti ven): je sors, tu sors, il sort, nous sortons, vous sortez, ils sortent, sorti;</w:t>
      </w:r>
    </w:p>
    <w:p w:rsidR="00656007" w:rsidRDefault="00CF59D7">
      <w:pPr>
        <w:rPr>
          <w:color w:val="003366"/>
        </w:rPr>
      </w:pPr>
      <w:r>
        <w:rPr>
          <w:color w:val="003366"/>
        </w:rPr>
        <w:t>sourire (nasmehniti se): je souris, tu souris, il sourit, nous sourions, vous souriez, ils sourient, souri;</w:t>
      </w:r>
    </w:p>
    <w:p w:rsidR="00656007" w:rsidRDefault="00CF59D7">
      <w:pPr>
        <w:rPr>
          <w:color w:val="003366"/>
        </w:rPr>
      </w:pPr>
      <w:r>
        <w:rPr>
          <w:color w:val="003366"/>
        </w:rPr>
        <w:lastRenderedPageBreak/>
        <w:t>venir (prihajati): je viens, tu viens, il vient, nous venons, vous venez, ils viennent, venu*;</w:t>
      </w:r>
    </w:p>
    <w:p w:rsidR="00656007" w:rsidRDefault="00CF59D7">
      <w:pPr>
        <w:rPr>
          <w:color w:val="003366"/>
        </w:rPr>
      </w:pPr>
      <w:r>
        <w:rPr>
          <w:color w:val="003366"/>
        </w:rPr>
        <w:t>voir (videti): je vois, tu vois, il voit, nous voyons, vous voyez, ils voient, vu;</w:t>
      </w:r>
    </w:p>
    <w:p w:rsidR="00656007" w:rsidRDefault="00CF59D7">
      <w:pPr>
        <w:rPr>
          <w:color w:val="003366"/>
        </w:rPr>
      </w:pPr>
      <w:r>
        <w:rPr>
          <w:color w:val="003366"/>
        </w:rPr>
        <w:t>vouloir (hoteti): je veux, tu veux, il veut, nous voulons, vous voulez, ils voulent, voulu</w:t>
      </w:r>
    </w:p>
    <w:sectPr w:rsidR="006560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9D7"/>
    <w:rsid w:val="00656007"/>
    <w:rsid w:val="009E08F2"/>
    <w:rsid w:val="00C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