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256" w:rsidRDefault="00F87019">
      <w:pPr>
        <w:jc w:val="both"/>
        <w:rPr>
          <w:sz w:val="10"/>
          <w:u w:val="single"/>
        </w:rPr>
      </w:pPr>
      <w:bookmarkStart w:id="0" w:name="_GoBack"/>
      <w:bookmarkEnd w:id="0"/>
      <w:r>
        <w:rPr>
          <w:sz w:val="10"/>
          <w:u w:val="single"/>
        </w:rPr>
        <w:t>JEVROPA</w:t>
      </w:r>
    </w:p>
    <w:p w:rsidR="004C0256" w:rsidRDefault="00F87019">
      <w:pPr>
        <w:numPr>
          <w:ilvl w:val="0"/>
          <w:numId w:val="1"/>
        </w:numPr>
        <w:jc w:val="both"/>
        <w:rPr>
          <w:sz w:val="10"/>
        </w:rPr>
      </w:pPr>
      <w:r>
        <w:rPr>
          <w:sz w:val="10"/>
        </w:rPr>
        <w:t xml:space="preserve">med dežele </w:t>
      </w:r>
      <w:r>
        <w:rPr>
          <w:b/>
          <w:sz w:val="10"/>
        </w:rPr>
        <w:t>Južne Evrope</w:t>
      </w:r>
      <w:r>
        <w:rPr>
          <w:sz w:val="10"/>
        </w:rPr>
        <w:t xml:space="preserve"> štejemo dežele </w:t>
      </w:r>
      <w:r>
        <w:rPr>
          <w:b/>
          <w:sz w:val="10"/>
        </w:rPr>
        <w:t>Iberskega, Apeninskega in Balkanskega polotoka</w:t>
      </w:r>
      <w:r>
        <w:rPr>
          <w:sz w:val="10"/>
        </w:rPr>
        <w:t xml:space="preserve">, vendar pa pojem ni enak pojmu </w:t>
      </w:r>
      <w:r>
        <w:rPr>
          <w:b/>
          <w:sz w:val="10"/>
        </w:rPr>
        <w:t>Sredozemska Evropa</w:t>
      </w:r>
    </w:p>
    <w:p w:rsidR="004C0256" w:rsidRDefault="00F87019">
      <w:pPr>
        <w:numPr>
          <w:ilvl w:val="0"/>
          <w:numId w:val="1"/>
        </w:numPr>
        <w:jc w:val="both"/>
        <w:rPr>
          <w:sz w:val="10"/>
        </w:rPr>
      </w:pPr>
      <w:r>
        <w:rPr>
          <w:sz w:val="10"/>
        </w:rPr>
        <w:t xml:space="preserve">velik del polotoških držav v </w:t>
      </w:r>
      <w:r>
        <w:rPr>
          <w:b/>
          <w:sz w:val="10"/>
        </w:rPr>
        <w:t>notranjosti</w:t>
      </w:r>
      <w:r>
        <w:rPr>
          <w:sz w:val="10"/>
        </w:rPr>
        <w:t xml:space="preserve"> namreč </w:t>
      </w:r>
      <w:r>
        <w:rPr>
          <w:b/>
          <w:sz w:val="10"/>
        </w:rPr>
        <w:t>ni več sredozemskih</w:t>
      </w:r>
      <w:r>
        <w:rPr>
          <w:sz w:val="10"/>
        </w:rPr>
        <w:t xml:space="preserve"> (notranji deli Španije, Portugalske, BiH, Hrvaške, Črne gore, severni deli Bolgarije), drugod pa so spet </w:t>
      </w:r>
      <w:r>
        <w:rPr>
          <w:b/>
          <w:sz w:val="10"/>
        </w:rPr>
        <w:t>mediteranske značilnosti</w:t>
      </w:r>
      <w:r>
        <w:rPr>
          <w:sz w:val="10"/>
        </w:rPr>
        <w:t xml:space="preserve"> že močno </w:t>
      </w:r>
      <w:r>
        <w:rPr>
          <w:b/>
          <w:sz w:val="10"/>
        </w:rPr>
        <w:t>oslabljene</w:t>
      </w:r>
      <w:r>
        <w:rPr>
          <w:sz w:val="10"/>
        </w:rPr>
        <w:t xml:space="preserve"> (severna Italija, Makedonija)</w:t>
      </w:r>
    </w:p>
    <w:p w:rsidR="004C0256" w:rsidRDefault="00F87019">
      <w:pPr>
        <w:numPr>
          <w:ilvl w:val="0"/>
          <w:numId w:val="1"/>
        </w:numPr>
        <w:jc w:val="both"/>
        <w:rPr>
          <w:sz w:val="10"/>
        </w:rPr>
      </w:pPr>
      <w:r>
        <w:rPr>
          <w:sz w:val="10"/>
        </w:rPr>
        <w:t xml:space="preserve">seveda pa na drugi strani segajo </w:t>
      </w:r>
      <w:r>
        <w:rPr>
          <w:b/>
          <w:sz w:val="10"/>
        </w:rPr>
        <w:t>mediteranski vplivi</w:t>
      </w:r>
      <w:r>
        <w:rPr>
          <w:sz w:val="10"/>
        </w:rPr>
        <w:t xml:space="preserve"> še tudi v </w:t>
      </w:r>
      <w:r>
        <w:rPr>
          <w:b/>
          <w:sz w:val="10"/>
        </w:rPr>
        <w:t>atlantsko in južno</w:t>
      </w:r>
      <w:r>
        <w:rPr>
          <w:sz w:val="10"/>
        </w:rPr>
        <w:t xml:space="preserve"> </w:t>
      </w:r>
      <w:r>
        <w:rPr>
          <w:b/>
          <w:sz w:val="10"/>
        </w:rPr>
        <w:t>Francijo</w:t>
      </w:r>
      <w:r>
        <w:rPr>
          <w:sz w:val="10"/>
        </w:rPr>
        <w:t xml:space="preserve">, deloma v </w:t>
      </w:r>
      <w:r>
        <w:rPr>
          <w:b/>
          <w:sz w:val="10"/>
        </w:rPr>
        <w:t>Švico in na Krim v Ukrajini</w:t>
      </w:r>
    </w:p>
    <w:p w:rsidR="004C0256" w:rsidRDefault="00F87019">
      <w:pPr>
        <w:numPr>
          <w:ilvl w:val="0"/>
          <w:numId w:val="1"/>
        </w:numPr>
        <w:jc w:val="both"/>
        <w:rPr>
          <w:sz w:val="10"/>
        </w:rPr>
      </w:pPr>
      <w:r>
        <w:rPr>
          <w:sz w:val="10"/>
        </w:rPr>
        <w:t xml:space="preserve">zaradi vsega naštetega ter zaradi zgodovinskih in družbeno političnih značilnostih (po katerih velik del Balkanskega polotoka sodi v Jugovzhodno Evropo) zato </w:t>
      </w:r>
      <w:r>
        <w:rPr>
          <w:b/>
          <w:sz w:val="10"/>
        </w:rPr>
        <w:t>Južna Evropa</w:t>
      </w:r>
      <w:r>
        <w:rPr>
          <w:sz w:val="10"/>
        </w:rPr>
        <w:t xml:space="preserve"> obsega</w:t>
      </w:r>
      <w:r>
        <w:rPr>
          <w:b/>
          <w:sz w:val="10"/>
        </w:rPr>
        <w:t xml:space="preserve"> Španijo in Portugalsko</w:t>
      </w:r>
      <w:r>
        <w:rPr>
          <w:sz w:val="10"/>
        </w:rPr>
        <w:t xml:space="preserve"> na Iberskem polotoku, </w:t>
      </w:r>
      <w:r>
        <w:rPr>
          <w:b/>
          <w:sz w:val="10"/>
        </w:rPr>
        <w:t>Italijo</w:t>
      </w:r>
      <w:r>
        <w:rPr>
          <w:sz w:val="10"/>
        </w:rPr>
        <w:t xml:space="preserve"> na Apeninskem in </w:t>
      </w:r>
      <w:r>
        <w:rPr>
          <w:b/>
          <w:sz w:val="10"/>
        </w:rPr>
        <w:t>Grčijo</w:t>
      </w:r>
      <w:r>
        <w:rPr>
          <w:sz w:val="10"/>
        </w:rPr>
        <w:t xml:space="preserve"> na Balkanskem polotoku</w:t>
      </w:r>
    </w:p>
    <w:p w:rsidR="004C0256" w:rsidRDefault="00F87019">
      <w:pPr>
        <w:numPr>
          <w:ilvl w:val="0"/>
          <w:numId w:val="1"/>
        </w:numPr>
        <w:jc w:val="both"/>
        <w:rPr>
          <w:sz w:val="10"/>
        </w:rPr>
      </w:pPr>
      <w:r>
        <w:rPr>
          <w:sz w:val="10"/>
        </w:rPr>
        <w:t xml:space="preserve">poleg omenjenih držav pa v </w:t>
      </w:r>
      <w:r>
        <w:rPr>
          <w:b/>
          <w:sz w:val="10"/>
        </w:rPr>
        <w:t>Južno Evropo</w:t>
      </w:r>
      <w:r>
        <w:rPr>
          <w:sz w:val="10"/>
        </w:rPr>
        <w:t xml:space="preserve"> sodijo še manjše samostojne države in sicer </w:t>
      </w:r>
      <w:r>
        <w:rPr>
          <w:b/>
          <w:sz w:val="10"/>
        </w:rPr>
        <w:t>Kneževina Andora</w:t>
      </w:r>
      <w:r>
        <w:rPr>
          <w:sz w:val="10"/>
        </w:rPr>
        <w:t xml:space="preserve"> v vzhodnih Pirenejih, </w:t>
      </w:r>
      <w:r>
        <w:rPr>
          <w:b/>
          <w:sz w:val="10"/>
        </w:rPr>
        <w:t>Republika San Marino</w:t>
      </w:r>
      <w:r>
        <w:rPr>
          <w:sz w:val="10"/>
        </w:rPr>
        <w:t xml:space="preserve"> v vzhodnih Apeninih, mestna država </w:t>
      </w:r>
      <w:r>
        <w:rPr>
          <w:b/>
          <w:sz w:val="10"/>
        </w:rPr>
        <w:t>Vatikan</w:t>
      </w:r>
      <w:r>
        <w:rPr>
          <w:sz w:val="10"/>
        </w:rPr>
        <w:t xml:space="preserve">, </w:t>
      </w:r>
      <w:r>
        <w:rPr>
          <w:b/>
          <w:sz w:val="10"/>
        </w:rPr>
        <w:t>Republika Malta</w:t>
      </w:r>
      <w:r>
        <w:rPr>
          <w:sz w:val="10"/>
        </w:rPr>
        <w:t xml:space="preserve"> v osrednjem delu Sredozemskega morja južno od Sicilije in skrajni vzhod Balkanskega polotoka, </w:t>
      </w:r>
      <w:r>
        <w:rPr>
          <w:b/>
          <w:sz w:val="10"/>
        </w:rPr>
        <w:t>turška Trakija</w:t>
      </w:r>
      <w:r>
        <w:rPr>
          <w:sz w:val="10"/>
        </w:rPr>
        <w:t xml:space="preserve"> z aglomeracijo Carigrad</w:t>
      </w:r>
    </w:p>
    <w:p w:rsidR="004C0256" w:rsidRDefault="00F87019">
      <w:pPr>
        <w:numPr>
          <w:ilvl w:val="0"/>
          <w:numId w:val="1"/>
        </w:numPr>
        <w:jc w:val="both"/>
        <w:rPr>
          <w:sz w:val="10"/>
        </w:rPr>
      </w:pPr>
      <w:r>
        <w:rPr>
          <w:sz w:val="10"/>
        </w:rPr>
        <w:t xml:space="preserve">skupni </w:t>
      </w:r>
      <w:r>
        <w:rPr>
          <w:b/>
          <w:sz w:val="10"/>
        </w:rPr>
        <w:t>naravnogeografski značilnosti</w:t>
      </w:r>
      <w:r>
        <w:rPr>
          <w:sz w:val="10"/>
        </w:rPr>
        <w:t xml:space="preserve"> dežel Južne Evrope sta: </w:t>
      </w:r>
      <w:r>
        <w:rPr>
          <w:b/>
          <w:sz w:val="10"/>
        </w:rPr>
        <w:t>sredozemsko</w:t>
      </w:r>
      <w:r>
        <w:rPr>
          <w:sz w:val="10"/>
        </w:rPr>
        <w:t xml:space="preserve"> ali </w:t>
      </w:r>
      <w:r>
        <w:rPr>
          <w:b/>
          <w:sz w:val="10"/>
        </w:rPr>
        <w:t>etezijsko podnebje</w:t>
      </w:r>
      <w:r>
        <w:rPr>
          <w:sz w:val="10"/>
        </w:rPr>
        <w:t xml:space="preserve"> (vroče in sušno poletje, mile in deževne zime) in suši prilagojeno </w:t>
      </w:r>
      <w:r>
        <w:rPr>
          <w:b/>
          <w:sz w:val="10"/>
        </w:rPr>
        <w:t>rastje</w:t>
      </w:r>
    </w:p>
    <w:p w:rsidR="004C0256" w:rsidRDefault="00F87019">
      <w:pPr>
        <w:numPr>
          <w:ilvl w:val="12"/>
          <w:numId w:val="0"/>
        </w:numPr>
        <w:ind w:left="283" w:hanging="283"/>
        <w:jc w:val="both"/>
        <w:rPr>
          <w:sz w:val="10"/>
        </w:rPr>
      </w:pPr>
      <w:r>
        <w:rPr>
          <w:b/>
          <w:sz w:val="10"/>
        </w:rPr>
        <w:t>Kaj so etezije? Severozahodni vetrovi v Sredozemlju od aprila in oktobra</w:t>
      </w:r>
    </w:p>
    <w:p w:rsidR="004C0256" w:rsidRDefault="00F87019">
      <w:pPr>
        <w:numPr>
          <w:ilvl w:val="0"/>
          <w:numId w:val="1"/>
        </w:numPr>
        <w:jc w:val="both"/>
        <w:rPr>
          <w:sz w:val="10"/>
        </w:rPr>
      </w:pPr>
      <w:r>
        <w:rPr>
          <w:sz w:val="10"/>
        </w:rPr>
        <w:t xml:space="preserve">skupne </w:t>
      </w:r>
      <w:r>
        <w:rPr>
          <w:b/>
          <w:sz w:val="10"/>
        </w:rPr>
        <w:t>družbenogeografske značilnosti</w:t>
      </w:r>
      <w:r>
        <w:rPr>
          <w:sz w:val="10"/>
        </w:rPr>
        <w:t xml:space="preserve"> dežel Južne Evrope so: podnebju in rastju prilagojeno </w:t>
      </w:r>
      <w:r>
        <w:rPr>
          <w:b/>
          <w:sz w:val="10"/>
        </w:rPr>
        <w:t>kmetijstvo</w:t>
      </w:r>
      <w:r>
        <w:rPr>
          <w:sz w:val="10"/>
        </w:rPr>
        <w:t xml:space="preserve"> (namakanje; pšenica, koruza, sadje, vinska trta, tobak, agrumi, smokve in olive, drobnica, kulturne terase, mešane kulture, intenzivni plantažni nasadi), </w:t>
      </w:r>
      <w:r>
        <w:rPr>
          <w:b/>
          <w:sz w:val="10"/>
        </w:rPr>
        <w:t>morska plovba</w:t>
      </w:r>
      <w:r>
        <w:rPr>
          <w:sz w:val="10"/>
        </w:rPr>
        <w:t xml:space="preserve"> (povezala Sredozemlje, pomembna pristanišča, naftna pristanišča), </w:t>
      </w:r>
      <w:r>
        <w:rPr>
          <w:b/>
          <w:sz w:val="10"/>
        </w:rPr>
        <w:t>turizem</w:t>
      </w:r>
      <w:r>
        <w:rPr>
          <w:sz w:val="10"/>
        </w:rPr>
        <w:t xml:space="preserve"> (poleg kmetijstva najpomembnejša gospodarska panoga, najmočnejša evropska turistična regija), </w:t>
      </w:r>
      <w:r>
        <w:rPr>
          <w:b/>
          <w:sz w:val="10"/>
        </w:rPr>
        <w:t>tradicionalno območje izseljevanja</w:t>
      </w:r>
      <w:r>
        <w:rPr>
          <w:sz w:val="10"/>
        </w:rPr>
        <w:t xml:space="preserve"> (slabša gospodarska razvitost, izseljevanje že od konca 19. stoletja, v šestdesetih letih množično odhajanje na začasno delo v tujino), </w:t>
      </w:r>
      <w:r>
        <w:rPr>
          <w:b/>
          <w:sz w:val="10"/>
        </w:rPr>
        <w:t>litoralizacija</w:t>
      </w:r>
      <w:r>
        <w:rPr>
          <w:sz w:val="10"/>
        </w:rPr>
        <w:t xml:space="preserve"> (koncetracija prebivalstva in gospodarskih dejavnosti v obalnem pasu), </w:t>
      </w:r>
      <w:r>
        <w:rPr>
          <w:b/>
          <w:sz w:val="10"/>
        </w:rPr>
        <w:t>skupen način življenja</w:t>
      </w:r>
      <w:r>
        <w:rPr>
          <w:sz w:val="10"/>
        </w:rPr>
        <w:t xml:space="preserve"> (najmočneje se kaže v obliki naselij, ki so strnjena ter v elementih pozidave)</w:t>
      </w:r>
    </w:p>
    <w:p w:rsidR="004C0256" w:rsidRDefault="004C0256">
      <w:pPr>
        <w:ind w:right="5244"/>
        <w:rPr>
          <w:sz w:val="10"/>
          <w:u w:val="single"/>
        </w:rPr>
      </w:pPr>
    </w:p>
    <w:p w:rsidR="004C0256" w:rsidRDefault="00F87019">
      <w:pPr>
        <w:ind w:right="5244"/>
        <w:rPr>
          <w:sz w:val="10"/>
          <w:u w:val="single"/>
        </w:rPr>
      </w:pPr>
      <w:r>
        <w:rPr>
          <w:sz w:val="10"/>
          <w:u w:val="single"/>
        </w:rPr>
        <w:t>IBERSKI POLOTOK</w:t>
      </w:r>
    </w:p>
    <w:p w:rsidR="004C0256" w:rsidRDefault="00F87019">
      <w:pPr>
        <w:ind w:right="5244"/>
        <w:jc w:val="both"/>
        <w:rPr>
          <w:b/>
          <w:sz w:val="10"/>
          <w:u w:val="single"/>
        </w:rPr>
      </w:pPr>
      <w:r>
        <w:rPr>
          <w:b/>
          <w:sz w:val="10"/>
          <w:u w:val="single"/>
        </w:rPr>
        <w:t>Položaj in zgodovinski okvir polotoka:</w:t>
      </w:r>
    </w:p>
    <w:p w:rsidR="004C0256" w:rsidRDefault="00F87019">
      <w:pPr>
        <w:numPr>
          <w:ilvl w:val="0"/>
          <w:numId w:val="2"/>
        </w:numPr>
        <w:ind w:right="5244"/>
        <w:jc w:val="both"/>
        <w:rPr>
          <w:sz w:val="10"/>
        </w:rPr>
      </w:pPr>
      <w:r>
        <w:rPr>
          <w:sz w:val="10"/>
        </w:rPr>
        <w:t>zavzema skrajni jugozahodni del Evrope,</w:t>
      </w:r>
    </w:p>
    <w:p w:rsidR="004C0256" w:rsidRDefault="00F87019">
      <w:pPr>
        <w:numPr>
          <w:ilvl w:val="0"/>
          <w:numId w:val="2"/>
        </w:numPr>
        <w:ind w:right="5244"/>
        <w:jc w:val="both"/>
        <w:rPr>
          <w:sz w:val="10"/>
        </w:rPr>
      </w:pPr>
      <w:r>
        <w:rPr>
          <w:sz w:val="10"/>
        </w:rPr>
        <w:t>v 8. stoletju sem prodrli Arabci, zasedba trajala vse do 15. stoletja,</w:t>
      </w:r>
    </w:p>
    <w:p w:rsidR="004C0256" w:rsidRDefault="00F87019">
      <w:pPr>
        <w:numPr>
          <w:ilvl w:val="0"/>
          <w:numId w:val="2"/>
        </w:numPr>
        <w:ind w:right="5244"/>
        <w:jc w:val="both"/>
        <w:rPr>
          <w:sz w:val="10"/>
        </w:rPr>
      </w:pPr>
      <w:r>
        <w:rPr>
          <w:sz w:val="10"/>
        </w:rPr>
        <w:t>Španija in Portugalska na prehodu v novi vek vodilni kolonialni velesili,</w:t>
      </w:r>
    </w:p>
    <w:p w:rsidR="004C0256" w:rsidRDefault="00F87019">
      <w:pPr>
        <w:numPr>
          <w:ilvl w:val="0"/>
          <w:numId w:val="2"/>
        </w:numPr>
        <w:ind w:right="5244"/>
        <w:jc w:val="both"/>
        <w:rPr>
          <w:sz w:val="10"/>
        </w:rPr>
      </w:pPr>
      <w:r>
        <w:rPr>
          <w:sz w:val="10"/>
        </w:rPr>
        <w:t>španska državljanska vojna (1936-39), ki je vodila v frankizem,</w:t>
      </w:r>
    </w:p>
    <w:p w:rsidR="004C0256" w:rsidRDefault="00F87019">
      <w:pPr>
        <w:numPr>
          <w:ilvl w:val="0"/>
          <w:numId w:val="2"/>
        </w:numPr>
        <w:ind w:right="5244"/>
        <w:jc w:val="both"/>
        <w:rPr>
          <w:sz w:val="10"/>
        </w:rPr>
      </w:pPr>
      <w:r>
        <w:rPr>
          <w:sz w:val="10"/>
        </w:rPr>
        <w:t>na portugalskem diktatura Salazarja in naslednika (1929-74).</w:t>
      </w:r>
    </w:p>
    <w:p w:rsidR="004C0256" w:rsidRDefault="00F87019">
      <w:pPr>
        <w:ind w:right="5244"/>
        <w:jc w:val="both"/>
        <w:rPr>
          <w:b/>
          <w:sz w:val="10"/>
          <w:u w:val="single"/>
        </w:rPr>
      </w:pPr>
      <w:r>
        <w:rPr>
          <w:b/>
          <w:sz w:val="10"/>
          <w:u w:val="single"/>
        </w:rPr>
        <w:t>Reliefne značilnosti Iberskega polotoka:</w:t>
      </w:r>
    </w:p>
    <w:p w:rsidR="004C0256" w:rsidRDefault="00F87019">
      <w:pPr>
        <w:numPr>
          <w:ilvl w:val="0"/>
          <w:numId w:val="2"/>
        </w:numPr>
        <w:ind w:right="5244"/>
        <w:jc w:val="both"/>
        <w:rPr>
          <w:sz w:val="10"/>
        </w:rPr>
      </w:pPr>
      <w:r>
        <w:rPr>
          <w:sz w:val="10"/>
        </w:rPr>
        <w:t>ogrodje predstavlja star hercinski masiv Meseta, omejen je z mladonagubanimi gorstvi (Kantabrijsko gorovje in Pirineji na severu, Betijsko gorovje s Sierra Nevado na jugu),</w:t>
      </w:r>
    </w:p>
    <w:p w:rsidR="004C0256" w:rsidRDefault="00F87019">
      <w:pPr>
        <w:numPr>
          <w:ilvl w:val="0"/>
          <w:numId w:val="2"/>
        </w:numPr>
        <w:ind w:right="5244"/>
        <w:jc w:val="both"/>
        <w:rPr>
          <w:sz w:val="10"/>
        </w:rPr>
      </w:pPr>
      <w:r>
        <w:rPr>
          <w:sz w:val="10"/>
        </w:rPr>
        <w:t>Kastilsko gorovje deli Meseto na Staro in Novo Kastilijo,</w:t>
      </w:r>
    </w:p>
    <w:p w:rsidR="004C0256" w:rsidRDefault="00F87019">
      <w:pPr>
        <w:numPr>
          <w:ilvl w:val="0"/>
          <w:numId w:val="2"/>
        </w:numPr>
        <w:ind w:right="5244"/>
        <w:jc w:val="both"/>
        <w:rPr>
          <w:sz w:val="10"/>
        </w:rPr>
      </w:pPr>
      <w:r>
        <w:rPr>
          <w:sz w:val="10"/>
        </w:rPr>
        <w:t>na severovzhodu Aragonsko nižavje ob reki Ebro, na jugu Anadaluzijsko nižavje ob reki Guadalquivir, nižji svet še v portugalskem primorju ob rekah Douro (Duero), Tejo (Tajo) in Guadiana.</w:t>
      </w:r>
    </w:p>
    <w:p w:rsidR="004C0256" w:rsidRDefault="00F87019">
      <w:pPr>
        <w:ind w:right="5244"/>
        <w:jc w:val="both"/>
        <w:rPr>
          <w:b/>
          <w:sz w:val="10"/>
          <w:u w:val="single"/>
        </w:rPr>
      </w:pPr>
      <w:r>
        <w:rPr>
          <w:b/>
          <w:sz w:val="10"/>
          <w:u w:val="single"/>
        </w:rPr>
        <w:t>Podnebna območja Iberskega polotoka:</w:t>
      </w:r>
    </w:p>
    <w:p w:rsidR="004C0256" w:rsidRDefault="00F87019">
      <w:pPr>
        <w:numPr>
          <w:ilvl w:val="0"/>
          <w:numId w:val="2"/>
        </w:numPr>
        <w:ind w:right="5244"/>
        <w:jc w:val="both"/>
        <w:rPr>
          <w:sz w:val="10"/>
        </w:rPr>
      </w:pPr>
      <w:r>
        <w:rPr>
          <w:sz w:val="10"/>
        </w:rPr>
        <w:t>območje kontinentalnega podnebja (Meseta, zaprta notranjost),</w:t>
      </w:r>
    </w:p>
    <w:p w:rsidR="004C0256" w:rsidRDefault="00F87019">
      <w:pPr>
        <w:numPr>
          <w:ilvl w:val="0"/>
          <w:numId w:val="2"/>
        </w:numPr>
        <w:ind w:right="5244"/>
        <w:jc w:val="both"/>
        <w:rPr>
          <w:sz w:val="10"/>
        </w:rPr>
      </w:pPr>
      <w:r>
        <w:rPr>
          <w:sz w:val="10"/>
        </w:rPr>
        <w:t>območje ocenskega podnebja (severna in zahodna stran polotoka),</w:t>
      </w:r>
    </w:p>
    <w:p w:rsidR="004C0256" w:rsidRDefault="00F87019">
      <w:pPr>
        <w:numPr>
          <w:ilvl w:val="0"/>
          <w:numId w:val="2"/>
        </w:numPr>
        <w:ind w:right="5244"/>
        <w:jc w:val="both"/>
        <w:rPr>
          <w:sz w:val="10"/>
        </w:rPr>
      </w:pPr>
      <w:r>
        <w:rPr>
          <w:sz w:val="10"/>
        </w:rPr>
        <w:t>območje sredozemskega podnebja (španska sredozemska obala, Anadaluzija, juž Port)</w:t>
      </w:r>
    </w:p>
    <w:p w:rsidR="004C0256" w:rsidRDefault="00F87019">
      <w:pPr>
        <w:ind w:right="5244"/>
        <w:jc w:val="both"/>
        <w:rPr>
          <w:b/>
          <w:sz w:val="10"/>
          <w:u w:val="single"/>
        </w:rPr>
      </w:pPr>
      <w:r>
        <w:rPr>
          <w:b/>
          <w:sz w:val="10"/>
          <w:u w:val="single"/>
        </w:rPr>
        <w:t>Etnična heteregenost prebivalstva</w:t>
      </w:r>
    </w:p>
    <w:p w:rsidR="004C0256" w:rsidRDefault="00F87019">
      <w:pPr>
        <w:numPr>
          <w:ilvl w:val="0"/>
          <w:numId w:val="2"/>
        </w:numPr>
        <w:ind w:right="5244"/>
        <w:jc w:val="both"/>
        <w:rPr>
          <w:sz w:val="10"/>
        </w:rPr>
      </w:pPr>
      <w:r>
        <w:rPr>
          <w:sz w:val="10"/>
        </w:rPr>
        <w:t>za Španija značilna pesta etnična s preb (Kastilci ali Španci, Katalonci, Galicijci, Baski),</w:t>
      </w:r>
    </w:p>
    <w:p w:rsidR="004C0256" w:rsidRDefault="00F87019">
      <w:pPr>
        <w:numPr>
          <w:ilvl w:val="0"/>
          <w:numId w:val="2"/>
        </w:numPr>
        <w:ind w:right="5244"/>
        <w:jc w:val="both"/>
        <w:rPr>
          <w:sz w:val="10"/>
        </w:rPr>
      </w:pPr>
      <w:r>
        <w:rPr>
          <w:sz w:val="10"/>
        </w:rPr>
        <w:t>Portugalska je etnično povsem homogena država (99% prebivalstva je Portugalcev),</w:t>
      </w:r>
    </w:p>
    <w:p w:rsidR="004C0256" w:rsidRDefault="00F87019">
      <w:pPr>
        <w:numPr>
          <w:ilvl w:val="0"/>
          <w:numId w:val="2"/>
        </w:numPr>
        <w:ind w:right="5244"/>
        <w:jc w:val="both"/>
        <w:rPr>
          <w:sz w:val="10"/>
        </w:rPr>
      </w:pPr>
      <w:r>
        <w:rPr>
          <w:sz w:val="10"/>
        </w:rPr>
        <w:t>bolj pisana je etnična sestava prebivalstva Andore (Andorci, Španci, Francozi),</w:t>
      </w:r>
    </w:p>
    <w:p w:rsidR="004C0256" w:rsidRDefault="00F87019">
      <w:pPr>
        <w:numPr>
          <w:ilvl w:val="0"/>
          <w:numId w:val="2"/>
        </w:numPr>
        <w:ind w:right="5244"/>
        <w:jc w:val="both"/>
        <w:rPr>
          <w:sz w:val="10"/>
        </w:rPr>
      </w:pPr>
      <w:r>
        <w:rPr>
          <w:sz w:val="10"/>
        </w:rPr>
        <w:t>prebivalci Gibraltarja so po rodu Portugalci, Italijani, Maltažani, Angleži in Španci .</w:t>
      </w:r>
    </w:p>
    <w:p w:rsidR="004C0256" w:rsidRDefault="00F87019">
      <w:pPr>
        <w:ind w:right="5244"/>
        <w:rPr>
          <w:sz w:val="10"/>
          <w:u w:val="single"/>
        </w:rPr>
      </w:pPr>
      <w:r>
        <w:rPr>
          <w:sz w:val="10"/>
          <w:u w:val="single"/>
        </w:rPr>
        <w:t>ŠPANIJA</w:t>
      </w:r>
    </w:p>
    <w:p w:rsidR="004C0256" w:rsidRDefault="00F87019">
      <w:pPr>
        <w:ind w:right="5244"/>
        <w:jc w:val="both"/>
        <w:rPr>
          <w:b/>
          <w:sz w:val="10"/>
          <w:u w:val="single"/>
        </w:rPr>
      </w:pPr>
      <w:r>
        <w:rPr>
          <w:b/>
          <w:sz w:val="10"/>
          <w:u w:val="single"/>
        </w:rPr>
        <w:t>Španski gospodarski razcvet:</w:t>
      </w:r>
    </w:p>
    <w:p w:rsidR="004C0256" w:rsidRDefault="00F87019">
      <w:pPr>
        <w:numPr>
          <w:ilvl w:val="0"/>
          <w:numId w:val="3"/>
        </w:numPr>
        <w:ind w:right="5244"/>
        <w:jc w:val="both"/>
        <w:rPr>
          <w:sz w:val="10"/>
        </w:rPr>
      </w:pPr>
      <w:r>
        <w:rPr>
          <w:sz w:val="10"/>
        </w:rPr>
        <w:t>močnejša industrializacija in modernizacija se je začela v šestdesetih letih,</w:t>
      </w:r>
    </w:p>
    <w:p w:rsidR="004C0256" w:rsidRDefault="00F87019">
      <w:pPr>
        <w:numPr>
          <w:ilvl w:val="0"/>
          <w:numId w:val="3"/>
        </w:numPr>
        <w:ind w:right="5244"/>
        <w:jc w:val="both"/>
        <w:rPr>
          <w:sz w:val="10"/>
        </w:rPr>
      </w:pPr>
      <w:r>
        <w:rPr>
          <w:sz w:val="10"/>
        </w:rPr>
        <w:t>razvoj gospodarstva temeljil predvsem na številnih reformah,</w:t>
      </w:r>
    </w:p>
    <w:p w:rsidR="004C0256" w:rsidRDefault="00F87019">
      <w:pPr>
        <w:numPr>
          <w:ilvl w:val="0"/>
          <w:numId w:val="3"/>
        </w:numPr>
        <w:ind w:right="5244"/>
        <w:jc w:val="both"/>
        <w:rPr>
          <w:sz w:val="10"/>
        </w:rPr>
      </w:pPr>
      <w:r>
        <w:rPr>
          <w:sz w:val="10"/>
        </w:rPr>
        <w:t>pred tem je bila Španija gospodarsko zaostala država s številnimi socialnimi problemi,</w:t>
      </w:r>
    </w:p>
    <w:p w:rsidR="004C0256" w:rsidRDefault="00F87019">
      <w:pPr>
        <w:numPr>
          <w:ilvl w:val="0"/>
          <w:numId w:val="3"/>
        </w:numPr>
        <w:ind w:right="5244"/>
        <w:jc w:val="both"/>
        <w:rPr>
          <w:sz w:val="10"/>
        </w:rPr>
      </w:pPr>
      <w:r>
        <w:rPr>
          <w:sz w:val="10"/>
        </w:rPr>
        <w:t>leta 1986 je postala članica ES (dotok tujega kapitala in večja odprtost v Evropo),</w:t>
      </w:r>
    </w:p>
    <w:p w:rsidR="004C0256" w:rsidRDefault="00F87019">
      <w:pPr>
        <w:numPr>
          <w:ilvl w:val="0"/>
          <w:numId w:val="3"/>
        </w:numPr>
        <w:ind w:right="5244"/>
        <w:jc w:val="both"/>
        <w:rPr>
          <w:sz w:val="10"/>
        </w:rPr>
      </w:pPr>
      <w:r>
        <w:rPr>
          <w:sz w:val="10"/>
        </w:rPr>
        <w:t>gospodarsko razvite regije so predvsem Katalonija, Baleari in Madrid,</w:t>
      </w:r>
    </w:p>
    <w:p w:rsidR="004C0256" w:rsidRDefault="00F87019">
      <w:pPr>
        <w:numPr>
          <w:ilvl w:val="0"/>
          <w:numId w:val="3"/>
        </w:numPr>
        <w:ind w:right="5244"/>
        <w:jc w:val="both"/>
        <w:rPr>
          <w:sz w:val="10"/>
        </w:rPr>
      </w:pPr>
      <w:r>
        <w:rPr>
          <w:sz w:val="10"/>
        </w:rPr>
        <w:t>gospodarsko nerazvite regije so Kastilija, Andaluzija in Estramadura,</w:t>
      </w:r>
    </w:p>
    <w:p w:rsidR="004C0256" w:rsidRDefault="00F87019">
      <w:pPr>
        <w:numPr>
          <w:ilvl w:val="0"/>
          <w:numId w:val="3"/>
        </w:numPr>
        <w:ind w:right="5244"/>
        <w:jc w:val="both"/>
        <w:rPr>
          <w:sz w:val="10"/>
        </w:rPr>
      </w:pPr>
      <w:r>
        <w:rPr>
          <w:sz w:val="10"/>
        </w:rPr>
        <w:t>razcvet je doživel predvsem turizem.</w:t>
      </w:r>
    </w:p>
    <w:p w:rsidR="004C0256" w:rsidRDefault="00F87019">
      <w:pPr>
        <w:ind w:right="5244"/>
        <w:jc w:val="both"/>
        <w:rPr>
          <w:b/>
          <w:sz w:val="10"/>
          <w:u w:val="single"/>
        </w:rPr>
      </w:pPr>
      <w:r>
        <w:rPr>
          <w:b/>
          <w:sz w:val="10"/>
          <w:u w:val="single"/>
        </w:rPr>
        <w:t>Problematika španskega kmetijstva:</w:t>
      </w:r>
    </w:p>
    <w:p w:rsidR="004C0256" w:rsidRDefault="00F87019">
      <w:pPr>
        <w:numPr>
          <w:ilvl w:val="0"/>
          <w:numId w:val="3"/>
        </w:numPr>
        <w:ind w:right="5244"/>
        <w:jc w:val="both"/>
        <w:rPr>
          <w:sz w:val="10"/>
        </w:rPr>
      </w:pPr>
      <w:r>
        <w:rPr>
          <w:sz w:val="10"/>
        </w:rPr>
        <w:t>velike razlike med notranjostjo in obalo,</w:t>
      </w:r>
    </w:p>
    <w:p w:rsidR="004C0256" w:rsidRDefault="00F87019">
      <w:pPr>
        <w:numPr>
          <w:ilvl w:val="0"/>
          <w:numId w:val="3"/>
        </w:numPr>
        <w:ind w:right="5244"/>
        <w:jc w:val="both"/>
        <w:rPr>
          <w:sz w:val="10"/>
        </w:rPr>
      </w:pPr>
      <w:r>
        <w:rPr>
          <w:sz w:val="10"/>
        </w:rPr>
        <w:t>celinska območja so kmetijsko bolj pasivna, obalna pa bolj aktivna,</w:t>
      </w:r>
    </w:p>
    <w:p w:rsidR="004C0256" w:rsidRDefault="00F87019">
      <w:pPr>
        <w:numPr>
          <w:ilvl w:val="0"/>
          <w:numId w:val="3"/>
        </w:numPr>
        <w:ind w:right="5244"/>
        <w:jc w:val="both"/>
        <w:rPr>
          <w:sz w:val="10"/>
        </w:rPr>
      </w:pPr>
      <w:r>
        <w:rPr>
          <w:sz w:val="10"/>
        </w:rPr>
        <w:t>socialno-posestna struktura je posledica naravnih pogojev in zgodovinskega razvoja,</w:t>
      </w:r>
    </w:p>
    <w:p w:rsidR="004C0256" w:rsidRDefault="00F87019">
      <w:pPr>
        <w:numPr>
          <w:ilvl w:val="0"/>
          <w:numId w:val="3"/>
        </w:numPr>
        <w:ind w:right="5244"/>
        <w:jc w:val="both"/>
        <w:rPr>
          <w:sz w:val="10"/>
        </w:rPr>
      </w:pPr>
      <w:r>
        <w:rPr>
          <w:sz w:val="10"/>
        </w:rPr>
        <w:t>za posetno strukturo so na eni strani značilne latifundije, na drugi strani pa njihovo nasprotje, majhne družinske posesti,</w:t>
      </w:r>
    </w:p>
    <w:p w:rsidR="004C0256" w:rsidRDefault="00F87019">
      <w:pPr>
        <w:numPr>
          <w:ilvl w:val="0"/>
          <w:numId w:val="3"/>
        </w:numPr>
        <w:ind w:right="5244"/>
        <w:jc w:val="both"/>
        <w:rPr>
          <w:sz w:val="10"/>
        </w:rPr>
      </w:pPr>
      <w:r>
        <w:rPr>
          <w:sz w:val="10"/>
        </w:rPr>
        <w:t>obdelovanje zemlje na latifundijah je večinoma ekstenzivno, na družinskih posestvih pa intenzivno in polikulturno,</w:t>
      </w:r>
    </w:p>
    <w:p w:rsidR="004C0256" w:rsidRDefault="00F87019">
      <w:pPr>
        <w:numPr>
          <w:ilvl w:val="0"/>
          <w:numId w:val="3"/>
        </w:numPr>
        <w:ind w:right="5244"/>
        <w:jc w:val="both"/>
        <w:rPr>
          <w:sz w:val="10"/>
        </w:rPr>
      </w:pPr>
      <w:r>
        <w:rPr>
          <w:sz w:val="10"/>
        </w:rPr>
        <w:t>zaradi velike gostote poselitve v regijah z majhnimi družinskimi posestmi je le-tam močno prisotno izseljevanje.</w:t>
      </w:r>
    </w:p>
    <w:p w:rsidR="004C0256" w:rsidRDefault="00F87019">
      <w:pPr>
        <w:ind w:right="5244"/>
        <w:jc w:val="both"/>
        <w:rPr>
          <w:b/>
          <w:sz w:val="10"/>
          <w:u w:val="single"/>
        </w:rPr>
      </w:pPr>
      <w:r>
        <w:rPr>
          <w:b/>
          <w:sz w:val="10"/>
          <w:u w:val="single"/>
        </w:rPr>
        <w:t>Borba proti poletni suši:</w:t>
      </w:r>
    </w:p>
    <w:p w:rsidR="004C0256" w:rsidRDefault="00F87019">
      <w:pPr>
        <w:numPr>
          <w:ilvl w:val="0"/>
          <w:numId w:val="3"/>
        </w:numPr>
        <w:ind w:right="5244"/>
        <w:jc w:val="both"/>
        <w:rPr>
          <w:sz w:val="10"/>
        </w:rPr>
      </w:pPr>
      <w:r>
        <w:rPr>
          <w:sz w:val="10"/>
        </w:rPr>
        <w:t>sušno poljedelstvo z menjavanjem kultur (pšenica, ječmen),</w:t>
      </w:r>
    </w:p>
    <w:p w:rsidR="004C0256" w:rsidRDefault="00F87019">
      <w:pPr>
        <w:numPr>
          <w:ilvl w:val="0"/>
          <w:numId w:val="3"/>
        </w:numPr>
        <w:ind w:right="5244"/>
        <w:jc w:val="both"/>
        <w:rPr>
          <w:sz w:val="10"/>
        </w:rPr>
      </w:pPr>
      <w:r>
        <w:rPr>
          <w:sz w:val="10"/>
        </w:rPr>
        <w:t>poljedelstvo s trajnimi kulturami (vinska trta, oljčni nasadi),</w:t>
      </w:r>
    </w:p>
    <w:p w:rsidR="004C0256" w:rsidRDefault="00F87019">
      <w:pPr>
        <w:numPr>
          <w:ilvl w:val="0"/>
          <w:numId w:val="3"/>
        </w:numPr>
        <w:ind w:right="5244"/>
        <w:jc w:val="both"/>
        <w:rPr>
          <w:sz w:val="10"/>
        </w:rPr>
      </w:pPr>
      <w:r>
        <w:rPr>
          <w:sz w:val="10"/>
        </w:rPr>
        <w:t>namakalno poljedelstvo (španske huerte; pomaranče, mandarine, limone, breskve, marelice, riž, koruza, oljke, žito, stročnice),</w:t>
      </w:r>
    </w:p>
    <w:p w:rsidR="004C0256" w:rsidRDefault="00F87019">
      <w:pPr>
        <w:numPr>
          <w:ilvl w:val="0"/>
          <w:numId w:val="3"/>
        </w:numPr>
        <w:ind w:right="5244"/>
        <w:jc w:val="both"/>
        <w:rPr>
          <w:sz w:val="10"/>
        </w:rPr>
      </w:pPr>
      <w:r>
        <w:rPr>
          <w:sz w:val="10"/>
        </w:rPr>
        <w:t>uvajanje peskovnih kultur.</w:t>
      </w:r>
    </w:p>
    <w:p w:rsidR="004C0256" w:rsidRDefault="00F87019">
      <w:pPr>
        <w:ind w:right="5244"/>
        <w:jc w:val="both"/>
        <w:rPr>
          <w:b/>
          <w:sz w:val="10"/>
          <w:u w:val="single"/>
        </w:rPr>
      </w:pPr>
      <w:r>
        <w:rPr>
          <w:b/>
          <w:sz w:val="10"/>
          <w:u w:val="single"/>
        </w:rPr>
        <w:t>Razvoj in značilnosti španskega turizma:</w:t>
      </w:r>
    </w:p>
    <w:p w:rsidR="004C0256" w:rsidRDefault="00F87019">
      <w:pPr>
        <w:numPr>
          <w:ilvl w:val="0"/>
          <w:numId w:val="4"/>
        </w:numPr>
        <w:ind w:right="5244"/>
        <w:jc w:val="both"/>
        <w:rPr>
          <w:sz w:val="10"/>
        </w:rPr>
      </w:pPr>
      <w:r>
        <w:rPr>
          <w:sz w:val="10"/>
        </w:rPr>
        <w:t>začetek razvoja mednarodnega turizma na prelomu stoletja,</w:t>
      </w:r>
    </w:p>
    <w:p w:rsidR="004C0256" w:rsidRDefault="00F87019">
      <w:pPr>
        <w:numPr>
          <w:ilvl w:val="0"/>
          <w:numId w:val="4"/>
        </w:numPr>
        <w:ind w:right="5244"/>
        <w:jc w:val="both"/>
        <w:rPr>
          <w:sz w:val="10"/>
        </w:rPr>
      </w:pPr>
      <w:r>
        <w:rPr>
          <w:sz w:val="10"/>
        </w:rPr>
        <w:t xml:space="preserve">razvoj množičnega turizma po drugi svetovni vojni </w:t>
      </w:r>
    </w:p>
    <w:p w:rsidR="004C0256" w:rsidRDefault="00F87019">
      <w:pPr>
        <w:numPr>
          <w:ilvl w:val="0"/>
          <w:numId w:val="4"/>
        </w:numPr>
        <w:ind w:right="5244"/>
        <w:jc w:val="both"/>
        <w:rPr>
          <w:sz w:val="10"/>
        </w:rPr>
      </w:pPr>
      <w:r>
        <w:rPr>
          <w:sz w:val="10"/>
        </w:rPr>
        <w:t>ob koncu 50. let masovni turizem začne podpirati tudi država,</w:t>
      </w:r>
    </w:p>
    <w:p w:rsidR="004C0256" w:rsidRDefault="00F87019">
      <w:pPr>
        <w:numPr>
          <w:ilvl w:val="0"/>
          <w:numId w:val="4"/>
        </w:numPr>
        <w:ind w:right="5244"/>
        <w:jc w:val="both"/>
        <w:rPr>
          <w:sz w:val="10"/>
        </w:rPr>
      </w:pPr>
      <w:r>
        <w:rPr>
          <w:sz w:val="10"/>
        </w:rPr>
        <w:t>začetek mednarodnega turizma na Costa ter na Costa del Sol</w:t>
      </w:r>
    </w:p>
    <w:p w:rsidR="004C0256" w:rsidRDefault="00F87019">
      <w:pPr>
        <w:numPr>
          <w:ilvl w:val="0"/>
          <w:numId w:val="4"/>
        </w:numPr>
        <w:ind w:right="5244"/>
        <w:jc w:val="both"/>
        <w:rPr>
          <w:sz w:val="10"/>
        </w:rPr>
      </w:pPr>
      <w:r>
        <w:rPr>
          <w:sz w:val="10"/>
        </w:rPr>
        <w:t>letno obišče Španijo več kot 57 milionov turistov, ki potrošijo več kot 20 milijard ameriških dolarjev,</w:t>
      </w:r>
    </w:p>
    <w:p w:rsidR="004C0256" w:rsidRDefault="00F87019">
      <w:pPr>
        <w:numPr>
          <w:ilvl w:val="0"/>
          <w:numId w:val="4"/>
        </w:numPr>
        <w:ind w:right="5244"/>
        <w:jc w:val="both"/>
        <w:rPr>
          <w:sz w:val="10"/>
        </w:rPr>
      </w:pPr>
      <w:r>
        <w:rPr>
          <w:sz w:val="10"/>
        </w:rPr>
        <w:t>največ turistov pride v Španijo iz Velike Britanije, Nemčije in Francije,</w:t>
      </w:r>
    </w:p>
    <w:p w:rsidR="004C0256" w:rsidRDefault="00F87019">
      <w:pPr>
        <w:numPr>
          <w:ilvl w:val="0"/>
          <w:numId w:val="4"/>
        </w:numPr>
        <w:ind w:right="5244"/>
        <w:jc w:val="both"/>
        <w:rPr>
          <w:sz w:val="10"/>
        </w:rPr>
      </w:pPr>
      <w:r>
        <w:rPr>
          <w:sz w:val="10"/>
        </w:rPr>
        <w:t>glavna turistična območja so Sredozemska obala, Baleari, Kanarski otoki in Madrid,</w:t>
      </w:r>
    </w:p>
    <w:p w:rsidR="004C0256" w:rsidRDefault="00F87019">
      <w:pPr>
        <w:numPr>
          <w:ilvl w:val="0"/>
          <w:numId w:val="4"/>
        </w:numPr>
        <w:ind w:right="5244"/>
        <w:jc w:val="both"/>
        <w:rPr>
          <w:sz w:val="10"/>
        </w:rPr>
      </w:pPr>
      <w:r>
        <w:rPr>
          <w:sz w:val="10"/>
        </w:rPr>
        <w:t>severna in sevrozahodna obala je zaradi vlažne klime zanimiva predvsem za domače turiste.</w:t>
      </w:r>
    </w:p>
    <w:p w:rsidR="004C0256" w:rsidRDefault="00F87019">
      <w:pPr>
        <w:ind w:right="5244"/>
        <w:jc w:val="both"/>
        <w:rPr>
          <w:b/>
          <w:sz w:val="10"/>
          <w:u w:val="single"/>
        </w:rPr>
      </w:pPr>
      <w:r>
        <w:rPr>
          <w:b/>
          <w:sz w:val="10"/>
          <w:u w:val="single"/>
        </w:rPr>
        <w:t>Prostorski učinki hitrega turističnega razvoja:</w:t>
      </w:r>
    </w:p>
    <w:p w:rsidR="004C0256" w:rsidRDefault="00F87019">
      <w:pPr>
        <w:numPr>
          <w:ilvl w:val="0"/>
          <w:numId w:val="4"/>
        </w:numPr>
        <w:ind w:right="5244"/>
        <w:jc w:val="both"/>
        <w:rPr>
          <w:sz w:val="10"/>
        </w:rPr>
      </w:pPr>
      <w:r>
        <w:rPr>
          <w:sz w:val="10"/>
        </w:rPr>
        <w:t>močno se je spremenila tradicionalna podoba naselij v obalnem pasu,</w:t>
      </w:r>
    </w:p>
    <w:p w:rsidR="004C0256" w:rsidRDefault="00F87019">
      <w:pPr>
        <w:numPr>
          <w:ilvl w:val="0"/>
          <w:numId w:val="4"/>
        </w:numPr>
        <w:ind w:right="5244"/>
        <w:jc w:val="both"/>
        <w:rPr>
          <w:sz w:val="10"/>
        </w:rPr>
      </w:pPr>
      <w:r>
        <w:rPr>
          <w:sz w:val="10"/>
        </w:rPr>
        <w:t>nastali so številni hoteli in apartmajska naselja (betonske džungle),</w:t>
      </w:r>
    </w:p>
    <w:p w:rsidR="004C0256" w:rsidRDefault="00F87019">
      <w:pPr>
        <w:numPr>
          <w:ilvl w:val="0"/>
          <w:numId w:val="4"/>
        </w:numPr>
        <w:ind w:right="5244"/>
        <w:jc w:val="both"/>
        <w:rPr>
          <w:sz w:val="10"/>
        </w:rPr>
      </w:pPr>
      <w:r>
        <w:rPr>
          <w:sz w:val="10"/>
        </w:rPr>
        <w:t>razvoj turizma je prišel v konflikt s kmetijstvom (opušča se tradicionalen način kmetovanja na terasah), industrijo in vodno oskrbo.</w:t>
      </w:r>
    </w:p>
    <w:p w:rsidR="004C0256" w:rsidRDefault="00F87019">
      <w:pPr>
        <w:ind w:right="5244"/>
        <w:rPr>
          <w:sz w:val="10"/>
          <w:u w:val="single"/>
        </w:rPr>
      </w:pPr>
      <w:r>
        <w:rPr>
          <w:sz w:val="10"/>
          <w:u w:val="single"/>
        </w:rPr>
        <w:t>ITALIJA</w:t>
      </w:r>
    </w:p>
    <w:p w:rsidR="004C0256" w:rsidRDefault="00F87019">
      <w:pPr>
        <w:ind w:right="5244"/>
        <w:jc w:val="both"/>
        <w:rPr>
          <w:b/>
          <w:sz w:val="10"/>
          <w:u w:val="single"/>
        </w:rPr>
      </w:pPr>
      <w:r>
        <w:rPr>
          <w:b/>
          <w:sz w:val="10"/>
          <w:u w:val="single"/>
        </w:rPr>
        <w:t>Relief in geološka zgradba:</w:t>
      </w:r>
    </w:p>
    <w:p w:rsidR="004C0256" w:rsidRDefault="00F87019">
      <w:pPr>
        <w:numPr>
          <w:ilvl w:val="0"/>
          <w:numId w:val="5"/>
        </w:numPr>
        <w:ind w:right="5244"/>
        <w:jc w:val="both"/>
        <w:rPr>
          <w:sz w:val="10"/>
        </w:rPr>
      </w:pPr>
      <w:r>
        <w:rPr>
          <w:sz w:val="10"/>
        </w:rPr>
        <w:t>reliefno lahko razdelimo Italijo na Severno Italijo in Apeninski polotok,</w:t>
      </w:r>
    </w:p>
    <w:p w:rsidR="004C0256" w:rsidRDefault="00F87019">
      <w:pPr>
        <w:numPr>
          <w:ilvl w:val="0"/>
          <w:numId w:val="5"/>
        </w:numPr>
        <w:ind w:right="5244"/>
        <w:jc w:val="both"/>
        <w:rPr>
          <w:sz w:val="10"/>
        </w:rPr>
      </w:pPr>
      <w:r>
        <w:rPr>
          <w:sz w:val="10"/>
        </w:rPr>
        <w:t>Severno Italijo sestavljajo Padska nižina, Alpe in Ligursko primorje,</w:t>
      </w:r>
    </w:p>
    <w:p w:rsidR="004C0256" w:rsidRDefault="00F87019">
      <w:pPr>
        <w:numPr>
          <w:ilvl w:val="0"/>
          <w:numId w:val="5"/>
        </w:numPr>
        <w:ind w:right="5244"/>
        <w:jc w:val="both"/>
        <w:rPr>
          <w:sz w:val="10"/>
        </w:rPr>
      </w:pPr>
      <w:r>
        <w:rPr>
          <w:sz w:val="10"/>
        </w:rPr>
        <w:t>Apeninski polotok sestavljajo Apenini (delimo jih na severni in osrednji del ter na Kalabrijske gore, apeninska zgradba pa se nadaljuje tudi v goratem svetu Sicilije),</w:t>
      </w:r>
    </w:p>
    <w:p w:rsidR="004C0256" w:rsidRDefault="00F87019">
      <w:pPr>
        <w:numPr>
          <w:ilvl w:val="0"/>
          <w:numId w:val="5"/>
        </w:numPr>
        <w:ind w:right="5244"/>
        <w:jc w:val="both"/>
        <w:rPr>
          <w:sz w:val="10"/>
        </w:rPr>
      </w:pPr>
      <w:r>
        <w:rPr>
          <w:sz w:val="10"/>
        </w:rPr>
        <w:t>severni del Apeninov je sestavljen iz peščenih kamenin, osrednji del iz apnencev</w:t>
      </w:r>
    </w:p>
    <w:p w:rsidR="004C0256" w:rsidRDefault="00F87019">
      <w:pPr>
        <w:numPr>
          <w:ilvl w:val="0"/>
          <w:numId w:val="5"/>
        </w:numPr>
        <w:ind w:right="5244"/>
        <w:jc w:val="both"/>
        <w:rPr>
          <w:sz w:val="10"/>
        </w:rPr>
      </w:pPr>
      <w:r>
        <w:rPr>
          <w:sz w:val="10"/>
        </w:rPr>
        <w:t>na Sardiniji prevladujejo metamorfne kamenine,</w:t>
      </w:r>
    </w:p>
    <w:p w:rsidR="004C0256" w:rsidRDefault="00F87019">
      <w:pPr>
        <w:numPr>
          <w:ilvl w:val="0"/>
          <w:numId w:val="5"/>
        </w:numPr>
        <w:ind w:right="5244"/>
        <w:jc w:val="both"/>
        <w:rPr>
          <w:sz w:val="10"/>
        </w:rPr>
      </w:pPr>
      <w:r>
        <w:rPr>
          <w:sz w:val="10"/>
        </w:rPr>
        <w:t>rodovitni gričevnat svet se v notranjost širi predvsem ob Arni in Tiberi,</w:t>
      </w:r>
    </w:p>
    <w:p w:rsidR="004C0256" w:rsidRDefault="00F87019">
      <w:pPr>
        <w:numPr>
          <w:ilvl w:val="0"/>
          <w:numId w:val="5"/>
        </w:numPr>
        <w:ind w:left="284" w:right="5244" w:hanging="284"/>
        <w:jc w:val="both"/>
        <w:rPr>
          <w:sz w:val="10"/>
        </w:rPr>
      </w:pPr>
      <w:r>
        <w:rPr>
          <w:sz w:val="10"/>
        </w:rPr>
        <w:t>na območju Italije sta močno prisotna vulkanizem in potresna aktivnost.</w:t>
      </w:r>
    </w:p>
    <w:p w:rsidR="004C0256" w:rsidRDefault="00F87019">
      <w:pPr>
        <w:ind w:right="5244"/>
        <w:jc w:val="both"/>
        <w:rPr>
          <w:b/>
          <w:sz w:val="10"/>
          <w:u w:val="single"/>
        </w:rPr>
      </w:pPr>
      <w:r>
        <w:rPr>
          <w:b/>
          <w:sz w:val="10"/>
          <w:u w:val="single"/>
        </w:rPr>
        <w:t>Podnebje:</w:t>
      </w:r>
    </w:p>
    <w:p w:rsidR="004C0256" w:rsidRDefault="00F87019">
      <w:pPr>
        <w:numPr>
          <w:ilvl w:val="0"/>
          <w:numId w:val="5"/>
        </w:numPr>
        <w:ind w:right="5244"/>
        <w:jc w:val="both"/>
        <w:rPr>
          <w:sz w:val="10"/>
        </w:rPr>
      </w:pPr>
      <w:r>
        <w:rPr>
          <w:sz w:val="10"/>
        </w:rPr>
        <w:t>na večjem delu ozemlja prevladuje sredozemsko podnebje,</w:t>
      </w:r>
    </w:p>
    <w:p w:rsidR="004C0256" w:rsidRDefault="00F87019">
      <w:pPr>
        <w:numPr>
          <w:ilvl w:val="0"/>
          <w:numId w:val="5"/>
        </w:numPr>
        <w:ind w:right="5244"/>
        <w:jc w:val="both"/>
        <w:rPr>
          <w:sz w:val="10"/>
        </w:rPr>
      </w:pPr>
      <w:r>
        <w:rPr>
          <w:sz w:val="10"/>
        </w:rPr>
        <w:t>v Padski nižini je podnebje submediteransko,</w:t>
      </w:r>
    </w:p>
    <w:p w:rsidR="004C0256" w:rsidRDefault="00F87019">
      <w:pPr>
        <w:numPr>
          <w:ilvl w:val="0"/>
          <w:numId w:val="5"/>
        </w:numPr>
        <w:ind w:left="284" w:right="5244" w:hanging="284"/>
        <w:jc w:val="both"/>
        <w:rPr>
          <w:sz w:val="10"/>
        </w:rPr>
      </w:pPr>
      <w:r>
        <w:rPr>
          <w:sz w:val="10"/>
        </w:rPr>
        <w:t>v Alpah je gorsko podnebje.</w:t>
      </w:r>
    </w:p>
    <w:p w:rsidR="004C0256" w:rsidRDefault="00F87019">
      <w:pPr>
        <w:ind w:right="5244"/>
        <w:jc w:val="both"/>
        <w:rPr>
          <w:sz w:val="10"/>
        </w:rPr>
      </w:pPr>
      <w:r>
        <w:rPr>
          <w:b/>
          <w:sz w:val="10"/>
          <w:u w:val="single"/>
        </w:rPr>
        <w:t>Vegetacija:</w:t>
      </w:r>
    </w:p>
    <w:p w:rsidR="004C0256" w:rsidRDefault="00F87019">
      <w:pPr>
        <w:numPr>
          <w:ilvl w:val="0"/>
          <w:numId w:val="5"/>
        </w:numPr>
        <w:ind w:right="5244"/>
        <w:jc w:val="both"/>
        <w:rPr>
          <w:sz w:val="10"/>
        </w:rPr>
      </w:pPr>
      <w:r>
        <w:rPr>
          <w:sz w:val="10"/>
        </w:rPr>
        <w:t>v hribovju najdemo degradirane gozdove, v Alpah pa obsežne gozdove listavcev in iglavcev,</w:t>
      </w:r>
    </w:p>
    <w:p w:rsidR="004C0256" w:rsidRDefault="00F87019">
      <w:pPr>
        <w:numPr>
          <w:ilvl w:val="0"/>
          <w:numId w:val="5"/>
        </w:numPr>
        <w:ind w:right="5244"/>
        <w:jc w:val="both"/>
        <w:rPr>
          <w:sz w:val="10"/>
        </w:rPr>
      </w:pPr>
      <w:r>
        <w:rPr>
          <w:sz w:val="10"/>
        </w:rPr>
        <w:t>na območju sredozemskega podnebja prevladuje makija.</w:t>
      </w:r>
    </w:p>
    <w:p w:rsidR="004C0256" w:rsidRDefault="004C0256">
      <w:pPr>
        <w:ind w:right="5244"/>
        <w:rPr>
          <w:sz w:val="10"/>
        </w:rPr>
      </w:pPr>
    </w:p>
    <w:sectPr w:rsidR="004C025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7019"/>
    <w:rsid w:val="004C0256"/>
    <w:rsid w:val="005B5E99"/>
    <w:rsid w:val="00F8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ika">
    <w:name w:val="slika"/>
    <w:basedOn w:val="Normal"/>
    <w:autoRedefine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1028</Words>
  <Characters>5861</Characters>
  <Application>Microsoft Office Word</Application>
  <DocSecurity>0</DocSecurity>
  <Lines>48</Lines>
  <Paragraphs>13</Paragraphs>
  <ScaleCrop>false</ScaleCrop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