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F73" w:rsidRPr="00916123" w:rsidRDefault="00055DF8">
      <w:pPr>
        <w:rPr>
          <w:rFonts w:ascii="Bauhaus 93" w:hAnsi="Bauhaus 93"/>
          <w:sz w:val="44"/>
          <w:szCs w:val="44"/>
          <w:u w:val="dotted"/>
        </w:rPr>
      </w:pPr>
      <w:bookmarkStart w:id="0" w:name="_GoBack"/>
      <w:bookmarkEnd w:id="0"/>
      <w:r>
        <w:rPr>
          <w:rFonts w:ascii="Bauhaus 93" w:hAnsi="Bauhaus 93"/>
          <w:noProof/>
          <w:sz w:val="44"/>
          <w:szCs w:val="44"/>
          <w:u w:val="dotted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1pt;margin-top:36.85pt;width:328.05pt;height:447.65pt;z-index:251657728" strokeweight="1pt">
            <v:stroke dashstyle="dash"/>
            <v:shadow color="#868686"/>
            <v:textbox style="mso-next-textbox:#_x0000_s1026" inset="0,0,0,0">
              <w:txbxContent>
                <w:p w:rsidR="008D06AF" w:rsidRPr="008D06AF" w:rsidRDefault="008D06AF" w:rsidP="008D06AF">
                  <w:r w:rsidRPr="008D06AF">
                    <w:rPr>
                      <w:b/>
                    </w:rPr>
                    <w:t>KAMNINE</w:t>
                  </w:r>
                  <w:r w:rsidRPr="008D06AF">
                    <w:t xml:space="preserve">: </w:t>
                  </w:r>
                  <w:r w:rsidRPr="008D06AF">
                    <w:rPr>
                      <w:b/>
                      <w:u w:val="single"/>
                    </w:rPr>
                    <w:t>magmatske</w:t>
                  </w:r>
                  <w:r w:rsidRPr="008D06AF">
                    <w:t xml:space="preserve"> (nastanejo z ohlajanjem magme iz notranjosti Zemlje. Če se magma ohladi še pod površjem do to </w:t>
                  </w:r>
                  <w:r w:rsidRPr="008D06AF">
                    <w:rPr>
                      <w:u w:val="single"/>
                    </w:rPr>
                    <w:t>globočnine</w:t>
                  </w:r>
                  <w:r w:rsidRPr="008D06AF">
                    <w:t xml:space="preserve"> oz. to je strnjena magma, če pa se strdi na površju po vulkanskem izbruhu pa so </w:t>
                  </w:r>
                  <w:r w:rsidRPr="008D06AF">
                    <w:rPr>
                      <w:u w:val="single"/>
                    </w:rPr>
                    <w:t>predornine</w:t>
                  </w:r>
                  <w:r w:rsidRPr="008D06AF">
                    <w:t xml:space="preserve">, oz. strnjena lava) </w:t>
                  </w:r>
                  <w:r w:rsidRPr="008D06AF">
                    <w:rPr>
                      <w:b/>
                    </w:rPr>
                    <w:t xml:space="preserve">: </w:t>
                  </w:r>
                  <w:r w:rsidRPr="008D06AF">
                    <w:t xml:space="preserve">granit, tonalit </w:t>
                  </w:r>
                  <w:r w:rsidRPr="008D06AF">
                    <w:rPr>
                      <w:b/>
                    </w:rPr>
                    <w:t>!</w:t>
                  </w:r>
                </w:p>
                <w:p w:rsidR="008D06AF" w:rsidRDefault="008D06AF" w:rsidP="008D06AF">
                  <w:pPr>
                    <w:rPr>
                      <w:b/>
                    </w:rPr>
                  </w:pPr>
                  <w:r w:rsidRPr="008D06AF">
                    <w:rPr>
                      <w:b/>
                      <w:u w:val="single"/>
                    </w:rPr>
                    <w:t>sedimentne</w:t>
                  </w:r>
                  <w:r w:rsidRPr="008D06AF">
                    <w:t xml:space="preserve"> (nastanejo z usedanjem, usedanje poteka na več načinov, zato ločimo več vrst sedimetnih kamnin) </w:t>
                  </w:r>
                  <w:r w:rsidRPr="008D06AF">
                    <w:rPr>
                      <w:b/>
                    </w:rPr>
                    <w:t>:</w:t>
                  </w:r>
                  <w:r w:rsidRPr="008D06AF">
                    <w:t xml:space="preserve"> </w:t>
                  </w:r>
                  <w:r w:rsidRPr="008D06AF">
                    <w:rPr>
                      <w:u w:val="single"/>
                    </w:rPr>
                    <w:t>mehanske</w:t>
                  </w:r>
                  <w:r w:rsidRPr="008D06AF">
                    <w:t xml:space="preserve"> (bistvo nastanka je v tem, da tekoče vode, led, veter ipd. delce preperelih kamnin od nekod odnašajo in na drugem mestu odlagajo, delimo jih pa na sprijete in nesprijete) </w:t>
                  </w:r>
                  <w:r w:rsidRPr="008D06AF">
                    <w:rPr>
                      <w:b/>
                    </w:rPr>
                    <w:t>:</w:t>
                  </w:r>
                </w:p>
                <w:p w:rsidR="008D06AF" w:rsidRDefault="008D06AF" w:rsidP="008D06AF">
                  <w:r w:rsidRPr="008D06AF">
                    <w:rPr>
                      <w:b/>
                    </w:rPr>
                    <w:t xml:space="preserve"> </w:t>
                  </w:r>
                  <w:r w:rsidRPr="008D06AF">
                    <w:t xml:space="preserve">grušč </w:t>
                  </w:r>
                  <w:r w:rsidRPr="008D06AF">
                    <w:sym w:font="Wingdings" w:char="F0E0"/>
                  </w:r>
                  <w:r w:rsidRPr="008D06AF">
                    <w:t xml:space="preserve"> breča,</w:t>
                  </w:r>
                  <w:r>
                    <w:t xml:space="preserve">                              </w:t>
                  </w:r>
                </w:p>
                <w:p w:rsidR="008D06AF" w:rsidRDefault="008D06AF" w:rsidP="008D06AF">
                  <w:r w:rsidRPr="008D06AF">
                    <w:t xml:space="preserve"> prod </w:t>
                  </w:r>
                  <w:r w:rsidRPr="008D06AF">
                    <w:sym w:font="Wingdings" w:char="F0E0"/>
                  </w:r>
                  <w:r w:rsidRPr="008D06AF">
                    <w:t xml:space="preserve"> konglomerat,</w:t>
                  </w:r>
                  <w:r>
                    <w:t xml:space="preserve">                   </w:t>
                  </w:r>
                </w:p>
                <w:p w:rsidR="008D06AF" w:rsidRDefault="008D06AF" w:rsidP="008D06AF">
                  <w:r w:rsidRPr="008D06AF">
                    <w:t xml:space="preserve"> pesek </w:t>
                  </w:r>
                  <w:r w:rsidRPr="008D06AF">
                    <w:sym w:font="Wingdings" w:char="F0E0"/>
                  </w:r>
                  <w:r w:rsidRPr="008D06AF">
                    <w:t xml:space="preserve"> peščenjak,</w:t>
                  </w:r>
                </w:p>
                <w:p w:rsidR="008D06AF" w:rsidRDefault="008D06AF" w:rsidP="008D06AF">
                  <w:r w:rsidRPr="008D06AF">
                    <w:t xml:space="preserve"> glina </w:t>
                  </w:r>
                  <w:r w:rsidRPr="008D06AF">
                    <w:sym w:font="Wingdings" w:char="F0E0"/>
                  </w:r>
                  <w:r>
                    <w:t xml:space="preserve"> glinovec,</w:t>
                  </w:r>
                </w:p>
                <w:p w:rsidR="008D06AF" w:rsidRDefault="008D06AF" w:rsidP="008D06AF">
                  <w:pPr>
                    <w:rPr>
                      <w:b/>
                    </w:rPr>
                  </w:pPr>
                  <w:r>
                    <w:t xml:space="preserve"> lapor</w:t>
                  </w:r>
                  <w:r w:rsidRPr="008D06AF">
                    <w:rPr>
                      <w:b/>
                    </w:rPr>
                    <w:t>→</w:t>
                  </w:r>
                  <w:r w:rsidRPr="008D06AF">
                    <w:t xml:space="preserve"> fliš </w:t>
                  </w:r>
                  <w:r w:rsidRPr="008D06AF">
                    <w:rPr>
                      <w:b/>
                    </w:rPr>
                    <w:t>!</w:t>
                  </w:r>
                </w:p>
                <w:p w:rsidR="008D06AF" w:rsidRPr="008D06AF" w:rsidRDefault="008D06AF" w:rsidP="008D06AF">
                  <w:pPr>
                    <w:rPr>
                      <w:b/>
                    </w:rPr>
                  </w:pPr>
                  <w:r w:rsidRPr="008D06AF">
                    <w:rPr>
                      <w:b/>
                    </w:rPr>
                    <w:t xml:space="preserve"> </w:t>
                  </w:r>
                  <w:r w:rsidRPr="008D06AF">
                    <w:rPr>
                      <w:u w:val="single"/>
                    </w:rPr>
                    <w:t>kemična</w:t>
                  </w:r>
                  <w:r w:rsidRPr="008D06AF">
                    <w:t xml:space="preserve"> (nastanejo se kemičnim usedanjem v morju ali slanih jezerih) </w:t>
                  </w:r>
                  <w:r w:rsidRPr="008D06AF">
                    <w:rPr>
                      <w:b/>
                    </w:rPr>
                    <w:t>:</w:t>
                  </w:r>
                  <w:r w:rsidRPr="008D06AF">
                    <w:t xml:space="preserve"> apnenec, dolomit </w:t>
                  </w:r>
                  <w:r w:rsidRPr="008D06AF">
                    <w:rPr>
                      <w:b/>
                    </w:rPr>
                    <w:t xml:space="preserve">! </w:t>
                  </w:r>
                  <w:r w:rsidRPr="008D06AF">
                    <w:rPr>
                      <w:u w:val="single"/>
                    </w:rPr>
                    <w:t>biokemične</w:t>
                  </w:r>
                  <w:r w:rsidRPr="008D06AF">
                    <w:t xml:space="preserve"> (nastajajo z usedanjem ostankov organizmov v morju)</w:t>
                  </w:r>
                  <w:r w:rsidRPr="008D06AF">
                    <w:rPr>
                      <w:b/>
                    </w:rPr>
                    <w:t xml:space="preserve"> :</w:t>
                  </w:r>
                  <w:r w:rsidRPr="008D06AF">
                    <w:t xml:space="preserve"> kalcitni skeleti, iz katerih nastajajo apnenci</w:t>
                  </w:r>
                  <w:r w:rsidRPr="008D06AF">
                    <w:rPr>
                      <w:b/>
                    </w:rPr>
                    <w:t xml:space="preserve"> !</w:t>
                  </w:r>
                </w:p>
                <w:p w:rsidR="008D06AF" w:rsidRDefault="008D06AF" w:rsidP="008D06AF">
                  <w:r w:rsidRPr="008D06AF">
                    <w:rPr>
                      <w:b/>
                      <w:u w:val="single"/>
                    </w:rPr>
                    <w:t>metamorfne</w:t>
                  </w:r>
                  <w:r w:rsidRPr="008D06AF">
                    <w:t xml:space="preserve"> (nastajajo iz magmatskih ali sedimentnih kamnin pod vplivom visokih tlakov in temperatur</w:t>
                  </w:r>
                  <w:r>
                    <w:t>, zato so popolnoma spremenjene</w:t>
                  </w:r>
                  <w:r w:rsidRPr="008D06AF">
                    <w:t xml:space="preserve">) </w:t>
                  </w:r>
                  <w:r w:rsidRPr="008D06AF">
                    <w:rPr>
                      <w:b/>
                    </w:rPr>
                    <w:t xml:space="preserve">: </w:t>
                  </w:r>
                </w:p>
                <w:p w:rsidR="008D06AF" w:rsidRDefault="008D06AF" w:rsidP="008D06AF">
                  <w:r>
                    <w:t xml:space="preserve"> apnenec→marmor</w:t>
                  </w:r>
                </w:p>
                <w:p w:rsidR="008D06AF" w:rsidRPr="008D06AF" w:rsidRDefault="008D06AF" w:rsidP="008D06AF">
                  <w:pPr>
                    <w:rPr>
                      <w:b/>
                    </w:rPr>
                  </w:pPr>
                  <w:r>
                    <w:t xml:space="preserve"> granit→gnajs</w:t>
                  </w:r>
                </w:p>
                <w:p w:rsidR="008D06AF" w:rsidRPr="008D06AF" w:rsidRDefault="008D06AF" w:rsidP="001C46E4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916123" w:rsidRPr="00916123">
        <w:rPr>
          <w:rFonts w:ascii="Bauhaus 93" w:hAnsi="Bauhaus 93"/>
          <w:noProof/>
          <w:sz w:val="44"/>
          <w:szCs w:val="44"/>
          <w:u w:val="dotted"/>
          <w:lang w:eastAsia="sl-SI"/>
        </w:rPr>
        <w:t>KAMNINE</w:t>
      </w:r>
    </w:p>
    <w:p w:rsidR="00916123" w:rsidRPr="00916123" w:rsidRDefault="00916123">
      <w:pPr>
        <w:rPr>
          <w:rFonts w:ascii="Bauhaus 93" w:hAnsi="Bauhaus 93"/>
          <w:sz w:val="44"/>
          <w:szCs w:val="44"/>
        </w:rPr>
      </w:pPr>
    </w:p>
    <w:sectPr w:rsidR="00916123" w:rsidRPr="00916123" w:rsidSect="008D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6E4" w:rsidRDefault="001C46E4" w:rsidP="00916123">
      <w:pPr>
        <w:spacing w:after="0" w:line="240" w:lineRule="auto"/>
      </w:pPr>
      <w:r>
        <w:separator/>
      </w:r>
    </w:p>
  </w:endnote>
  <w:endnote w:type="continuationSeparator" w:id="0">
    <w:p w:rsidR="001C46E4" w:rsidRDefault="001C46E4" w:rsidP="0091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6E4" w:rsidRDefault="001C46E4" w:rsidP="00916123">
      <w:pPr>
        <w:spacing w:after="0" w:line="240" w:lineRule="auto"/>
      </w:pPr>
      <w:r>
        <w:separator/>
      </w:r>
    </w:p>
  </w:footnote>
  <w:footnote w:type="continuationSeparator" w:id="0">
    <w:p w:rsidR="001C46E4" w:rsidRDefault="001C46E4" w:rsidP="00916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6AF"/>
    <w:rsid w:val="000251DE"/>
    <w:rsid w:val="000340AB"/>
    <w:rsid w:val="00055DF8"/>
    <w:rsid w:val="00091D4A"/>
    <w:rsid w:val="000A2EC1"/>
    <w:rsid w:val="001A213F"/>
    <w:rsid w:val="001B140C"/>
    <w:rsid w:val="001C46E4"/>
    <w:rsid w:val="001D0A41"/>
    <w:rsid w:val="001D4A8D"/>
    <w:rsid w:val="001D6200"/>
    <w:rsid w:val="001F3062"/>
    <w:rsid w:val="001F6048"/>
    <w:rsid w:val="00234B56"/>
    <w:rsid w:val="0023741F"/>
    <w:rsid w:val="002754FA"/>
    <w:rsid w:val="002E11D0"/>
    <w:rsid w:val="002F36F6"/>
    <w:rsid w:val="00324C3D"/>
    <w:rsid w:val="00345D1B"/>
    <w:rsid w:val="00373FF5"/>
    <w:rsid w:val="003A1F0E"/>
    <w:rsid w:val="003B3F6C"/>
    <w:rsid w:val="004746DC"/>
    <w:rsid w:val="004A186F"/>
    <w:rsid w:val="00503F73"/>
    <w:rsid w:val="00515714"/>
    <w:rsid w:val="00525A37"/>
    <w:rsid w:val="0057640D"/>
    <w:rsid w:val="00582F18"/>
    <w:rsid w:val="005B2C34"/>
    <w:rsid w:val="006E267C"/>
    <w:rsid w:val="006E66F2"/>
    <w:rsid w:val="007134D6"/>
    <w:rsid w:val="007157D3"/>
    <w:rsid w:val="00717AF6"/>
    <w:rsid w:val="007207D2"/>
    <w:rsid w:val="007552D4"/>
    <w:rsid w:val="0076077B"/>
    <w:rsid w:val="007F5B54"/>
    <w:rsid w:val="00836FF7"/>
    <w:rsid w:val="00843FA9"/>
    <w:rsid w:val="00852210"/>
    <w:rsid w:val="008D06AF"/>
    <w:rsid w:val="008D5E25"/>
    <w:rsid w:val="008F56F7"/>
    <w:rsid w:val="009066BB"/>
    <w:rsid w:val="00916123"/>
    <w:rsid w:val="009602B2"/>
    <w:rsid w:val="00993FB0"/>
    <w:rsid w:val="009B16E7"/>
    <w:rsid w:val="009D12EA"/>
    <w:rsid w:val="009E1761"/>
    <w:rsid w:val="009F0F45"/>
    <w:rsid w:val="009F300F"/>
    <w:rsid w:val="00A01357"/>
    <w:rsid w:val="00A91753"/>
    <w:rsid w:val="00B723A7"/>
    <w:rsid w:val="00BC4A5F"/>
    <w:rsid w:val="00BD60E0"/>
    <w:rsid w:val="00C24168"/>
    <w:rsid w:val="00C6086A"/>
    <w:rsid w:val="00C65880"/>
    <w:rsid w:val="00C968B3"/>
    <w:rsid w:val="00D11276"/>
    <w:rsid w:val="00D14E05"/>
    <w:rsid w:val="00D51B5F"/>
    <w:rsid w:val="00D561C8"/>
    <w:rsid w:val="00ED5520"/>
    <w:rsid w:val="00EE1300"/>
    <w:rsid w:val="00EE4FA2"/>
    <w:rsid w:val="00EF179C"/>
    <w:rsid w:val="00F04EF5"/>
    <w:rsid w:val="00F16461"/>
    <w:rsid w:val="00F97601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123"/>
  </w:style>
  <w:style w:type="paragraph" w:styleId="Footer">
    <w:name w:val="footer"/>
    <w:basedOn w:val="Normal"/>
    <w:link w:val="FooterChar"/>
    <w:uiPriority w:val="99"/>
    <w:semiHidden/>
    <w:unhideWhenUsed/>
    <w:rsid w:val="0091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