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C901A4" w14:textId="77777777" w:rsidR="00385A78" w:rsidRPr="005C322F" w:rsidRDefault="00385A78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bookmarkStart w:id="0" w:name="_GoBack"/>
      <w:bookmarkEnd w:id="0"/>
      <w:r w:rsidRPr="005C322F">
        <w:rPr>
          <w:rFonts w:ascii="Arial" w:hAnsi="Arial" w:cs="Arial"/>
          <w:color w:val="000000"/>
          <w:sz w:val="16"/>
          <w:szCs w:val="6"/>
        </w:rPr>
        <w:t>Soteska-gorge-la gorge, relief-land forms-le relief, kanjon-canyon-le canyon, meander-meander-le meandre, rečna delta-river delta-le delta, ledenik-glacier-le glacier, morena-moraine-la moraine, balvan-boulder-la boulder, vrtače-sinkhole or doline-une doline, krnica-cirque-cirque, ledeniško jezero-glacier lake- la glac glaciaire, ledeniška dolina-glacier vally-la vallee glacier, kraško polje-polje-le polje, kraška jama-krastic cave-la grotte karstique, kapniki-dripstone, puščava-desert-le desert, peščena sipina-dune-la dune, gobasta skala-desert rock-la roche du desert, klif-cliff-la falaise, lagunska obala-lagoon-la lagune, fjordska oblala-fjord-un fjord, estuarijska obala-estuary-un estuarie, koralni tip obale-coral beach-le recif</w:t>
      </w:r>
    </w:p>
    <w:p w14:paraId="4650EC23" w14:textId="77777777" w:rsidR="00387E1E" w:rsidRPr="005C322F" w:rsidRDefault="00387E1E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000000"/>
          <w:sz w:val="16"/>
          <w:szCs w:val="6"/>
        </w:rPr>
        <w:t xml:space="preserve">Reliefi: </w:t>
      </w:r>
      <w:r w:rsidRPr="005C322F">
        <w:rPr>
          <w:rFonts w:ascii="Arial" w:hAnsi="Arial" w:cs="Arial"/>
          <w:color w:val="C00000"/>
          <w:sz w:val="16"/>
          <w:szCs w:val="6"/>
        </w:rPr>
        <w:t>rečni, ledeniški, kraški, vetrni, obalni</w:t>
      </w:r>
      <w:r w:rsidRPr="005C322F">
        <w:rPr>
          <w:rFonts w:ascii="Arial" w:hAnsi="Arial" w:cs="Arial"/>
          <w:color w:val="000000"/>
          <w:sz w:val="16"/>
          <w:szCs w:val="6"/>
        </w:rPr>
        <w:t>.</w:t>
      </w:r>
    </w:p>
    <w:p w14:paraId="297FC26C" w14:textId="77777777" w:rsidR="00387E1E" w:rsidRPr="005C322F" w:rsidRDefault="00387E1E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Erozija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– tekoče vode odnašajo material, dolbejo površje. Vetrna, ledeniška, rečna.</w:t>
      </w:r>
    </w:p>
    <w:p w14:paraId="25527C8E" w14:textId="77777777" w:rsidR="00387E1E" w:rsidRPr="005C322F" w:rsidRDefault="00387E1E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Akumulacija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– nalaganje, odlaganje (rečnega materiala). Vetrna, morska, rečna, kraška, ledeniška.</w:t>
      </w:r>
    </w:p>
    <w:p w14:paraId="68812CD3" w14:textId="77777777" w:rsidR="00385A78" w:rsidRPr="005C322F" w:rsidRDefault="00385A78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Vrste obal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: </w:t>
      </w:r>
      <w:r w:rsidRPr="005C322F">
        <w:rPr>
          <w:rFonts w:ascii="Arial" w:hAnsi="Arial" w:cs="Arial"/>
          <w:color w:val="002060"/>
          <w:sz w:val="16"/>
          <w:szCs w:val="6"/>
        </w:rPr>
        <w:t>visoke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(klif)-abrazija:dalmatinski, fjordski, riaški, lijakasti tip. </w:t>
      </w:r>
      <w:r w:rsidRPr="005C322F">
        <w:rPr>
          <w:rFonts w:ascii="Arial" w:hAnsi="Arial" w:cs="Arial"/>
          <w:color w:val="002060"/>
          <w:sz w:val="16"/>
          <w:szCs w:val="6"/>
        </w:rPr>
        <w:t>Nizke</w:t>
      </w:r>
      <w:r w:rsidRPr="005C322F">
        <w:rPr>
          <w:rFonts w:ascii="Arial" w:hAnsi="Arial" w:cs="Arial"/>
          <w:color w:val="000000"/>
          <w:sz w:val="16"/>
          <w:szCs w:val="6"/>
        </w:rPr>
        <w:t>-akumul</w:t>
      </w:r>
      <w:r w:rsidR="00982AD7" w:rsidRPr="005C322F">
        <w:rPr>
          <w:rFonts w:ascii="Arial" w:hAnsi="Arial" w:cs="Arial"/>
          <w:color w:val="000000"/>
          <w:sz w:val="16"/>
          <w:szCs w:val="6"/>
        </w:rPr>
        <w:t xml:space="preserve">: lagunski, deltalski tip. </w:t>
      </w:r>
      <w:r w:rsidR="00982AD7" w:rsidRPr="005C322F">
        <w:rPr>
          <w:rFonts w:ascii="Arial" w:hAnsi="Arial" w:cs="Arial"/>
          <w:color w:val="002060"/>
          <w:sz w:val="16"/>
          <w:szCs w:val="6"/>
        </w:rPr>
        <w:t>Posebne</w:t>
      </w:r>
      <w:r w:rsidR="00982AD7"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="00982AD7" w:rsidRPr="005C322F">
        <w:rPr>
          <w:rFonts w:ascii="Arial" w:hAnsi="Arial" w:cs="Arial"/>
          <w:color w:val="002060"/>
          <w:sz w:val="16"/>
          <w:szCs w:val="6"/>
        </w:rPr>
        <w:t>obale</w:t>
      </w:r>
      <w:r w:rsidR="00982AD7" w:rsidRPr="005C322F">
        <w:rPr>
          <w:rFonts w:ascii="Arial" w:hAnsi="Arial" w:cs="Arial"/>
          <w:color w:val="000000"/>
          <w:sz w:val="16"/>
          <w:szCs w:val="6"/>
        </w:rPr>
        <w:t xml:space="preserve">: koralni tip, </w:t>
      </w:r>
      <w:r w:rsidR="00FC17D4" w:rsidRPr="005C322F">
        <w:rPr>
          <w:rFonts w:ascii="Arial" w:hAnsi="Arial" w:cs="Arial"/>
          <w:color w:val="000000"/>
          <w:sz w:val="16"/>
          <w:szCs w:val="6"/>
        </w:rPr>
        <w:t>mangrove.</w:t>
      </w:r>
    </w:p>
    <w:p w14:paraId="3EA1814E" w14:textId="77777777" w:rsidR="00FC17D4" w:rsidRPr="005C322F" w:rsidRDefault="00FC17D4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Rečni relief</w:t>
      </w:r>
      <w:r w:rsidRPr="005C322F">
        <w:rPr>
          <w:rFonts w:ascii="Arial" w:hAnsi="Arial" w:cs="Arial"/>
          <w:color w:val="000000"/>
          <w:sz w:val="16"/>
          <w:szCs w:val="6"/>
        </w:rPr>
        <w:t>-</w:t>
      </w:r>
      <w:r w:rsidRPr="005C322F">
        <w:rPr>
          <w:rFonts w:ascii="Arial" w:hAnsi="Arial" w:cs="Arial"/>
          <w:color w:val="002060"/>
          <w:sz w:val="16"/>
          <w:szCs w:val="6"/>
        </w:rPr>
        <w:t>rečno delovanje sest. Iz 3 faz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:erozija, transport, akumulacija. </w:t>
      </w:r>
      <w:r w:rsidR="00775FCF" w:rsidRPr="005C322F">
        <w:rPr>
          <w:rFonts w:ascii="Arial" w:hAnsi="Arial" w:cs="Arial"/>
          <w:color w:val="C00000"/>
          <w:sz w:val="16"/>
          <w:szCs w:val="6"/>
        </w:rPr>
        <w:t>Rečni</w:t>
      </w:r>
      <w:r w:rsidR="00775FCF"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="00775FCF" w:rsidRPr="005C322F">
        <w:rPr>
          <w:rFonts w:ascii="Arial" w:hAnsi="Arial" w:cs="Arial"/>
          <w:color w:val="C00000"/>
          <w:sz w:val="16"/>
          <w:szCs w:val="6"/>
        </w:rPr>
        <w:t>stržen</w:t>
      </w:r>
      <w:r w:rsidR="00775FCF" w:rsidRPr="005C322F">
        <w:rPr>
          <w:rFonts w:ascii="Arial" w:hAnsi="Arial" w:cs="Arial"/>
          <w:color w:val="000000"/>
          <w:sz w:val="16"/>
          <w:szCs w:val="6"/>
        </w:rPr>
        <w:t xml:space="preserve">-tisti del reke ki teče najhitreje. </w:t>
      </w:r>
      <w:r w:rsidR="00775FCF" w:rsidRPr="005C322F">
        <w:rPr>
          <w:rFonts w:ascii="Arial" w:hAnsi="Arial" w:cs="Arial"/>
          <w:color w:val="C00000"/>
          <w:sz w:val="16"/>
          <w:szCs w:val="6"/>
        </w:rPr>
        <w:t>Rečna</w:t>
      </w:r>
      <w:r w:rsidR="00775FCF"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="00775FCF" w:rsidRPr="005C322F">
        <w:rPr>
          <w:rFonts w:ascii="Arial" w:hAnsi="Arial" w:cs="Arial"/>
          <w:color w:val="C00000"/>
          <w:sz w:val="16"/>
          <w:szCs w:val="6"/>
        </w:rPr>
        <w:t>terasa</w:t>
      </w:r>
      <w:r w:rsidR="00775FCF" w:rsidRPr="005C322F">
        <w:rPr>
          <w:rFonts w:ascii="Arial" w:hAnsi="Arial" w:cs="Arial"/>
          <w:color w:val="000000"/>
          <w:sz w:val="16"/>
          <w:szCs w:val="6"/>
        </w:rPr>
        <w:t xml:space="preserve"> nastane tako da se na istem območju izmenjavata globinska in bočna erozija. </w:t>
      </w:r>
      <w:r w:rsidR="00775FCF" w:rsidRPr="005C322F">
        <w:rPr>
          <w:rFonts w:ascii="Arial" w:hAnsi="Arial" w:cs="Arial"/>
          <w:color w:val="C00000"/>
          <w:sz w:val="16"/>
          <w:szCs w:val="6"/>
        </w:rPr>
        <w:t>Delte</w:t>
      </w:r>
      <w:r w:rsidR="00775FCF" w:rsidRPr="005C322F">
        <w:rPr>
          <w:rFonts w:ascii="Arial" w:hAnsi="Arial" w:cs="Arial"/>
          <w:color w:val="000000"/>
          <w:sz w:val="16"/>
          <w:szCs w:val="6"/>
        </w:rPr>
        <w:t xml:space="preserve">:ural sena pad tibera, nil kongo amazonka. </w:t>
      </w:r>
      <w:r w:rsidR="00310B44" w:rsidRPr="005C322F">
        <w:rPr>
          <w:rFonts w:ascii="Arial" w:hAnsi="Arial" w:cs="Arial"/>
          <w:color w:val="000000"/>
          <w:sz w:val="16"/>
          <w:szCs w:val="6"/>
        </w:rPr>
        <w:t xml:space="preserve">Reka v gorski ravnini teče hitro, sedimente nosi sabo. </w:t>
      </w:r>
      <w:r w:rsidR="00310B44" w:rsidRPr="005C322F">
        <w:rPr>
          <w:rFonts w:ascii="Arial" w:hAnsi="Arial" w:cs="Arial"/>
          <w:color w:val="C00000"/>
          <w:sz w:val="16"/>
          <w:szCs w:val="6"/>
        </w:rPr>
        <w:t>Vršaj</w:t>
      </w:r>
      <w:r w:rsidR="00310B44" w:rsidRPr="005C322F">
        <w:rPr>
          <w:rFonts w:ascii="Arial" w:hAnsi="Arial" w:cs="Arial"/>
          <w:color w:val="000000"/>
          <w:sz w:val="16"/>
          <w:szCs w:val="6"/>
        </w:rPr>
        <w:t xml:space="preserve"> je rečna akumulacijska oblika ki nastane na prehodu iz ozke doline na ravnino-oblika pahljače. </w:t>
      </w:r>
      <w:r w:rsidR="00310B44" w:rsidRPr="005C322F">
        <w:rPr>
          <w:rFonts w:ascii="Arial" w:hAnsi="Arial" w:cs="Arial"/>
          <w:color w:val="C00000"/>
          <w:sz w:val="16"/>
          <w:szCs w:val="6"/>
        </w:rPr>
        <w:t>Bočna</w:t>
      </w:r>
      <w:r w:rsidR="00310B44"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="00310B44" w:rsidRPr="005C322F">
        <w:rPr>
          <w:rFonts w:ascii="Arial" w:hAnsi="Arial" w:cs="Arial"/>
          <w:color w:val="C00000"/>
          <w:sz w:val="16"/>
          <w:szCs w:val="6"/>
        </w:rPr>
        <w:t>erozija</w:t>
      </w:r>
      <w:r w:rsidR="00310B44" w:rsidRPr="005C322F">
        <w:rPr>
          <w:rFonts w:ascii="Arial" w:hAnsi="Arial" w:cs="Arial"/>
          <w:color w:val="000000"/>
          <w:sz w:val="16"/>
          <w:szCs w:val="6"/>
        </w:rPr>
        <w:t xml:space="preserve">-na zunanjem bregu teče hitreje-izpodjeda. Notranji breg-počasneje-odlaga. </w:t>
      </w:r>
    </w:p>
    <w:p w14:paraId="54EA6154" w14:textId="77777777" w:rsidR="00A949FD" w:rsidRPr="005C322F" w:rsidRDefault="00A949FD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Vrste puščav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: </w:t>
      </w:r>
      <w:r w:rsidR="008E75F4" w:rsidRPr="005C322F">
        <w:rPr>
          <w:rFonts w:ascii="Arial" w:hAnsi="Arial" w:cs="Arial"/>
          <w:color w:val="000000"/>
          <w:sz w:val="16"/>
          <w:szCs w:val="6"/>
        </w:rPr>
        <w:t xml:space="preserve">ERG-peščena, HAMADA-skalna, SERIR-gruščnata. </w:t>
      </w:r>
    </w:p>
    <w:p w14:paraId="3EA4C51B" w14:textId="77777777" w:rsidR="008E75F4" w:rsidRPr="005C322F" w:rsidRDefault="008E75F4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Barham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-potujoča sipina. </w:t>
      </w:r>
      <w:r w:rsidRPr="005C322F">
        <w:rPr>
          <w:rFonts w:ascii="Arial" w:hAnsi="Arial" w:cs="Arial"/>
          <w:color w:val="C00000"/>
          <w:sz w:val="16"/>
          <w:szCs w:val="6"/>
        </w:rPr>
        <w:t>Deflacija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-odpihovanje </w:t>
      </w:r>
      <w:r w:rsidRPr="005C322F">
        <w:rPr>
          <w:rFonts w:ascii="Arial" w:hAnsi="Arial" w:cs="Arial"/>
          <w:color w:val="C00000"/>
          <w:sz w:val="16"/>
          <w:szCs w:val="6"/>
        </w:rPr>
        <w:t>eolski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oz </w:t>
      </w:r>
      <w:r w:rsidRPr="005C322F">
        <w:rPr>
          <w:rFonts w:ascii="Arial" w:hAnsi="Arial" w:cs="Arial"/>
          <w:color w:val="C00000"/>
          <w:sz w:val="16"/>
          <w:szCs w:val="6"/>
        </w:rPr>
        <w:t>vetrni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Pr="005C322F">
        <w:rPr>
          <w:rFonts w:ascii="Arial" w:hAnsi="Arial" w:cs="Arial"/>
          <w:color w:val="C00000"/>
          <w:sz w:val="16"/>
          <w:szCs w:val="6"/>
        </w:rPr>
        <w:t>relief</w:t>
      </w:r>
      <w:r w:rsidRPr="005C322F">
        <w:rPr>
          <w:rFonts w:ascii="Arial" w:hAnsi="Arial" w:cs="Arial"/>
          <w:color w:val="000000"/>
          <w:sz w:val="16"/>
          <w:szCs w:val="6"/>
        </w:rPr>
        <w:t>.</w:t>
      </w:r>
    </w:p>
    <w:p w14:paraId="522A84BC" w14:textId="77777777" w:rsidR="008E75F4" w:rsidRPr="005C322F" w:rsidRDefault="008E75F4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Razlogi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Pr="005C322F">
        <w:rPr>
          <w:rFonts w:ascii="Arial" w:hAnsi="Arial" w:cs="Arial"/>
          <w:color w:val="C00000"/>
          <w:sz w:val="16"/>
          <w:szCs w:val="6"/>
        </w:rPr>
        <w:t>za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Pr="005C322F">
        <w:rPr>
          <w:rFonts w:ascii="Arial" w:hAnsi="Arial" w:cs="Arial"/>
          <w:color w:val="C00000"/>
          <w:sz w:val="16"/>
          <w:szCs w:val="6"/>
        </w:rPr>
        <w:t>puščave</w:t>
      </w:r>
      <w:r w:rsidRPr="005C322F">
        <w:rPr>
          <w:rFonts w:ascii="Arial" w:hAnsi="Arial" w:cs="Arial"/>
          <w:color w:val="000000"/>
          <w:sz w:val="16"/>
          <w:szCs w:val="6"/>
        </w:rPr>
        <w:t>- obmošje stanjega visokega pritiska-ob povratnikih, za gorskimi pregradami, hladni morski tokovi, celinskost, dezertifikacija.</w:t>
      </w:r>
    </w:p>
    <w:p w14:paraId="4432F7AA" w14:textId="77777777" w:rsidR="008E75F4" w:rsidRPr="005C322F" w:rsidRDefault="00A60775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Kraška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Pr="005C322F">
        <w:rPr>
          <w:rFonts w:ascii="Arial" w:hAnsi="Arial" w:cs="Arial"/>
          <w:color w:val="C00000"/>
          <w:sz w:val="16"/>
          <w:szCs w:val="6"/>
        </w:rPr>
        <w:t>polja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: loško, logaško, pivko, ribniško. </w:t>
      </w:r>
      <w:r w:rsidRPr="005C322F">
        <w:rPr>
          <w:rFonts w:ascii="Arial" w:hAnsi="Arial" w:cs="Arial"/>
          <w:color w:val="C00000"/>
          <w:sz w:val="16"/>
          <w:szCs w:val="6"/>
        </w:rPr>
        <w:t>Kr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Pr="005C322F">
        <w:rPr>
          <w:rFonts w:ascii="Arial" w:hAnsi="Arial" w:cs="Arial"/>
          <w:color w:val="C00000"/>
          <w:sz w:val="16"/>
          <w:szCs w:val="6"/>
        </w:rPr>
        <w:t>jame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so vodoravne oblikovale so jih reke ponikalnice, </w:t>
      </w:r>
      <w:r w:rsidRPr="005C322F">
        <w:rPr>
          <w:rFonts w:ascii="Arial" w:hAnsi="Arial" w:cs="Arial"/>
          <w:color w:val="C00000"/>
          <w:sz w:val="16"/>
          <w:szCs w:val="6"/>
        </w:rPr>
        <w:t>brezna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so navpična izdolbla jih je površinska voda. </w:t>
      </w:r>
      <w:r w:rsidRPr="005C322F">
        <w:rPr>
          <w:rFonts w:ascii="Arial" w:hAnsi="Arial" w:cs="Arial"/>
          <w:color w:val="C00000"/>
          <w:sz w:val="16"/>
          <w:szCs w:val="6"/>
        </w:rPr>
        <w:t>Ponikva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-kr pojav, odprtina v katero ponikne voda. </w:t>
      </w:r>
      <w:r w:rsidRPr="005C322F">
        <w:rPr>
          <w:rFonts w:ascii="Arial" w:hAnsi="Arial" w:cs="Arial"/>
          <w:color w:val="C00000"/>
          <w:sz w:val="16"/>
          <w:szCs w:val="6"/>
        </w:rPr>
        <w:t>Ponor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-kr pojav odprtina v kateri reke tečejo vodoravno. </w:t>
      </w:r>
    </w:p>
    <w:p w14:paraId="725406A7" w14:textId="77777777" w:rsidR="00A60775" w:rsidRPr="005C322F" w:rsidRDefault="00A60775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C00000"/>
          <w:sz w:val="16"/>
          <w:szCs w:val="6"/>
        </w:rPr>
        <w:t>Kr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Pr="005C322F">
        <w:rPr>
          <w:rFonts w:ascii="Arial" w:hAnsi="Arial" w:cs="Arial"/>
          <w:color w:val="C00000"/>
          <w:sz w:val="16"/>
          <w:szCs w:val="6"/>
        </w:rPr>
        <w:t>jame</w:t>
      </w:r>
      <w:r w:rsidRPr="005C322F">
        <w:rPr>
          <w:rFonts w:ascii="Arial" w:hAnsi="Arial" w:cs="Arial"/>
          <w:color w:val="000000"/>
          <w:sz w:val="16"/>
          <w:szCs w:val="6"/>
        </w:rPr>
        <w:t>(9264 registriranih): postonjska, škocjanska, križne, pekel, planinska, matjaževa, županova, snežna, pivka…</w:t>
      </w:r>
    </w:p>
    <w:p w14:paraId="1C9022F7" w14:textId="77777777" w:rsidR="00A60775" w:rsidRPr="005C322F" w:rsidRDefault="00A60775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  <w:r w:rsidRPr="005C322F">
        <w:rPr>
          <w:rFonts w:ascii="Arial" w:hAnsi="Arial" w:cs="Arial"/>
          <w:color w:val="000000"/>
          <w:sz w:val="16"/>
          <w:szCs w:val="6"/>
        </w:rPr>
        <w:t xml:space="preserve">Relief preoblikuje ledenik-celinska/gorska poledenitev. </w:t>
      </w:r>
      <w:r w:rsidRPr="005C322F">
        <w:rPr>
          <w:rFonts w:ascii="Arial" w:hAnsi="Arial" w:cs="Arial"/>
          <w:color w:val="C00000"/>
          <w:sz w:val="16"/>
          <w:szCs w:val="6"/>
        </w:rPr>
        <w:t>Ledeniške</w:t>
      </w:r>
      <w:r w:rsidRPr="005C322F">
        <w:rPr>
          <w:rFonts w:ascii="Arial" w:hAnsi="Arial" w:cs="Arial"/>
          <w:color w:val="000000"/>
          <w:sz w:val="16"/>
          <w:szCs w:val="6"/>
        </w:rPr>
        <w:t xml:space="preserve"> </w:t>
      </w:r>
      <w:r w:rsidRPr="005C322F">
        <w:rPr>
          <w:rFonts w:ascii="Arial" w:hAnsi="Arial" w:cs="Arial"/>
          <w:color w:val="C00000"/>
          <w:sz w:val="16"/>
          <w:szCs w:val="6"/>
        </w:rPr>
        <w:t>doline</w:t>
      </w:r>
      <w:r w:rsidRPr="005C322F">
        <w:rPr>
          <w:rFonts w:ascii="Arial" w:hAnsi="Arial" w:cs="Arial"/>
          <w:color w:val="000000"/>
          <w:sz w:val="16"/>
          <w:szCs w:val="6"/>
        </w:rPr>
        <w:t>: u, koritata, ledeniška dolina.- logarska, bohinjska, vrata, trenta</w:t>
      </w:r>
      <w:r w:rsidR="00775FCF" w:rsidRPr="005C322F">
        <w:rPr>
          <w:rFonts w:ascii="Arial" w:hAnsi="Arial" w:cs="Arial"/>
          <w:color w:val="000000"/>
          <w:sz w:val="16"/>
          <w:szCs w:val="6"/>
        </w:rPr>
        <w:t xml:space="preserve">. Morene-bočna, čelna, srednja, talna-grušč/pesek ki pada na ledenik.  </w:t>
      </w:r>
      <w:r w:rsidR="00775FCF" w:rsidRPr="005C322F">
        <w:rPr>
          <w:rFonts w:ascii="Arial" w:hAnsi="Arial" w:cs="Arial"/>
          <w:color w:val="C00000"/>
          <w:sz w:val="16"/>
          <w:szCs w:val="6"/>
        </w:rPr>
        <w:t>Fjord</w:t>
      </w:r>
      <w:r w:rsidR="00775FCF" w:rsidRPr="005C322F">
        <w:rPr>
          <w:rFonts w:ascii="Arial" w:hAnsi="Arial" w:cs="Arial"/>
          <w:color w:val="000000"/>
          <w:sz w:val="16"/>
          <w:szCs w:val="6"/>
        </w:rPr>
        <w:t xml:space="preserve">-aljaska, hr, nova zelandija, črna gora, čile…največja ledeniška jezera so v ameriki. </w:t>
      </w:r>
    </w:p>
    <w:p w14:paraId="609A1F97" w14:textId="77777777" w:rsidR="0085173D" w:rsidRPr="005C322F" w:rsidRDefault="0085173D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</w:p>
    <w:p w14:paraId="13BAD719" w14:textId="77777777" w:rsidR="00086117" w:rsidRPr="005C322F" w:rsidRDefault="00086117" w:rsidP="005C322F">
      <w:pPr>
        <w:ind w:right="-4111"/>
        <w:contextualSpacing/>
        <w:rPr>
          <w:rFonts w:ascii="Arial" w:hAnsi="Arial" w:cs="Arial"/>
          <w:color w:val="000000"/>
          <w:sz w:val="16"/>
          <w:szCs w:val="6"/>
        </w:rPr>
      </w:pPr>
    </w:p>
    <w:sectPr w:rsidR="00086117" w:rsidRPr="005C322F" w:rsidSect="004B47E3">
      <w:pgSz w:w="11906" w:h="16838"/>
      <w:pgMar w:top="709" w:right="935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E1E"/>
    <w:rsid w:val="00086117"/>
    <w:rsid w:val="000B2CB5"/>
    <w:rsid w:val="002E7515"/>
    <w:rsid w:val="00310B44"/>
    <w:rsid w:val="00385A78"/>
    <w:rsid w:val="00387E1E"/>
    <w:rsid w:val="004B47E3"/>
    <w:rsid w:val="005C322F"/>
    <w:rsid w:val="00775FCF"/>
    <w:rsid w:val="00801984"/>
    <w:rsid w:val="0085173D"/>
    <w:rsid w:val="008E75F4"/>
    <w:rsid w:val="00982AD7"/>
    <w:rsid w:val="00A60775"/>
    <w:rsid w:val="00A949FD"/>
    <w:rsid w:val="00AB30EB"/>
    <w:rsid w:val="00B5468C"/>
    <w:rsid w:val="00B85AE5"/>
    <w:rsid w:val="00FC17D4"/>
    <w:rsid w:val="00FC4377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