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D974" w14:textId="77777777" w:rsidR="00452419" w:rsidRPr="009E1318" w:rsidRDefault="00452419" w:rsidP="009E1318">
      <w:pPr>
        <w:ind w:right="-1699"/>
        <w:jc w:val="both"/>
        <w:rPr>
          <w:rFonts w:ascii="Comic Sans MS" w:hAnsi="Comic Sans MS"/>
          <w:smallCaps/>
          <w:sz w:val="11"/>
          <w:szCs w:val="5"/>
        </w:rPr>
      </w:pPr>
      <w:bookmarkStart w:id="0" w:name="_GoBack"/>
      <w:bookmarkEnd w:id="0"/>
      <w:r w:rsidRPr="009E1318">
        <w:rPr>
          <w:rFonts w:ascii="Comic Sans MS" w:hAnsi="Comic Sans MS"/>
          <w:smallCaps/>
          <w:color w:val="FF0000"/>
          <w:sz w:val="11"/>
          <w:szCs w:val="5"/>
        </w:rPr>
        <w:t>relief</w:t>
      </w:r>
      <w:r w:rsidRPr="009E1318">
        <w:rPr>
          <w:rFonts w:ascii="Comic Sans MS" w:hAnsi="Comic Sans MS"/>
          <w:smallCaps/>
          <w:sz w:val="11"/>
          <w:szCs w:val="5"/>
        </w:rPr>
        <w:t xml:space="preserve"> je rezultat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notranjih(endogenih)</w:t>
      </w:r>
      <w:r w:rsidRPr="009E1318">
        <w:rPr>
          <w:rFonts w:ascii="Comic Sans MS" w:hAnsi="Comic Sans MS"/>
          <w:smallCaps/>
          <w:sz w:val="11"/>
          <w:szCs w:val="5"/>
        </w:rPr>
        <w:t xml:space="preserve"> in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zunanjih(eksogenih)</w:t>
      </w:r>
      <w:r w:rsidRPr="009E1318">
        <w:rPr>
          <w:rFonts w:ascii="Comic Sans MS" w:hAnsi="Comic Sans MS"/>
          <w:smallCaps/>
          <w:sz w:val="11"/>
          <w:szCs w:val="5"/>
        </w:rPr>
        <w:t xml:space="preserve"> sil.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zunanje sile:</w:t>
      </w:r>
      <w:r w:rsidRPr="009E1318">
        <w:rPr>
          <w:rFonts w:ascii="Comic Sans MS" w:hAnsi="Comic Sans MS"/>
          <w:smallCaps/>
          <w:sz w:val="11"/>
          <w:szCs w:val="5"/>
        </w:rPr>
        <w:t xml:space="preserve"> sonce, težnost, rotacija.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 xml:space="preserve">zunanji procesi: </w:t>
      </w:r>
      <w:r w:rsidRPr="009E1318">
        <w:rPr>
          <w:rFonts w:ascii="Comic Sans MS" w:hAnsi="Comic Sans MS"/>
          <w:smallCaps/>
          <w:sz w:val="11"/>
          <w:szCs w:val="5"/>
        </w:rPr>
        <w:t xml:space="preserve">preparevanje, denudacija, erozija, akumulacija.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 xml:space="preserve">notranje sile </w:t>
      </w:r>
      <w:r w:rsidRPr="009E1318">
        <w:rPr>
          <w:rFonts w:ascii="Comic Sans MS" w:hAnsi="Comic Sans MS"/>
          <w:smallCaps/>
          <w:sz w:val="11"/>
          <w:szCs w:val="5"/>
        </w:rPr>
        <w:t xml:space="preserve">oz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procesi:</w:t>
      </w:r>
      <w:r w:rsidRPr="009E1318">
        <w:rPr>
          <w:rFonts w:ascii="Comic Sans MS" w:hAnsi="Comic Sans MS"/>
          <w:smallCaps/>
          <w:sz w:val="11"/>
          <w:szCs w:val="5"/>
        </w:rPr>
        <w:t xml:space="preserve"> gubanje, prelamljanje, epirogeneza, vulkanizem, plutonizem, potresi.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pomen reliefa:</w:t>
      </w:r>
      <w:r w:rsidRPr="009E1318">
        <w:rPr>
          <w:rFonts w:ascii="Comic Sans MS" w:hAnsi="Comic Sans MS"/>
          <w:smallCaps/>
          <w:sz w:val="11"/>
          <w:szCs w:val="5"/>
        </w:rPr>
        <w:t xml:space="preserve"> </w:t>
      </w:r>
      <w:r w:rsidRPr="009E1318">
        <w:rPr>
          <w:rFonts w:ascii="Comic Sans MS" w:hAnsi="Comic Sans MS"/>
          <w:smallCaps/>
          <w:color w:val="546335"/>
          <w:sz w:val="11"/>
          <w:szCs w:val="5"/>
        </w:rPr>
        <w:t xml:space="preserve">neposredni vplivi reliefa: </w:t>
      </w:r>
      <w:r w:rsidRPr="009E1318">
        <w:rPr>
          <w:rFonts w:ascii="Comic Sans MS" w:hAnsi="Comic Sans MS"/>
          <w:smallCaps/>
          <w:sz w:val="11"/>
          <w:szCs w:val="5"/>
        </w:rPr>
        <w:t xml:space="preserve">položaj in pomen naselij, način kmetovanja, pomen prometnega omrežja. </w:t>
      </w:r>
      <w:r w:rsidRPr="009E1318">
        <w:rPr>
          <w:rFonts w:ascii="Comic Sans MS" w:hAnsi="Comic Sans MS"/>
          <w:smallCaps/>
          <w:color w:val="546335"/>
          <w:sz w:val="11"/>
          <w:szCs w:val="5"/>
        </w:rPr>
        <w:t>posredni vplivi reliefa:</w:t>
      </w:r>
      <w:r w:rsidRPr="009E1318">
        <w:rPr>
          <w:rFonts w:ascii="Comic Sans MS" w:hAnsi="Comic Sans MS"/>
          <w:smallCaps/>
          <w:sz w:val="11"/>
          <w:szCs w:val="5"/>
        </w:rPr>
        <w:t xml:space="preserve"> podnebje. prst(vrsta, debelina), rastje(razporeditev rastlin), vodne razmere(vodnatost, rečni strmec), erozija, hudourniki. korozija (kemično raztapljanje apnenca). </w:t>
      </w:r>
    </w:p>
    <w:p w14:paraId="5B6223A3" w14:textId="77777777" w:rsidR="00452419" w:rsidRPr="009E1318" w:rsidRDefault="00452419" w:rsidP="009E1318">
      <w:pPr>
        <w:ind w:right="-1699"/>
        <w:jc w:val="both"/>
        <w:rPr>
          <w:rFonts w:ascii="Comic Sans MS" w:hAnsi="Comic Sans MS"/>
          <w:smallCaps/>
          <w:sz w:val="11"/>
          <w:szCs w:val="5"/>
        </w:rPr>
      </w:pPr>
      <w:r w:rsidRPr="009E1318">
        <w:rPr>
          <w:rFonts w:ascii="Comic Sans MS" w:hAnsi="Comic Sans MS"/>
          <w:smallCaps/>
          <w:color w:val="FF0000"/>
          <w:sz w:val="11"/>
          <w:szCs w:val="5"/>
        </w:rPr>
        <w:t>litosferske plošče: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 xml:space="preserve"> razmikanje litosferskih plošč</w:t>
      </w:r>
      <w:r w:rsidRPr="009E1318">
        <w:rPr>
          <w:rFonts w:ascii="Comic Sans MS" w:hAnsi="Comic Sans MS"/>
          <w:smallCaps/>
          <w:sz w:val="11"/>
          <w:szCs w:val="5"/>
        </w:rPr>
        <w:t xml:space="preserve"> je imelo naslednje posledice: na šivih nastaja novo sno v obliki podmorskih hrbtov. razpoke polni hitro tekoča lava. S in J amerika se oddaljujeta od evrope in afrike-sredi atlantika nastaja morski hrbet(2-5 cm/leto).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pribljižebvanje tektonskih plošč</w:t>
      </w:r>
      <w:r w:rsidRPr="009E1318">
        <w:rPr>
          <w:rFonts w:ascii="Comic Sans MS" w:hAnsi="Comic Sans MS"/>
          <w:smallCaps/>
          <w:sz w:val="11"/>
          <w:szCs w:val="5"/>
        </w:rPr>
        <w:t xml:space="preserve">: </w:t>
      </w:r>
      <w:r w:rsidRPr="009E1318">
        <w:rPr>
          <w:rFonts w:ascii="Comic Sans MS" w:hAnsi="Comic Sans MS"/>
          <w:smallCaps/>
          <w:color w:val="006600"/>
          <w:sz w:val="11"/>
          <w:szCs w:val="5"/>
        </w:rPr>
        <w:t>a</w:t>
      </w:r>
      <w:r w:rsidRPr="009E1318">
        <w:rPr>
          <w:rFonts w:ascii="Comic Sans MS" w:hAnsi="Comic Sans MS"/>
          <w:smallCaps/>
          <w:color w:val="546335"/>
          <w:sz w:val="11"/>
          <w:szCs w:val="5"/>
        </w:rPr>
        <w:t xml:space="preserve">) oceanska-&gt;|&lt;-oceanska </w:t>
      </w:r>
      <w:r w:rsidRPr="009E1318">
        <w:rPr>
          <w:rFonts w:ascii="Comic Sans MS" w:hAnsi="Comic Sans MS"/>
          <w:smallCaps/>
          <w:sz w:val="11"/>
          <w:szCs w:val="5"/>
        </w:rPr>
        <w:sym w:font="Wingdings" w:char="F0E0"/>
      </w:r>
      <w:r w:rsidRPr="009E1318">
        <w:rPr>
          <w:rFonts w:ascii="Comic Sans MS" w:hAnsi="Comic Sans MS"/>
          <w:smallCaps/>
          <w:sz w:val="11"/>
          <w:szCs w:val="5"/>
        </w:rPr>
        <w:t xml:space="preserve"> nastane globok jarek. </w:t>
      </w:r>
      <w:r w:rsidRPr="009E1318">
        <w:rPr>
          <w:rFonts w:ascii="Comic Sans MS" w:hAnsi="Comic Sans MS"/>
          <w:smallCaps/>
          <w:color w:val="546335"/>
          <w:sz w:val="11"/>
          <w:szCs w:val="5"/>
        </w:rPr>
        <w:t xml:space="preserve">b) oceanska-&gt;|&lt;-kontinentalna </w:t>
      </w:r>
      <w:r w:rsidRPr="009E1318">
        <w:rPr>
          <w:rFonts w:ascii="Comic Sans MS" w:hAnsi="Comic Sans MS"/>
          <w:smallCaps/>
          <w:sz w:val="11"/>
          <w:szCs w:val="5"/>
        </w:rPr>
        <w:sym w:font="Wingdings" w:char="F0E0"/>
      </w:r>
      <w:r w:rsidRPr="009E1318">
        <w:rPr>
          <w:rFonts w:ascii="Comic Sans MS" w:hAnsi="Comic Sans MS"/>
          <w:smallCaps/>
          <w:sz w:val="11"/>
          <w:szCs w:val="5"/>
        </w:rPr>
        <w:t xml:space="preserve"> gorovja, veliko vulkanov, jarki. tanjša oceanska se upogne pod debelejšo celinsko pod kotom 45° v atmosfero, skorja se topi in zaradi napetosti </w:t>
      </w:r>
      <w:r w:rsidRPr="009E1318">
        <w:rPr>
          <w:rFonts w:ascii="Comic Sans MS" w:hAnsi="Comic Sans MS"/>
          <w:smallCaps/>
          <w:sz w:val="11"/>
          <w:szCs w:val="5"/>
        </w:rPr>
        <w:sym w:font="Wingdings" w:char="F0E0"/>
      </w:r>
      <w:r w:rsidRPr="009E1318">
        <w:rPr>
          <w:rFonts w:ascii="Comic Sans MS" w:hAnsi="Comic Sans MS"/>
          <w:smallCaps/>
          <w:sz w:val="11"/>
          <w:szCs w:val="5"/>
        </w:rPr>
        <w:t xml:space="preserve"> potresi. posledica teh pritiskov je orogenez oz. gorotverni proces. </w:t>
      </w:r>
      <w:r w:rsidRPr="009E1318">
        <w:rPr>
          <w:rFonts w:ascii="Comic Sans MS" w:hAnsi="Comic Sans MS"/>
          <w:smallCaps/>
          <w:color w:val="546335"/>
          <w:sz w:val="11"/>
          <w:szCs w:val="5"/>
        </w:rPr>
        <w:t>c) kontinent -&gt;|&lt;- kontinent</w:t>
      </w:r>
      <w:r w:rsidRPr="009E1318">
        <w:rPr>
          <w:rFonts w:ascii="Comic Sans MS" w:hAnsi="Comic Sans MS"/>
          <w:smallCaps/>
          <w:sz w:val="11"/>
          <w:szCs w:val="5"/>
        </w:rPr>
        <w:t xml:space="preserve">. iz večjih globin se iztisnejo velike gmote metamorfnih magmatskih kamnin, ki so bile odložene nad njimi. najmlajša orogeneza je alpidska.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prelom</w:t>
      </w:r>
      <w:r w:rsidRPr="009E1318">
        <w:rPr>
          <w:rFonts w:ascii="Comic Sans MS" w:hAnsi="Comic Sans MS"/>
          <w:smallCaps/>
          <w:sz w:val="11"/>
          <w:szCs w:val="5"/>
        </w:rPr>
        <w:t xml:space="preserve">: stiki litosfer kjer te drsijo enačez drugo.  </w:t>
      </w:r>
      <w:r w:rsidRPr="009E1318">
        <w:rPr>
          <w:rFonts w:ascii="Comic Sans MS" w:hAnsi="Comic Sans MS"/>
          <w:smallCaps/>
          <w:color w:val="FF0000"/>
          <w:sz w:val="11"/>
          <w:szCs w:val="5"/>
        </w:rPr>
        <w:t>tektonski jarki</w:t>
      </w:r>
      <w:r w:rsidRPr="009E1318">
        <w:rPr>
          <w:rFonts w:ascii="Comic Sans MS" w:hAnsi="Comic Sans MS"/>
          <w:smallCaps/>
          <w:sz w:val="11"/>
          <w:szCs w:val="5"/>
        </w:rPr>
        <w:t xml:space="preserve">: so posledica prelamljanja oz. razpadanja plošč.  tektonika plošč: a) epirogeneza, b) orogeneza, c) prelomi.  </w:t>
      </w:r>
      <w:r w:rsidRPr="009E1318">
        <w:rPr>
          <w:rFonts w:ascii="Comic Sans MS" w:hAnsi="Comic Sans MS"/>
          <w:smallCaps/>
          <w:color w:val="FF0000"/>
          <w:sz w:val="11"/>
          <w:szCs w:val="5"/>
        </w:rPr>
        <w:t>potres</w:t>
      </w:r>
      <w:r w:rsidRPr="009E1318">
        <w:rPr>
          <w:rFonts w:ascii="Comic Sans MS" w:hAnsi="Comic Sans MS"/>
          <w:smallCaps/>
          <w:color w:val="800000"/>
          <w:sz w:val="11"/>
          <w:szCs w:val="5"/>
        </w:rPr>
        <w:t>i</w:t>
      </w:r>
      <w:r w:rsidRPr="009E1318">
        <w:rPr>
          <w:rFonts w:ascii="Comic Sans MS" w:hAnsi="Comic Sans MS"/>
          <w:smallCaps/>
          <w:sz w:val="11"/>
          <w:szCs w:val="5"/>
        </w:rPr>
        <w:t xml:space="preserve">: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seizmologija</w:t>
      </w:r>
      <w:r w:rsidRPr="009E1318">
        <w:rPr>
          <w:rFonts w:ascii="Comic Sans MS" w:hAnsi="Comic Sans MS"/>
          <w:smallCaps/>
          <w:sz w:val="11"/>
          <w:szCs w:val="5"/>
        </w:rPr>
        <w:t xml:space="preserve"> – podebna veja geofizika, ki proučuje potrese. 0&gt;70 km plitvi, 70&gt;300km srednje globoki, 300&gt;700km globoki.  vulkani: 1)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fumarole</w:t>
      </w:r>
      <w:r w:rsidRPr="009E1318">
        <w:rPr>
          <w:rFonts w:ascii="Comic Sans MS" w:hAnsi="Comic Sans MS"/>
          <w:smallCaps/>
          <w:sz w:val="11"/>
          <w:szCs w:val="5"/>
        </w:rPr>
        <w:t xml:space="preserve"> – uahaja vodna para, 2)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solfatare</w:t>
      </w:r>
      <w:r w:rsidRPr="009E1318">
        <w:rPr>
          <w:rFonts w:ascii="Comic Sans MS" w:hAnsi="Comic Sans MS"/>
          <w:smallCaps/>
          <w:sz w:val="11"/>
          <w:szCs w:val="5"/>
        </w:rPr>
        <w:t xml:space="preserve"> – uahaj so</w:t>
      </w:r>
      <w:r w:rsidRPr="009E1318">
        <w:rPr>
          <w:rFonts w:ascii="Comic Sans MS" w:hAnsi="Comic Sans MS"/>
          <w:smallCaps/>
          <w:sz w:val="11"/>
          <w:szCs w:val="5"/>
          <w:vertAlign w:val="subscript"/>
        </w:rPr>
        <w:t>2</w:t>
      </w:r>
      <w:r w:rsidRPr="009E1318">
        <w:rPr>
          <w:rFonts w:ascii="Comic Sans MS" w:hAnsi="Comic Sans MS"/>
          <w:smallCaps/>
          <w:sz w:val="11"/>
          <w:szCs w:val="5"/>
        </w:rPr>
        <w:t xml:space="preserve"> in h</w:t>
      </w:r>
      <w:r w:rsidRPr="009E1318">
        <w:rPr>
          <w:rFonts w:ascii="Comic Sans MS" w:hAnsi="Comic Sans MS"/>
          <w:smallCaps/>
          <w:sz w:val="11"/>
          <w:szCs w:val="5"/>
          <w:vertAlign w:val="subscript"/>
        </w:rPr>
        <w:t>2</w:t>
      </w:r>
      <w:r w:rsidRPr="009E1318">
        <w:rPr>
          <w:rFonts w:ascii="Comic Sans MS" w:hAnsi="Comic Sans MS"/>
          <w:smallCaps/>
          <w:sz w:val="11"/>
          <w:szCs w:val="5"/>
        </w:rPr>
        <w:t xml:space="preserve">s, 3)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mofete –</w:t>
      </w:r>
      <w:r w:rsidRPr="009E1318">
        <w:rPr>
          <w:rFonts w:ascii="Comic Sans MS" w:hAnsi="Comic Sans MS"/>
          <w:smallCaps/>
          <w:sz w:val="11"/>
          <w:szCs w:val="5"/>
        </w:rPr>
        <w:t xml:space="preserve"> uahaja co</w:t>
      </w:r>
      <w:r w:rsidRPr="009E1318">
        <w:rPr>
          <w:rFonts w:ascii="Comic Sans MS" w:hAnsi="Comic Sans MS"/>
          <w:smallCaps/>
          <w:sz w:val="11"/>
          <w:szCs w:val="5"/>
          <w:vertAlign w:val="subscript"/>
        </w:rPr>
        <w:t>2</w:t>
      </w:r>
      <w:r w:rsidRPr="009E1318">
        <w:rPr>
          <w:rFonts w:ascii="Comic Sans MS" w:hAnsi="Comic Sans MS"/>
          <w:smallCaps/>
          <w:sz w:val="11"/>
          <w:szCs w:val="5"/>
        </w:rPr>
        <w:t xml:space="preserve">, 4)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gejzirji -</w:t>
      </w:r>
      <w:r w:rsidRPr="009E1318">
        <w:rPr>
          <w:rFonts w:ascii="Comic Sans MS" w:hAnsi="Comic Sans MS"/>
          <w:smallCaps/>
          <w:sz w:val="11"/>
          <w:szCs w:val="5"/>
        </w:rPr>
        <w:t xml:space="preserve"> izbruh vroče vode.</w:t>
      </w:r>
    </w:p>
    <w:p w14:paraId="5EFDFEA7" w14:textId="77777777" w:rsidR="00452419" w:rsidRPr="009E1318" w:rsidRDefault="00452419" w:rsidP="009E1318">
      <w:pPr>
        <w:ind w:right="-1699"/>
        <w:jc w:val="both"/>
        <w:rPr>
          <w:rFonts w:ascii="Comic Sans MS" w:hAnsi="Comic Sans MS"/>
          <w:smallCaps/>
          <w:sz w:val="11"/>
          <w:szCs w:val="5"/>
        </w:rPr>
      </w:pPr>
      <w:r w:rsidRPr="009E1318">
        <w:rPr>
          <w:rFonts w:ascii="Comic Sans MS" w:hAnsi="Comic Sans MS"/>
          <w:smallCaps/>
          <w:color w:val="800000"/>
          <w:sz w:val="11"/>
          <w:szCs w:val="5"/>
        </w:rPr>
        <w:t>eksogeni procesi</w:t>
      </w:r>
      <w:r w:rsidRPr="009E1318">
        <w:rPr>
          <w:rFonts w:ascii="Comic Sans MS" w:hAnsi="Comic Sans MS"/>
          <w:smallCaps/>
          <w:sz w:val="11"/>
          <w:szCs w:val="5"/>
        </w:rPr>
        <w:t xml:space="preserve">: a)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vzrok</w:t>
      </w:r>
      <w:r w:rsidRPr="009E1318">
        <w:rPr>
          <w:rFonts w:ascii="Comic Sans MS" w:hAnsi="Comic Sans MS"/>
          <w:smallCaps/>
          <w:sz w:val="11"/>
          <w:szCs w:val="5"/>
        </w:rPr>
        <w:t xml:space="preserve">: težnost v večih oblikah:  </w:t>
      </w:r>
      <w:r w:rsidRPr="009E1318">
        <w:rPr>
          <w:rFonts w:ascii="Comic Sans MS" w:hAnsi="Comic Sans MS"/>
          <w:smallCaps/>
          <w:color w:val="546335"/>
          <w:sz w:val="11"/>
          <w:szCs w:val="5"/>
        </w:rPr>
        <w:t>odpklakovanje</w:t>
      </w:r>
      <w:r w:rsidRPr="009E1318">
        <w:rPr>
          <w:rFonts w:ascii="Comic Sans MS" w:hAnsi="Comic Sans MS"/>
          <w:smallCaps/>
          <w:color w:val="008000"/>
          <w:sz w:val="11"/>
          <w:szCs w:val="5"/>
        </w:rPr>
        <w:t xml:space="preserve"> </w:t>
      </w:r>
      <w:r w:rsidRPr="009E1318">
        <w:rPr>
          <w:rFonts w:ascii="Comic Sans MS" w:hAnsi="Comic Sans MS"/>
          <w:smallCaps/>
          <w:sz w:val="11"/>
          <w:szCs w:val="5"/>
        </w:rPr>
        <w:t xml:space="preserve">– voda odnaša fine delce prepereline in prsti; kaj pospešuje ta proces: prekomerno krčenje gozda, nepravilna obdelava tal. </w:t>
      </w:r>
      <w:r w:rsidRPr="009E1318">
        <w:rPr>
          <w:rFonts w:ascii="Comic Sans MS" w:hAnsi="Comic Sans MS"/>
          <w:smallCaps/>
          <w:sz w:val="11"/>
          <w:szCs w:val="5"/>
        </w:rPr>
        <w:sym w:font="Wingdings" w:char="F0DF"/>
      </w:r>
      <w:r w:rsidRPr="009E1318">
        <w:rPr>
          <w:rFonts w:ascii="Comic Sans MS" w:hAnsi="Comic Sans MS"/>
          <w:smallCaps/>
          <w:sz w:val="11"/>
          <w:szCs w:val="5"/>
        </w:rPr>
        <w:t xml:space="preserve"> to imenujemo tudi erozija prsti. b)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gorski podori</w:t>
      </w:r>
      <w:r w:rsidRPr="009E1318">
        <w:rPr>
          <w:rFonts w:ascii="Comic Sans MS" w:hAnsi="Comic Sans MS"/>
          <w:smallCaps/>
          <w:sz w:val="11"/>
          <w:szCs w:val="5"/>
        </w:rPr>
        <w:t xml:space="preserve"> – odlomi se izkopana skalnata stena ali ob tektonskih premikih ali potresih. </w:t>
      </w:r>
    </w:p>
    <w:p w14:paraId="511F2FB9" w14:textId="77777777" w:rsidR="00452419" w:rsidRPr="009E1318" w:rsidRDefault="00452419" w:rsidP="009E1318">
      <w:pPr>
        <w:ind w:right="-1699"/>
        <w:jc w:val="both"/>
        <w:rPr>
          <w:rFonts w:ascii="Comic Sans MS" w:hAnsi="Comic Sans MS"/>
          <w:smallCaps/>
          <w:sz w:val="11"/>
          <w:szCs w:val="5"/>
        </w:rPr>
      </w:pPr>
      <w:r w:rsidRPr="009E1318">
        <w:rPr>
          <w:rFonts w:ascii="Comic Sans MS" w:hAnsi="Comic Sans MS"/>
          <w:smallCaps/>
          <w:sz w:val="11"/>
          <w:szCs w:val="5"/>
        </w:rPr>
        <w:t xml:space="preserve">c) </w:t>
      </w:r>
      <w:r w:rsidRPr="009E1318">
        <w:rPr>
          <w:rFonts w:ascii="Comic Sans MS" w:hAnsi="Comic Sans MS"/>
          <w:smallCaps/>
          <w:color w:val="0000FF"/>
          <w:sz w:val="11"/>
          <w:szCs w:val="5"/>
        </w:rPr>
        <w:t>padanje</w:t>
      </w:r>
      <w:r w:rsidRPr="009E1318">
        <w:rPr>
          <w:rFonts w:ascii="Comic Sans MS" w:hAnsi="Comic Sans MS"/>
          <w:smallCaps/>
          <w:sz w:val="11"/>
          <w:szCs w:val="5"/>
        </w:rPr>
        <w:t xml:space="preserve"> grušča po strmih stenah in nabiranje ob vznožju v meliščih.</w:t>
      </w:r>
    </w:p>
    <w:p w14:paraId="3476AAFE" w14:textId="77777777" w:rsidR="00452419" w:rsidRPr="009E1318" w:rsidRDefault="00452419" w:rsidP="009E1318">
      <w:pPr>
        <w:ind w:right="-1699"/>
        <w:jc w:val="both"/>
        <w:rPr>
          <w:rFonts w:ascii="Comic Sans MS" w:hAnsi="Comic Sans MS"/>
          <w:smallCaps/>
          <w:sz w:val="11"/>
          <w:szCs w:val="5"/>
        </w:rPr>
      </w:pPr>
    </w:p>
    <w:p w14:paraId="478AA37F" w14:textId="77777777" w:rsidR="00452419" w:rsidRPr="009E1318" w:rsidRDefault="00452419" w:rsidP="009E1318">
      <w:pPr>
        <w:ind w:right="-1699"/>
        <w:jc w:val="both"/>
        <w:rPr>
          <w:rFonts w:ascii="Comic Sans MS" w:hAnsi="Comic Sans MS"/>
          <w:smallCaps/>
          <w:sz w:val="11"/>
          <w:szCs w:val="5"/>
        </w:rPr>
      </w:pPr>
    </w:p>
    <w:p w14:paraId="2CAF1515" w14:textId="77777777" w:rsidR="00452419" w:rsidRPr="009E1318" w:rsidRDefault="00452419" w:rsidP="009E1318">
      <w:pPr>
        <w:ind w:right="-1699"/>
        <w:rPr>
          <w:smallCaps/>
          <w:sz w:val="11"/>
          <w:szCs w:val="5"/>
        </w:rPr>
      </w:pPr>
    </w:p>
    <w:sectPr w:rsidR="00452419" w:rsidRPr="009E1318" w:rsidSect="00FC7ED5">
      <w:pgSz w:w="11906" w:h="16838"/>
      <w:pgMar w:top="1417" w:right="72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5A"/>
    <w:rsid w:val="000330E4"/>
    <w:rsid w:val="00133325"/>
    <w:rsid w:val="00202F97"/>
    <w:rsid w:val="00452419"/>
    <w:rsid w:val="004D70B5"/>
    <w:rsid w:val="00535680"/>
    <w:rsid w:val="00546561"/>
    <w:rsid w:val="008A5A68"/>
    <w:rsid w:val="008B0A09"/>
    <w:rsid w:val="009E1318"/>
    <w:rsid w:val="00D63402"/>
    <w:rsid w:val="00D91F5A"/>
    <w:rsid w:val="00DD769E"/>
    <w:rsid w:val="00F67195"/>
    <w:rsid w:val="00FC7ED5"/>
    <w:rsid w:val="00FE708E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83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